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00B0" w14:textId="77777777" w:rsidR="008C1174" w:rsidRDefault="008C1174" w:rsidP="008C1174">
      <w:pPr>
        <w:autoSpaceDE w:val="0"/>
        <w:autoSpaceDN w:val="0"/>
        <w:adjustRightInd w:val="0"/>
        <w:jc w:val="right"/>
        <w:rPr>
          <w:rFonts w:ascii="Arial" w:hAnsi="Arial" w:cs="Arial"/>
          <w:sz w:val="34"/>
          <w:szCs w:val="34"/>
        </w:rPr>
      </w:pPr>
      <w:r>
        <w:rPr>
          <w:rFonts w:ascii="Arial" w:hAnsi="Arial" w:cs="Arial"/>
          <w:sz w:val="34"/>
          <w:szCs w:val="34"/>
        </w:rPr>
        <w:tab/>
      </w:r>
    </w:p>
    <w:p w14:paraId="420C43AB" w14:textId="24E80154" w:rsidR="008C1174" w:rsidRPr="0074191C" w:rsidRDefault="008C1174" w:rsidP="008C1174">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9A089C">
        <w:rPr>
          <w:rFonts w:ascii="Eras Demi ITC" w:hAnsi="Eras Demi ITC" w:cs="Arial"/>
          <w:u w:val="single"/>
        </w:rPr>
        <w:t>4</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BLOCK,20</w:t>
      </w:r>
      <w:r>
        <w:rPr>
          <w:rFonts w:ascii="Eras Demi ITC" w:hAnsi="Eras Demi ITC" w:cs="Arial"/>
          <w:b/>
          <w:bCs/>
        </w:rPr>
        <w:t>25-26</w:t>
      </w:r>
    </w:p>
    <w:p w14:paraId="6B8CC7E4" w14:textId="77777777" w:rsidR="008C1174" w:rsidRPr="00131094" w:rsidRDefault="008C1174" w:rsidP="008C1174">
      <w:pPr>
        <w:tabs>
          <w:tab w:val="left" w:pos="2865"/>
        </w:tabs>
        <w:autoSpaceDE w:val="0"/>
        <w:autoSpaceDN w:val="0"/>
        <w:adjustRightInd w:val="0"/>
        <w:jc w:val="right"/>
        <w:rPr>
          <w:rFonts w:ascii="Arial" w:hAnsi="Arial" w:cs="Arial"/>
          <w:sz w:val="34"/>
          <w:szCs w:val="34"/>
        </w:rPr>
      </w:pPr>
    </w:p>
    <w:p w14:paraId="12DD6EB1" w14:textId="77777777" w:rsidR="008C1174" w:rsidRPr="00131094" w:rsidRDefault="008C1174" w:rsidP="008C1174">
      <w:pPr>
        <w:autoSpaceDE w:val="0"/>
        <w:autoSpaceDN w:val="0"/>
        <w:adjustRightInd w:val="0"/>
        <w:jc w:val="center"/>
        <w:rPr>
          <w:rFonts w:ascii="Arial" w:hAnsi="Arial" w:cs="Arial"/>
          <w:sz w:val="34"/>
          <w:szCs w:val="34"/>
        </w:rPr>
      </w:pPr>
    </w:p>
    <w:p w14:paraId="53EC2F53" w14:textId="77777777" w:rsidR="008C1174" w:rsidRPr="00131094" w:rsidRDefault="008C1174" w:rsidP="008C1174">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inline distT="0" distB="0" distL="0" distR="0" wp14:anchorId="3E345709" wp14:editId="78FBCDA8">
            <wp:extent cx="1805940" cy="1813560"/>
            <wp:effectExtent l="0" t="0" r="3810" b="0"/>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940" cy="1813560"/>
                    </a:xfrm>
                    <a:prstGeom prst="rect">
                      <a:avLst/>
                    </a:prstGeom>
                    <a:noFill/>
                    <a:ln>
                      <a:noFill/>
                    </a:ln>
                  </pic:spPr>
                </pic:pic>
              </a:graphicData>
            </a:graphic>
          </wp:inline>
        </w:drawing>
      </w:r>
    </w:p>
    <w:p w14:paraId="26E077BE" w14:textId="77777777" w:rsidR="008C1174" w:rsidRPr="00131094" w:rsidRDefault="008C1174" w:rsidP="008C1174">
      <w:pPr>
        <w:autoSpaceDE w:val="0"/>
        <w:autoSpaceDN w:val="0"/>
        <w:adjustRightInd w:val="0"/>
        <w:jc w:val="center"/>
        <w:rPr>
          <w:rFonts w:ascii="Arial" w:hAnsi="Arial" w:cs="Arial"/>
          <w:sz w:val="34"/>
          <w:szCs w:val="34"/>
        </w:rPr>
      </w:pPr>
    </w:p>
    <w:p w14:paraId="0C5E7FC8" w14:textId="77777777" w:rsidR="008C1174" w:rsidRPr="00131094" w:rsidRDefault="008C1174" w:rsidP="008C1174">
      <w:pPr>
        <w:autoSpaceDE w:val="0"/>
        <w:autoSpaceDN w:val="0"/>
        <w:adjustRightInd w:val="0"/>
        <w:rPr>
          <w:rFonts w:ascii="Arial" w:hAnsi="Arial" w:cs="Arial"/>
          <w:sz w:val="34"/>
          <w:szCs w:val="34"/>
        </w:rPr>
      </w:pPr>
    </w:p>
    <w:p w14:paraId="2058C146" w14:textId="77777777" w:rsidR="008C1174" w:rsidRPr="00131094" w:rsidRDefault="008C1174" w:rsidP="008C1174">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07FB54F4" w14:textId="77777777" w:rsidR="008C1174" w:rsidRPr="00131094" w:rsidRDefault="008C1174" w:rsidP="008C1174">
      <w:pPr>
        <w:autoSpaceDE w:val="0"/>
        <w:autoSpaceDN w:val="0"/>
        <w:adjustRightInd w:val="0"/>
        <w:jc w:val="center"/>
        <w:rPr>
          <w:rFonts w:ascii="Arial" w:hAnsi="Arial" w:cs="Arial"/>
          <w:sz w:val="34"/>
          <w:szCs w:val="34"/>
        </w:rPr>
      </w:pPr>
    </w:p>
    <w:p w14:paraId="4FF6C2CC" w14:textId="77777777" w:rsidR="008C1174" w:rsidRPr="00131094" w:rsidRDefault="008C1174" w:rsidP="008C1174">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489BE1C1" w14:textId="77777777" w:rsidR="008C1174" w:rsidRPr="00131094" w:rsidRDefault="008C1174" w:rsidP="008C1174">
      <w:pPr>
        <w:autoSpaceDE w:val="0"/>
        <w:autoSpaceDN w:val="0"/>
        <w:adjustRightInd w:val="0"/>
        <w:rPr>
          <w:rFonts w:ascii="Arial" w:hAnsi="Arial" w:cs="Arial"/>
          <w:sz w:val="34"/>
          <w:szCs w:val="34"/>
        </w:rPr>
      </w:pPr>
    </w:p>
    <w:p w14:paraId="1F307432" w14:textId="77777777" w:rsidR="008C1174" w:rsidRPr="00F24696" w:rsidRDefault="008C1174" w:rsidP="008C1174">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20E655CB" w14:textId="77777777" w:rsidR="008C1174" w:rsidRPr="00131094" w:rsidRDefault="008C1174" w:rsidP="008C1174">
      <w:pPr>
        <w:autoSpaceDE w:val="0"/>
        <w:autoSpaceDN w:val="0"/>
        <w:adjustRightInd w:val="0"/>
        <w:rPr>
          <w:rFonts w:ascii="Arial" w:hAnsi="Arial" w:cs="Arial"/>
          <w:sz w:val="23"/>
          <w:szCs w:val="23"/>
        </w:rPr>
      </w:pPr>
    </w:p>
    <w:p w14:paraId="3F7605FE" w14:textId="77777777" w:rsidR="008C1174" w:rsidRPr="00131094" w:rsidRDefault="008C1174" w:rsidP="008C1174">
      <w:pPr>
        <w:autoSpaceDE w:val="0"/>
        <w:autoSpaceDN w:val="0"/>
        <w:adjustRightInd w:val="0"/>
        <w:rPr>
          <w:rFonts w:ascii="Arial" w:hAnsi="Arial" w:cs="Arial"/>
          <w:sz w:val="23"/>
          <w:szCs w:val="23"/>
        </w:rPr>
      </w:pPr>
    </w:p>
    <w:p w14:paraId="2DD0B26C" w14:textId="77777777" w:rsidR="008C1174" w:rsidRDefault="008C1174" w:rsidP="008C1174">
      <w:pPr>
        <w:ind w:left="1440" w:firstLine="720"/>
        <w:rPr>
          <w:rFonts w:ascii="Eras Demi ITC" w:hAnsi="Eras Demi ITC" w:cs="Arial"/>
          <w:b/>
        </w:rPr>
      </w:pPr>
      <w:r w:rsidRPr="00131094">
        <w:rPr>
          <w:rFonts w:ascii="Eras Demi ITC" w:hAnsi="Eras Demi ITC" w:cs="Arial"/>
          <w:b/>
        </w:rPr>
        <w:t>DETAILED TENDER CALL NOTICE FOR THE WORK:</w:t>
      </w:r>
    </w:p>
    <w:p w14:paraId="3A59A836" w14:textId="77777777" w:rsidR="008C1174" w:rsidRDefault="008C1174" w:rsidP="008C1174">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8C1174" w14:paraId="4D6229B4" w14:textId="77777777" w:rsidTr="00F34089">
        <w:tc>
          <w:tcPr>
            <w:tcW w:w="630" w:type="dxa"/>
          </w:tcPr>
          <w:p w14:paraId="1C96E454" w14:textId="77777777" w:rsidR="008C1174" w:rsidRPr="007065EE" w:rsidRDefault="008C1174" w:rsidP="00F34089">
            <w:pPr>
              <w:rPr>
                <w:sz w:val="28"/>
                <w:szCs w:val="28"/>
              </w:rPr>
            </w:pPr>
            <w:r w:rsidRPr="007065EE">
              <w:rPr>
                <w:sz w:val="28"/>
                <w:szCs w:val="28"/>
              </w:rPr>
              <w:t>Sl No.</w:t>
            </w:r>
          </w:p>
        </w:tc>
        <w:tc>
          <w:tcPr>
            <w:tcW w:w="7380" w:type="dxa"/>
          </w:tcPr>
          <w:p w14:paraId="63C233A5" w14:textId="77777777" w:rsidR="008C1174" w:rsidRPr="007065EE" w:rsidRDefault="008C1174" w:rsidP="00F34089">
            <w:pPr>
              <w:rPr>
                <w:sz w:val="28"/>
                <w:szCs w:val="28"/>
              </w:rPr>
            </w:pPr>
            <w:r w:rsidRPr="007065EE">
              <w:rPr>
                <w:sz w:val="28"/>
                <w:szCs w:val="28"/>
              </w:rPr>
              <w:t xml:space="preserve">                                  Name of the Project</w:t>
            </w:r>
          </w:p>
        </w:tc>
        <w:tc>
          <w:tcPr>
            <w:tcW w:w="2070" w:type="dxa"/>
          </w:tcPr>
          <w:p w14:paraId="2C442592" w14:textId="77777777" w:rsidR="008C1174" w:rsidRPr="007065EE" w:rsidRDefault="008C1174" w:rsidP="00F34089">
            <w:pPr>
              <w:jc w:val="right"/>
              <w:rPr>
                <w:sz w:val="28"/>
                <w:szCs w:val="28"/>
              </w:rPr>
            </w:pPr>
            <w:r w:rsidRPr="16C57B03">
              <w:rPr>
                <w:sz w:val="28"/>
                <w:szCs w:val="28"/>
              </w:rPr>
              <w:t>Tender Cost</w:t>
            </w:r>
          </w:p>
        </w:tc>
      </w:tr>
      <w:tr w:rsidR="008C1174" w14:paraId="118942B1" w14:textId="77777777" w:rsidTr="00F34089">
        <w:tc>
          <w:tcPr>
            <w:tcW w:w="630" w:type="dxa"/>
          </w:tcPr>
          <w:p w14:paraId="49E6CC29" w14:textId="77777777" w:rsidR="008C1174" w:rsidRPr="007065EE" w:rsidRDefault="008C1174" w:rsidP="00F34089">
            <w:pPr>
              <w:rPr>
                <w:sz w:val="28"/>
                <w:szCs w:val="28"/>
              </w:rPr>
            </w:pPr>
            <w:r w:rsidRPr="007065EE">
              <w:rPr>
                <w:sz w:val="28"/>
                <w:szCs w:val="28"/>
              </w:rPr>
              <w:t>1</w:t>
            </w:r>
          </w:p>
        </w:tc>
        <w:tc>
          <w:tcPr>
            <w:tcW w:w="7380" w:type="dxa"/>
          </w:tcPr>
          <w:p w14:paraId="36331EB5" w14:textId="77777777" w:rsidR="008C1174" w:rsidRPr="00484094" w:rsidRDefault="008C1174" w:rsidP="00F34089">
            <w:pPr>
              <w:rPr>
                <w:sz w:val="28"/>
                <w:szCs w:val="28"/>
              </w:rPr>
            </w:pPr>
            <w:r w:rsidRPr="00484094">
              <w:rPr>
                <w:sz w:val="28"/>
                <w:szCs w:val="28"/>
              </w:rPr>
              <w:t xml:space="preserve">Construction of Additional classroom at Govt. </w:t>
            </w:r>
            <w:r w:rsidR="00D43629">
              <w:rPr>
                <w:sz w:val="28"/>
                <w:szCs w:val="28"/>
              </w:rPr>
              <w:t>Upper Primary School</w:t>
            </w:r>
            <w:r w:rsidRPr="00484094">
              <w:rPr>
                <w:sz w:val="28"/>
                <w:szCs w:val="28"/>
              </w:rPr>
              <w:t xml:space="preserve">, </w:t>
            </w:r>
            <w:r w:rsidR="003F6BAD">
              <w:rPr>
                <w:sz w:val="28"/>
                <w:szCs w:val="28"/>
              </w:rPr>
              <w:t>New Kerandi</w:t>
            </w:r>
          </w:p>
        </w:tc>
        <w:tc>
          <w:tcPr>
            <w:tcW w:w="2070" w:type="dxa"/>
          </w:tcPr>
          <w:p w14:paraId="622DC91D" w14:textId="77777777" w:rsidR="008C1174" w:rsidRPr="007065EE" w:rsidRDefault="008C1174" w:rsidP="00F34089">
            <w:pPr>
              <w:jc w:val="right"/>
              <w:rPr>
                <w:sz w:val="28"/>
                <w:szCs w:val="28"/>
              </w:rPr>
            </w:pPr>
            <w:r w:rsidRPr="009E5AE4">
              <w:t>RS</w:t>
            </w:r>
            <w:r w:rsidRPr="00484094">
              <w:t>. 14,</w:t>
            </w:r>
            <w:r w:rsidR="003F6BAD">
              <w:t>41,789</w:t>
            </w:r>
            <w:r w:rsidRPr="009E5AE4">
              <w:t>.00</w:t>
            </w:r>
          </w:p>
        </w:tc>
      </w:tr>
    </w:tbl>
    <w:p w14:paraId="59D03C04" w14:textId="77777777" w:rsidR="008C1174" w:rsidRDefault="008C1174" w:rsidP="008C1174"/>
    <w:p w14:paraId="249B5CBE" w14:textId="77777777" w:rsidR="008C1174" w:rsidRDefault="008C1174" w:rsidP="008C1174">
      <w:pPr>
        <w:jc w:val="center"/>
        <w:rPr>
          <w:rFonts w:ascii="Eras Demi ITC" w:hAnsi="Eras Demi ITC" w:cs="Arial"/>
          <w:b/>
        </w:rPr>
      </w:pPr>
    </w:p>
    <w:p w14:paraId="77419F17" w14:textId="77777777" w:rsidR="008C1174" w:rsidRDefault="008C1174" w:rsidP="008C1174">
      <w:pPr>
        <w:autoSpaceDE w:val="0"/>
        <w:autoSpaceDN w:val="0"/>
        <w:adjustRightInd w:val="0"/>
        <w:ind w:left="720" w:firstLine="720"/>
        <w:rPr>
          <w:rFonts w:ascii="Eras Demi ITC" w:hAnsi="Eras Demi ITC" w:cs="Arial"/>
          <w:b/>
        </w:rPr>
      </w:pPr>
    </w:p>
    <w:p w14:paraId="2B812CCB" w14:textId="77777777" w:rsidR="008C1174" w:rsidRDefault="008C1174" w:rsidP="008C1174">
      <w:pPr>
        <w:autoSpaceDE w:val="0"/>
        <w:autoSpaceDN w:val="0"/>
        <w:adjustRightInd w:val="0"/>
        <w:ind w:left="720" w:firstLine="720"/>
        <w:rPr>
          <w:rFonts w:ascii="Eras Demi ITC" w:hAnsi="Eras Demi ITC" w:cs="Arial"/>
          <w:b/>
        </w:rPr>
      </w:pPr>
    </w:p>
    <w:p w14:paraId="15A02FE8" w14:textId="77777777" w:rsidR="008C1174" w:rsidRDefault="008C1174" w:rsidP="008C1174">
      <w:pPr>
        <w:autoSpaceDE w:val="0"/>
        <w:autoSpaceDN w:val="0"/>
        <w:adjustRightInd w:val="0"/>
        <w:ind w:left="720" w:firstLine="720"/>
        <w:rPr>
          <w:rFonts w:ascii="Eras Demi ITC" w:hAnsi="Eras Demi ITC" w:cs="Arial"/>
          <w:b/>
        </w:rPr>
      </w:pPr>
    </w:p>
    <w:p w14:paraId="3D5A87AF" w14:textId="77777777" w:rsidR="008C1174" w:rsidRDefault="008C1174" w:rsidP="008C1174">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55142B73" w14:textId="77777777" w:rsidR="008C1174" w:rsidRDefault="008C1174" w:rsidP="008C1174">
      <w:pPr>
        <w:autoSpaceDE w:val="0"/>
        <w:autoSpaceDN w:val="0"/>
        <w:adjustRightInd w:val="0"/>
        <w:ind w:left="720" w:firstLine="720"/>
        <w:rPr>
          <w:rFonts w:ascii="Arial Unicode MS" w:eastAsia="Arial Unicode MS" w:hAnsi="Arial Unicode MS" w:cs="Arial Unicode MS"/>
          <w:sz w:val="32"/>
          <w:szCs w:val="32"/>
        </w:rPr>
      </w:pPr>
    </w:p>
    <w:p w14:paraId="01D3C3AE" w14:textId="77777777" w:rsidR="008C1174" w:rsidRDefault="008C1174" w:rsidP="008C1174">
      <w:pPr>
        <w:autoSpaceDE w:val="0"/>
        <w:autoSpaceDN w:val="0"/>
        <w:adjustRightInd w:val="0"/>
        <w:ind w:left="720" w:firstLine="720"/>
        <w:rPr>
          <w:rFonts w:ascii="Arial Unicode MS" w:eastAsia="Arial Unicode MS" w:hAnsi="Arial Unicode MS" w:cs="Arial Unicode MS"/>
          <w:sz w:val="32"/>
          <w:szCs w:val="32"/>
        </w:rPr>
      </w:pPr>
    </w:p>
    <w:p w14:paraId="3406A914" w14:textId="77777777" w:rsidR="008C1174" w:rsidRDefault="008C1174" w:rsidP="008C1174">
      <w:pPr>
        <w:autoSpaceDE w:val="0"/>
        <w:autoSpaceDN w:val="0"/>
        <w:adjustRightInd w:val="0"/>
        <w:rPr>
          <w:rFonts w:ascii="Arial Unicode MS" w:eastAsia="Arial Unicode MS" w:hAnsi="Arial Unicode MS" w:cs="Arial Unicode MS"/>
          <w:sz w:val="32"/>
          <w:szCs w:val="32"/>
        </w:rPr>
      </w:pPr>
    </w:p>
    <w:p w14:paraId="7E9126F3" w14:textId="77777777" w:rsidR="008C1174" w:rsidRDefault="008C1174" w:rsidP="008C1174">
      <w:pPr>
        <w:ind w:left="1440" w:firstLine="720"/>
        <w:rPr>
          <w:rFonts w:ascii="Nirmala UI" w:hAnsi="Nirmala UI" w:cs="Nirmala UI"/>
          <w:b/>
          <w:bCs/>
          <w:sz w:val="32"/>
          <w:szCs w:val="32"/>
          <w:cs/>
          <w:lang w:bidi="or-IN"/>
        </w:rPr>
      </w:pPr>
    </w:p>
    <w:p w14:paraId="03B3D500" w14:textId="77777777" w:rsidR="00386ED9" w:rsidRDefault="00386ED9" w:rsidP="008C1174">
      <w:pPr>
        <w:ind w:left="1440" w:firstLine="720"/>
        <w:rPr>
          <w:rFonts w:ascii="Nirmala UI" w:hAnsi="Nirmala UI" w:cs="Nirmala UI"/>
          <w:b/>
          <w:bCs/>
          <w:sz w:val="32"/>
          <w:szCs w:val="32"/>
          <w:cs/>
          <w:lang w:bidi="or-IN"/>
        </w:rPr>
      </w:pPr>
    </w:p>
    <w:p w14:paraId="796F866A" w14:textId="77777777" w:rsidR="00B8797E" w:rsidRDefault="00B8797E" w:rsidP="008C1174">
      <w:pPr>
        <w:ind w:left="1440" w:firstLine="720"/>
        <w:rPr>
          <w:rFonts w:ascii="Nirmala UI" w:hAnsi="Nirmala UI" w:cs="Nirmala UI"/>
          <w:b/>
          <w:bCs/>
          <w:sz w:val="32"/>
          <w:szCs w:val="32"/>
          <w:cs/>
          <w:lang w:bidi="or-IN"/>
        </w:rPr>
      </w:pPr>
    </w:p>
    <w:p w14:paraId="21904273" w14:textId="158A65C9" w:rsidR="008C1174" w:rsidRPr="004C7E0C" w:rsidRDefault="008C1174" w:rsidP="008C1174">
      <w:pPr>
        <w:ind w:left="1440" w:firstLine="720"/>
        <w:rPr>
          <w:rFonts w:asciiTheme="majorHAnsi" w:hAnsiTheme="majorHAnsi"/>
          <w:sz w:val="20"/>
        </w:rPr>
      </w:pPr>
      <w:bookmarkStart w:id="0" w:name="_Hlk221843986"/>
      <w:r w:rsidRPr="00C92E20">
        <w:rPr>
          <w:rFonts w:ascii="Nirmala UI" w:hAnsi="Nirmala UI" w:cs="Nirmala UI" w:hint="cs"/>
          <w:b/>
          <w:bCs/>
          <w:noProof/>
          <w:sz w:val="32"/>
          <w:szCs w:val="32"/>
          <w:cs/>
          <w:lang w:bidi="or-IN"/>
        </w:rPr>
        <w:lastRenderedPageBreak/>
        <w:drawing>
          <wp:anchor distT="0" distB="0" distL="114300" distR="114300" simplePos="0" relativeHeight="251659264" behindDoc="0" locked="0" layoutInCell="1" allowOverlap="1" wp14:anchorId="6F0D9A9E" wp14:editId="77F19183">
            <wp:simplePos x="0" y="0"/>
            <wp:positionH relativeFrom="margin">
              <wp:posOffset>495300</wp:posOffset>
            </wp:positionH>
            <wp:positionV relativeFrom="margin">
              <wp:posOffset>-310393</wp:posOffset>
            </wp:positionV>
            <wp:extent cx="544830" cy="676275"/>
            <wp:effectExtent l="19050" t="0" r="7620" b="0"/>
            <wp:wrapNone/>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9" cstate="print"/>
                    <a:stretch>
                      <a:fillRect/>
                    </a:stretch>
                  </pic:blipFill>
                  <pic:spPr>
                    <a:xfrm>
                      <a:off x="0" y="0"/>
                      <a:ext cx="544830" cy="676275"/>
                    </a:xfrm>
                    <a:prstGeom prst="rect">
                      <a:avLst/>
                    </a:prstGeom>
                    <a:ln w="3175">
                      <a:noFill/>
                    </a:ln>
                  </pic:spPr>
                </pic:pic>
              </a:graphicData>
            </a:graphic>
          </wp:anchor>
        </w:drawing>
      </w:r>
      <w:r w:rsidRPr="003761E6">
        <w:rPr>
          <w:rFonts w:ascii="Nirmala UI" w:hAnsi="Nirmala UI" w:cs="Nirmala UI" w:hint="cs"/>
          <w:b/>
          <w:bCs/>
          <w:sz w:val="32"/>
          <w:szCs w:val="32"/>
          <w:cs/>
          <w:lang w:bidi="or-IN"/>
        </w:rPr>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3651E728" w14:textId="77777777" w:rsidR="008C1174" w:rsidRDefault="008C1174" w:rsidP="008C1174">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sidR="00D43629">
        <w:rPr>
          <w:rFonts w:asciiTheme="majorHAnsi" w:hAnsiTheme="majorHAnsi"/>
          <w:sz w:val="20"/>
        </w:rPr>
        <w:tab/>
      </w:r>
      <w:r w:rsidRPr="003761E6">
        <w:rPr>
          <w:rFonts w:asciiTheme="majorHAnsi" w:hAnsiTheme="majorHAnsi"/>
          <w:b/>
          <w:bCs/>
          <w:szCs w:val="25"/>
        </w:rPr>
        <w:t>PANCHAYAT SAMITI, PARALAKHEMUNDI (GOSANI)</w:t>
      </w:r>
    </w:p>
    <w:p w14:paraId="7F1DB7E7" w14:textId="77777777" w:rsidR="008C1174" w:rsidRDefault="008C1174" w:rsidP="008C1174">
      <w:pPr>
        <w:tabs>
          <w:tab w:val="left" w:pos="0"/>
        </w:tabs>
        <w:rPr>
          <w:rFonts w:ascii="Arial" w:hAnsi="Arial" w:cs="Arial"/>
          <w:b/>
          <w:bCs/>
          <w:sz w:val="32"/>
          <w:szCs w:val="31"/>
        </w:rPr>
      </w:pP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0" w:history="1">
        <w:r w:rsidRPr="003761E6">
          <w:rPr>
            <w:rStyle w:val="Hyperlink"/>
            <w:rFonts w:asciiTheme="majorHAnsi" w:hAnsiTheme="majorHAnsi"/>
            <w:sz w:val="18"/>
            <w:szCs w:val="17"/>
          </w:rPr>
          <w:t>ori-parlakhemundi@nic.in</w:t>
        </w:r>
      </w:hyperlink>
    </w:p>
    <w:p w14:paraId="322518F9" w14:textId="77777777" w:rsidR="008C1174" w:rsidRDefault="008C1174" w:rsidP="008C1174">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761210,</w:t>
      </w:r>
      <w:r>
        <w:rPr>
          <w:rFonts w:asciiTheme="majorHAnsi" w:hAnsiTheme="majorHAnsi"/>
          <w:sz w:val="20"/>
        </w:rPr>
        <w:t xml:space="preserve">Ph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1" w:history="1">
        <w:r w:rsidRPr="006907E4">
          <w:rPr>
            <w:rStyle w:val="Hyperlink"/>
            <w:rFonts w:asciiTheme="majorHAnsi" w:hAnsiTheme="majorHAnsi"/>
            <w:sz w:val="20"/>
          </w:rPr>
          <w:t>bdogosani@gmail.com</w:t>
        </w:r>
      </w:hyperlink>
    </w:p>
    <w:p w14:paraId="543BCC44" w14:textId="77777777" w:rsidR="008C1174" w:rsidRDefault="008C1174" w:rsidP="008C1174">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1518354E" w14:textId="77777777" w:rsidR="008C1174" w:rsidRPr="001673E8" w:rsidRDefault="008C1174" w:rsidP="008C1174">
      <w:pPr>
        <w:autoSpaceDE w:val="0"/>
        <w:autoSpaceDN w:val="0"/>
        <w:adjustRightInd w:val="0"/>
        <w:jc w:val="center"/>
        <w:rPr>
          <w:rFonts w:ascii="Arial" w:hAnsi="Arial" w:cs="Arial"/>
          <w:b/>
          <w:bCs/>
          <w:sz w:val="22"/>
          <w:szCs w:val="22"/>
        </w:rPr>
      </w:pPr>
      <w:bookmarkStart w:id="1" w:name="OLE_LINK1"/>
      <w:bookmarkStart w:id="2" w:name="OLE_LINK2"/>
      <w:r w:rsidRPr="00131094">
        <w:rPr>
          <w:rFonts w:ascii="Arial" w:hAnsi="Arial" w:cs="Arial"/>
          <w:b/>
          <w:bCs/>
          <w:sz w:val="22"/>
          <w:szCs w:val="22"/>
        </w:rPr>
        <w:tab/>
      </w:r>
      <w:bookmarkEnd w:id="1"/>
      <w:bookmarkEnd w:id="2"/>
    </w:p>
    <w:p w14:paraId="4E2893FC" w14:textId="77777777" w:rsidR="009A089C" w:rsidRDefault="009A089C" w:rsidP="008C1174">
      <w:pPr>
        <w:spacing w:line="360" w:lineRule="auto"/>
        <w:jc w:val="center"/>
        <w:rPr>
          <w:rFonts w:ascii="Cambria Math" w:hAnsi="Cambria Math" w:cs="Arial"/>
          <w:b/>
          <w:bCs/>
          <w:sz w:val="28"/>
          <w:szCs w:val="28"/>
        </w:rPr>
      </w:pPr>
    </w:p>
    <w:p w14:paraId="5CC1BAB0" w14:textId="3B3FD4D8" w:rsidR="008C1174" w:rsidRPr="0077232F" w:rsidRDefault="008C1174" w:rsidP="008C1174">
      <w:pPr>
        <w:spacing w:line="360" w:lineRule="auto"/>
        <w:jc w:val="center"/>
        <w:rPr>
          <w:rFonts w:ascii="Cambria Math" w:hAnsi="Cambria Math" w:cs="Arial"/>
          <w:b/>
          <w:bCs/>
          <w:sz w:val="28"/>
          <w:szCs w:val="28"/>
        </w:rPr>
      </w:pPr>
      <w:bookmarkStart w:id="3" w:name="_Hlk221845025"/>
      <w:r>
        <w:rPr>
          <w:rFonts w:ascii="Cambria Math" w:hAnsi="Cambria Math" w:cs="Arial"/>
          <w:b/>
          <w:bCs/>
          <w:sz w:val="28"/>
          <w:szCs w:val="28"/>
        </w:rPr>
        <w:t>BID IDENTIFICATION GOSANI BLOCK,  0</w:t>
      </w:r>
      <w:r w:rsidR="009A089C">
        <w:rPr>
          <w:rFonts w:ascii="Cambria Math" w:hAnsi="Cambria Math" w:cs="Arial"/>
          <w:b/>
          <w:bCs/>
          <w:sz w:val="28"/>
          <w:szCs w:val="28"/>
        </w:rPr>
        <w:t>4</w:t>
      </w:r>
      <w:r>
        <w:rPr>
          <w:rFonts w:ascii="Cambria Math" w:hAnsi="Cambria Math" w:cs="Arial"/>
          <w:b/>
          <w:bCs/>
          <w:sz w:val="28"/>
          <w:szCs w:val="28"/>
        </w:rPr>
        <w:t>/2025-26</w:t>
      </w:r>
    </w:p>
    <w:p w14:paraId="0F23EB79" w14:textId="622CA9DC" w:rsidR="008C1174" w:rsidRDefault="008C1174" w:rsidP="008C1174">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____</w:t>
      </w:r>
      <w:r w:rsidR="005A12D6">
        <w:rPr>
          <w:rFonts w:ascii="Century Gothic" w:hAnsi="Century Gothic" w:cs="Arial"/>
          <w:b/>
          <w:bCs/>
          <w:u w:val="single"/>
        </w:rPr>
        <w:t>476</w:t>
      </w:r>
      <w:r>
        <w:rPr>
          <w:rFonts w:ascii="Century Gothic" w:hAnsi="Century Gothic" w:cs="Arial"/>
          <w:b/>
          <w:bCs/>
          <w:u w:val="single"/>
        </w:rPr>
        <w:t>_</w:t>
      </w:r>
      <w:r w:rsidR="00D43629">
        <w:rPr>
          <w:rFonts w:ascii="Century Gothic" w:hAnsi="Century Gothic" w:cs="Arial"/>
          <w:b/>
          <w:bCs/>
          <w:u w:val="single"/>
        </w:rPr>
        <w:t>___________</w:t>
      </w:r>
      <w:r w:rsidRPr="00AA3BAE">
        <w:rPr>
          <w:rFonts w:ascii="Century Gothic" w:hAnsi="Century Gothic" w:cs="Arial"/>
          <w:b/>
          <w:bCs/>
        </w:rPr>
        <w:t xml:space="preserve"> </w:t>
      </w:r>
      <w:r w:rsidR="00A13B58">
        <w:rPr>
          <w:rFonts w:ascii="Century Gothic" w:hAnsi="Century Gothic" w:cs="Arial"/>
          <w:b/>
          <w:bCs/>
        </w:rPr>
        <w:t xml:space="preserve">                                           </w:t>
      </w:r>
      <w:r w:rsidRPr="00AA3BAE">
        <w:rPr>
          <w:rFonts w:ascii="Century Gothic" w:hAnsi="Century Gothic" w:cs="Arial"/>
          <w:b/>
          <w:bCs/>
        </w:rPr>
        <w:t>Dtd.</w:t>
      </w:r>
      <w:r>
        <w:rPr>
          <w:rFonts w:ascii="Century Gothic" w:hAnsi="Century Gothic" w:cs="Arial"/>
          <w:b/>
          <w:bCs/>
          <w:u w:val="single"/>
        </w:rPr>
        <w:t>____</w:t>
      </w:r>
      <w:r w:rsidR="009A089C">
        <w:rPr>
          <w:rFonts w:ascii="Century Gothic" w:hAnsi="Century Gothic" w:cs="Arial"/>
          <w:b/>
          <w:bCs/>
          <w:u w:val="single"/>
        </w:rPr>
        <w:t>13.02.26</w:t>
      </w:r>
    </w:p>
    <w:p w14:paraId="700D4C42" w14:textId="77777777" w:rsidR="008C1174" w:rsidRDefault="008C1174" w:rsidP="008C1174">
      <w:pPr>
        <w:rPr>
          <w:rFonts w:ascii="Arial" w:hAnsi="Arial" w:cs="Arial"/>
          <w:b/>
          <w:bCs/>
        </w:rPr>
      </w:pPr>
    </w:p>
    <w:p w14:paraId="49336EDF" w14:textId="77777777" w:rsidR="008C1174" w:rsidRPr="001A5F01" w:rsidRDefault="008C1174" w:rsidP="008C1174">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r>
        <w:rPr>
          <w:b/>
          <w:bCs/>
          <w:sz w:val="20"/>
          <w:szCs w:val="20"/>
        </w:rPr>
        <w:t>GOSANI</w:t>
      </w:r>
      <w:r w:rsidRPr="001A5F01">
        <w:rPr>
          <w:sz w:val="20"/>
          <w:szCs w:val="20"/>
        </w:rPr>
        <w:t xml:space="preserve">on behalf of Governor of Odisha invites </w:t>
      </w:r>
      <w:r w:rsidRPr="001A5F01">
        <w:rPr>
          <w:b/>
          <w:bCs/>
          <w:sz w:val="20"/>
          <w:szCs w:val="20"/>
        </w:rPr>
        <w:t xml:space="preserve">Percentage Rate </w:t>
      </w:r>
      <w:r w:rsidRPr="16C57B03">
        <w:rPr>
          <w:sz w:val="20"/>
          <w:szCs w:val="20"/>
        </w:rPr>
        <w:t>bidsin single cover system</w:t>
      </w:r>
      <w:r w:rsidRPr="001A5F01">
        <w:rPr>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The proof of registration from the appropriate authority shall be enclosed along with the Bid. If successful, the bidder who has not registered under state government has to register under the state PWD in appropriate class of eligibility before signing of the agreement.The bidders may submit bids for the following work.</w:t>
      </w:r>
    </w:p>
    <w:p w14:paraId="55313442" w14:textId="77777777" w:rsidR="008C1174" w:rsidRPr="001A5F01" w:rsidRDefault="008C1174" w:rsidP="008C1174">
      <w:pPr>
        <w:autoSpaceDE w:val="0"/>
        <w:autoSpaceDN w:val="0"/>
        <w:adjustRightInd w:val="0"/>
        <w:spacing w:line="360" w:lineRule="auto"/>
        <w:jc w:val="both"/>
        <w:rPr>
          <w:sz w:val="20"/>
          <w:szCs w:val="20"/>
        </w:rPr>
      </w:pPr>
    </w:p>
    <w:tbl>
      <w:tblPr>
        <w:tblW w:w="11372"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975"/>
        <w:gridCol w:w="976"/>
        <w:gridCol w:w="1330"/>
        <w:gridCol w:w="1330"/>
        <w:gridCol w:w="887"/>
        <w:gridCol w:w="1343"/>
      </w:tblGrid>
      <w:tr w:rsidR="008C1174" w:rsidRPr="001A5F01" w14:paraId="64108D3F" w14:textId="77777777" w:rsidTr="00F34089">
        <w:trPr>
          <w:trHeight w:val="877"/>
        </w:trPr>
        <w:tc>
          <w:tcPr>
            <w:tcW w:w="531" w:type="dxa"/>
            <w:vAlign w:val="center"/>
          </w:tcPr>
          <w:p w14:paraId="5BAE9A3F" w14:textId="77777777" w:rsidR="008C1174" w:rsidRPr="001A5F01" w:rsidRDefault="008C1174" w:rsidP="00F34089">
            <w:pPr>
              <w:tabs>
                <w:tab w:val="center" w:pos="4320"/>
                <w:tab w:val="right" w:pos="8640"/>
              </w:tabs>
              <w:jc w:val="center"/>
              <w:rPr>
                <w:b/>
                <w:sz w:val="20"/>
                <w:szCs w:val="20"/>
              </w:rPr>
            </w:pPr>
            <w:r w:rsidRPr="001A5F01">
              <w:rPr>
                <w:b/>
                <w:sz w:val="20"/>
                <w:szCs w:val="20"/>
              </w:rPr>
              <w:t>Sl.No.</w:t>
            </w:r>
          </w:p>
        </w:tc>
        <w:tc>
          <w:tcPr>
            <w:tcW w:w="4975" w:type="dxa"/>
            <w:vAlign w:val="center"/>
          </w:tcPr>
          <w:p w14:paraId="54604DA9" w14:textId="77777777" w:rsidR="008C1174" w:rsidRPr="001A5F01" w:rsidRDefault="008C1174" w:rsidP="00F34089">
            <w:pPr>
              <w:tabs>
                <w:tab w:val="center" w:pos="4320"/>
                <w:tab w:val="right" w:pos="8640"/>
              </w:tabs>
              <w:jc w:val="center"/>
              <w:rPr>
                <w:b/>
                <w:sz w:val="20"/>
                <w:szCs w:val="20"/>
              </w:rPr>
            </w:pPr>
            <w:r w:rsidRPr="001A5F01">
              <w:rPr>
                <w:b/>
                <w:sz w:val="20"/>
                <w:szCs w:val="20"/>
              </w:rPr>
              <w:t>Name of the work</w:t>
            </w:r>
          </w:p>
        </w:tc>
        <w:tc>
          <w:tcPr>
            <w:tcW w:w="976" w:type="dxa"/>
            <w:vAlign w:val="center"/>
          </w:tcPr>
          <w:p w14:paraId="0D902005" w14:textId="77777777" w:rsidR="008C1174" w:rsidRPr="001A5F01" w:rsidRDefault="008C1174" w:rsidP="00F34089">
            <w:pPr>
              <w:tabs>
                <w:tab w:val="center" w:pos="4320"/>
                <w:tab w:val="right" w:pos="8640"/>
              </w:tabs>
              <w:jc w:val="center"/>
              <w:rPr>
                <w:b/>
                <w:sz w:val="20"/>
                <w:szCs w:val="20"/>
              </w:rPr>
            </w:pPr>
            <w:r w:rsidRPr="001A5F01">
              <w:rPr>
                <w:b/>
                <w:sz w:val="20"/>
                <w:szCs w:val="20"/>
              </w:rPr>
              <w:t>Scheme</w:t>
            </w:r>
          </w:p>
        </w:tc>
        <w:tc>
          <w:tcPr>
            <w:tcW w:w="1330" w:type="dxa"/>
            <w:vAlign w:val="center"/>
          </w:tcPr>
          <w:p w14:paraId="6D290833" w14:textId="77777777" w:rsidR="008C1174" w:rsidRPr="001A5F01" w:rsidRDefault="008C1174" w:rsidP="00F34089">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5A2C890F" w14:textId="77777777" w:rsidR="008C1174" w:rsidRPr="001A5F01" w:rsidRDefault="008C1174" w:rsidP="00F34089">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7992DA17" w14:textId="77777777" w:rsidR="008C1174" w:rsidRPr="001A5F01" w:rsidRDefault="008C1174" w:rsidP="00F34089">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11C595CD" w14:textId="77777777" w:rsidR="008C1174" w:rsidRPr="001A5F01" w:rsidRDefault="008C1174" w:rsidP="00F34089">
            <w:pPr>
              <w:tabs>
                <w:tab w:val="center" w:pos="4320"/>
                <w:tab w:val="right" w:pos="8640"/>
              </w:tabs>
              <w:jc w:val="center"/>
              <w:rPr>
                <w:b/>
                <w:sz w:val="20"/>
                <w:szCs w:val="20"/>
              </w:rPr>
            </w:pPr>
            <w:r w:rsidRPr="001A5F01">
              <w:rPr>
                <w:b/>
                <w:sz w:val="20"/>
                <w:szCs w:val="20"/>
              </w:rPr>
              <w:t>Period of Completion&amp; Class of Contractor</w:t>
            </w:r>
          </w:p>
        </w:tc>
      </w:tr>
      <w:tr w:rsidR="008C1174" w:rsidRPr="001A5F01" w14:paraId="7EDBDC38" w14:textId="77777777" w:rsidTr="00F34089">
        <w:trPr>
          <w:trHeight w:val="171"/>
        </w:trPr>
        <w:tc>
          <w:tcPr>
            <w:tcW w:w="531" w:type="dxa"/>
            <w:vAlign w:val="center"/>
          </w:tcPr>
          <w:p w14:paraId="6A07976E" w14:textId="77777777" w:rsidR="008C1174" w:rsidRPr="001A5F01" w:rsidRDefault="008C1174" w:rsidP="00F34089">
            <w:pPr>
              <w:tabs>
                <w:tab w:val="center" w:pos="4320"/>
                <w:tab w:val="right" w:pos="8640"/>
              </w:tabs>
              <w:jc w:val="center"/>
              <w:rPr>
                <w:b/>
                <w:sz w:val="20"/>
                <w:szCs w:val="20"/>
              </w:rPr>
            </w:pPr>
            <w:r w:rsidRPr="001A5F01">
              <w:rPr>
                <w:b/>
                <w:sz w:val="20"/>
                <w:szCs w:val="20"/>
              </w:rPr>
              <w:t>1</w:t>
            </w:r>
          </w:p>
        </w:tc>
        <w:tc>
          <w:tcPr>
            <w:tcW w:w="4975" w:type="dxa"/>
            <w:vAlign w:val="center"/>
          </w:tcPr>
          <w:p w14:paraId="4049463B" w14:textId="77777777" w:rsidR="008C1174" w:rsidRPr="001A5F01" w:rsidRDefault="008C1174" w:rsidP="00F34089">
            <w:pPr>
              <w:tabs>
                <w:tab w:val="center" w:pos="4320"/>
                <w:tab w:val="right" w:pos="8640"/>
              </w:tabs>
              <w:jc w:val="center"/>
              <w:rPr>
                <w:b/>
                <w:sz w:val="20"/>
                <w:szCs w:val="20"/>
              </w:rPr>
            </w:pPr>
            <w:r w:rsidRPr="001A5F01">
              <w:rPr>
                <w:b/>
                <w:sz w:val="20"/>
                <w:szCs w:val="20"/>
              </w:rPr>
              <w:t>2</w:t>
            </w:r>
          </w:p>
        </w:tc>
        <w:tc>
          <w:tcPr>
            <w:tcW w:w="976" w:type="dxa"/>
            <w:vAlign w:val="center"/>
          </w:tcPr>
          <w:p w14:paraId="56181528" w14:textId="77777777" w:rsidR="008C1174" w:rsidRPr="001A5F01" w:rsidRDefault="008C1174" w:rsidP="00F34089">
            <w:pPr>
              <w:tabs>
                <w:tab w:val="center" w:pos="4320"/>
                <w:tab w:val="right" w:pos="8640"/>
              </w:tabs>
              <w:jc w:val="center"/>
              <w:rPr>
                <w:b/>
                <w:sz w:val="20"/>
                <w:szCs w:val="20"/>
              </w:rPr>
            </w:pPr>
            <w:r w:rsidRPr="001A5F01">
              <w:rPr>
                <w:b/>
                <w:sz w:val="20"/>
                <w:szCs w:val="20"/>
              </w:rPr>
              <w:t>3</w:t>
            </w:r>
          </w:p>
        </w:tc>
        <w:tc>
          <w:tcPr>
            <w:tcW w:w="1330" w:type="dxa"/>
            <w:vAlign w:val="center"/>
          </w:tcPr>
          <w:p w14:paraId="74F0838F" w14:textId="77777777" w:rsidR="008C1174" w:rsidRPr="001A5F01" w:rsidRDefault="008C1174" w:rsidP="00F34089">
            <w:pPr>
              <w:tabs>
                <w:tab w:val="center" w:pos="4320"/>
                <w:tab w:val="right" w:pos="8640"/>
              </w:tabs>
              <w:jc w:val="center"/>
              <w:rPr>
                <w:b/>
                <w:sz w:val="20"/>
                <w:szCs w:val="20"/>
              </w:rPr>
            </w:pPr>
            <w:r w:rsidRPr="001A5F01">
              <w:rPr>
                <w:b/>
                <w:sz w:val="20"/>
                <w:szCs w:val="20"/>
              </w:rPr>
              <w:t>4</w:t>
            </w:r>
          </w:p>
        </w:tc>
        <w:tc>
          <w:tcPr>
            <w:tcW w:w="1330" w:type="dxa"/>
            <w:vAlign w:val="center"/>
          </w:tcPr>
          <w:p w14:paraId="49F3F198" w14:textId="77777777" w:rsidR="008C1174" w:rsidRPr="001A5F01" w:rsidRDefault="008C1174" w:rsidP="00F34089">
            <w:pPr>
              <w:tabs>
                <w:tab w:val="center" w:pos="4320"/>
                <w:tab w:val="right" w:pos="8640"/>
              </w:tabs>
              <w:jc w:val="center"/>
              <w:rPr>
                <w:b/>
                <w:sz w:val="20"/>
                <w:szCs w:val="20"/>
              </w:rPr>
            </w:pPr>
            <w:r w:rsidRPr="001A5F01">
              <w:rPr>
                <w:b/>
                <w:sz w:val="20"/>
                <w:szCs w:val="20"/>
              </w:rPr>
              <w:t>5</w:t>
            </w:r>
          </w:p>
        </w:tc>
        <w:tc>
          <w:tcPr>
            <w:tcW w:w="887" w:type="dxa"/>
            <w:vAlign w:val="center"/>
          </w:tcPr>
          <w:p w14:paraId="2E883CBF" w14:textId="77777777" w:rsidR="008C1174" w:rsidRPr="001A5F01" w:rsidRDefault="008C1174" w:rsidP="00F34089">
            <w:pPr>
              <w:tabs>
                <w:tab w:val="center" w:pos="4320"/>
                <w:tab w:val="right" w:pos="8640"/>
              </w:tabs>
              <w:jc w:val="center"/>
              <w:rPr>
                <w:b/>
                <w:sz w:val="20"/>
                <w:szCs w:val="20"/>
              </w:rPr>
            </w:pPr>
            <w:r w:rsidRPr="001A5F01">
              <w:rPr>
                <w:b/>
                <w:sz w:val="20"/>
                <w:szCs w:val="20"/>
              </w:rPr>
              <w:t>6</w:t>
            </w:r>
          </w:p>
        </w:tc>
        <w:tc>
          <w:tcPr>
            <w:tcW w:w="1343" w:type="dxa"/>
            <w:vAlign w:val="center"/>
          </w:tcPr>
          <w:p w14:paraId="3B8F2DC6" w14:textId="77777777" w:rsidR="008C1174" w:rsidRPr="001A5F01" w:rsidRDefault="008C1174" w:rsidP="00F34089">
            <w:pPr>
              <w:tabs>
                <w:tab w:val="center" w:pos="4320"/>
                <w:tab w:val="right" w:pos="8640"/>
              </w:tabs>
              <w:jc w:val="center"/>
              <w:rPr>
                <w:b/>
                <w:sz w:val="20"/>
                <w:szCs w:val="20"/>
              </w:rPr>
            </w:pPr>
            <w:r w:rsidRPr="001A5F01">
              <w:rPr>
                <w:b/>
                <w:sz w:val="20"/>
                <w:szCs w:val="20"/>
              </w:rPr>
              <w:t>7</w:t>
            </w:r>
          </w:p>
        </w:tc>
      </w:tr>
      <w:tr w:rsidR="008C1174" w:rsidRPr="001A5F01" w14:paraId="75B21246" w14:textId="77777777" w:rsidTr="00F34089">
        <w:trPr>
          <w:trHeight w:val="462"/>
        </w:trPr>
        <w:tc>
          <w:tcPr>
            <w:tcW w:w="531" w:type="dxa"/>
            <w:vAlign w:val="center"/>
          </w:tcPr>
          <w:p w14:paraId="539C41A2" w14:textId="77777777" w:rsidR="008C1174" w:rsidRPr="001A5F01" w:rsidRDefault="008C1174" w:rsidP="00F34089">
            <w:pPr>
              <w:tabs>
                <w:tab w:val="center" w:pos="4320"/>
                <w:tab w:val="right" w:pos="8640"/>
              </w:tabs>
              <w:jc w:val="center"/>
              <w:rPr>
                <w:sz w:val="20"/>
                <w:szCs w:val="20"/>
              </w:rPr>
            </w:pPr>
            <w:r>
              <w:rPr>
                <w:sz w:val="20"/>
                <w:szCs w:val="20"/>
              </w:rPr>
              <w:t>1</w:t>
            </w:r>
          </w:p>
        </w:tc>
        <w:tc>
          <w:tcPr>
            <w:tcW w:w="4975" w:type="dxa"/>
            <w:vAlign w:val="center"/>
          </w:tcPr>
          <w:p w14:paraId="2C8ED645" w14:textId="77777777" w:rsidR="008C1174" w:rsidRPr="00323362" w:rsidRDefault="008C1174" w:rsidP="0007457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Labanyagada</w:t>
            </w:r>
          </w:p>
        </w:tc>
        <w:tc>
          <w:tcPr>
            <w:tcW w:w="976" w:type="dxa"/>
            <w:vAlign w:val="center"/>
          </w:tcPr>
          <w:p w14:paraId="7EBED68D" w14:textId="77777777" w:rsidR="008C1174" w:rsidRPr="001A5F01" w:rsidRDefault="008C1174" w:rsidP="00F34089">
            <w:pPr>
              <w:tabs>
                <w:tab w:val="center" w:pos="4320"/>
                <w:tab w:val="right" w:pos="8640"/>
              </w:tabs>
              <w:jc w:val="center"/>
              <w:rPr>
                <w:sz w:val="20"/>
                <w:szCs w:val="20"/>
              </w:rPr>
            </w:pPr>
            <w:r>
              <w:rPr>
                <w:sz w:val="20"/>
                <w:szCs w:val="20"/>
              </w:rPr>
              <w:t>GPLF for 2024-25</w:t>
            </w:r>
          </w:p>
        </w:tc>
        <w:tc>
          <w:tcPr>
            <w:tcW w:w="1330" w:type="dxa"/>
            <w:vAlign w:val="center"/>
          </w:tcPr>
          <w:p w14:paraId="7A39D5FB" w14:textId="77777777" w:rsidR="008C1174" w:rsidRPr="001A5F01" w:rsidRDefault="008C1174" w:rsidP="00F34089">
            <w:pPr>
              <w:tabs>
                <w:tab w:val="center" w:pos="4320"/>
                <w:tab w:val="right" w:pos="8640"/>
              </w:tabs>
              <w:jc w:val="center"/>
              <w:rPr>
                <w:sz w:val="20"/>
                <w:szCs w:val="20"/>
              </w:rPr>
            </w:pPr>
            <w:r>
              <w:rPr>
                <w:sz w:val="20"/>
                <w:szCs w:val="20"/>
              </w:rPr>
              <w:t>23,51,575</w:t>
            </w:r>
          </w:p>
        </w:tc>
        <w:tc>
          <w:tcPr>
            <w:tcW w:w="1330" w:type="dxa"/>
            <w:vAlign w:val="center"/>
          </w:tcPr>
          <w:p w14:paraId="17D2FAA4" w14:textId="77777777" w:rsidR="008C1174" w:rsidRPr="001A5F01" w:rsidRDefault="008C1174" w:rsidP="00F34089">
            <w:pPr>
              <w:tabs>
                <w:tab w:val="center" w:pos="4320"/>
                <w:tab w:val="right" w:pos="8640"/>
              </w:tabs>
              <w:jc w:val="center"/>
              <w:rPr>
                <w:sz w:val="20"/>
                <w:szCs w:val="20"/>
              </w:rPr>
            </w:pPr>
            <w:r>
              <w:rPr>
                <w:sz w:val="20"/>
                <w:szCs w:val="20"/>
              </w:rPr>
              <w:t>24,000</w:t>
            </w:r>
          </w:p>
        </w:tc>
        <w:tc>
          <w:tcPr>
            <w:tcW w:w="887" w:type="dxa"/>
            <w:vAlign w:val="center"/>
          </w:tcPr>
          <w:p w14:paraId="13E6342E" w14:textId="77777777" w:rsidR="008C1174" w:rsidRPr="001A5F01" w:rsidRDefault="008C1174" w:rsidP="00F34089">
            <w:pPr>
              <w:tabs>
                <w:tab w:val="center" w:pos="4320"/>
                <w:tab w:val="right" w:pos="8640"/>
              </w:tabs>
              <w:jc w:val="center"/>
              <w:rPr>
                <w:sz w:val="20"/>
                <w:szCs w:val="20"/>
              </w:rPr>
            </w:pPr>
            <w:r>
              <w:rPr>
                <w:sz w:val="20"/>
                <w:szCs w:val="20"/>
              </w:rPr>
              <w:t>6000</w:t>
            </w:r>
          </w:p>
        </w:tc>
        <w:tc>
          <w:tcPr>
            <w:tcW w:w="1343" w:type="dxa"/>
            <w:vAlign w:val="center"/>
          </w:tcPr>
          <w:p w14:paraId="016C90F2" w14:textId="77777777" w:rsidR="008C1174" w:rsidRPr="001A5F01" w:rsidRDefault="008C1174" w:rsidP="00F34089">
            <w:pPr>
              <w:tabs>
                <w:tab w:val="center" w:pos="4320"/>
                <w:tab w:val="right" w:pos="8640"/>
              </w:tabs>
              <w:jc w:val="center"/>
              <w:rPr>
                <w:sz w:val="20"/>
                <w:szCs w:val="20"/>
              </w:rPr>
            </w:pPr>
            <w:r w:rsidRPr="001A5F01">
              <w:rPr>
                <w:sz w:val="20"/>
                <w:szCs w:val="20"/>
              </w:rPr>
              <w:t>6 Months</w:t>
            </w:r>
          </w:p>
          <w:p w14:paraId="3D014B49" w14:textId="77777777" w:rsidR="008C1174" w:rsidRPr="001A5F01" w:rsidRDefault="008C1174" w:rsidP="00F34089">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8C1174" w:rsidRPr="001A5F01" w14:paraId="02A6ADFB" w14:textId="77777777" w:rsidTr="00F34089">
        <w:trPr>
          <w:trHeight w:val="462"/>
        </w:trPr>
        <w:tc>
          <w:tcPr>
            <w:tcW w:w="531" w:type="dxa"/>
            <w:vAlign w:val="center"/>
          </w:tcPr>
          <w:p w14:paraId="4B73FC2B" w14:textId="77777777" w:rsidR="008C1174" w:rsidRPr="001A5F01" w:rsidRDefault="008C1174" w:rsidP="00F34089">
            <w:pPr>
              <w:tabs>
                <w:tab w:val="center" w:pos="4320"/>
                <w:tab w:val="right" w:pos="8640"/>
              </w:tabs>
              <w:jc w:val="center"/>
              <w:rPr>
                <w:sz w:val="20"/>
                <w:szCs w:val="20"/>
              </w:rPr>
            </w:pPr>
            <w:r>
              <w:rPr>
                <w:sz w:val="20"/>
                <w:szCs w:val="20"/>
              </w:rPr>
              <w:t>2</w:t>
            </w:r>
          </w:p>
        </w:tc>
        <w:tc>
          <w:tcPr>
            <w:tcW w:w="4975" w:type="dxa"/>
          </w:tcPr>
          <w:p w14:paraId="3B9DD776" w14:textId="77777777" w:rsidR="008C1174" w:rsidRPr="00323362" w:rsidRDefault="008C1174" w:rsidP="0007457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Sobara</w:t>
            </w:r>
          </w:p>
        </w:tc>
        <w:tc>
          <w:tcPr>
            <w:tcW w:w="976" w:type="dxa"/>
          </w:tcPr>
          <w:p w14:paraId="315F9B8A" w14:textId="77777777" w:rsidR="008C1174" w:rsidRDefault="008C1174" w:rsidP="00F34089">
            <w:pPr>
              <w:tabs>
                <w:tab w:val="center" w:pos="4320"/>
                <w:tab w:val="right" w:pos="8640"/>
              </w:tabs>
              <w:jc w:val="center"/>
              <w:rPr>
                <w:sz w:val="20"/>
                <w:szCs w:val="20"/>
              </w:rPr>
            </w:pPr>
            <w:r>
              <w:rPr>
                <w:sz w:val="20"/>
                <w:szCs w:val="20"/>
              </w:rPr>
              <w:t>GPLF for 2023-24</w:t>
            </w:r>
          </w:p>
        </w:tc>
        <w:tc>
          <w:tcPr>
            <w:tcW w:w="1330" w:type="dxa"/>
            <w:vAlign w:val="center"/>
          </w:tcPr>
          <w:p w14:paraId="3BDED686" w14:textId="77777777" w:rsidR="008C1174" w:rsidRDefault="008C1174" w:rsidP="00F34089">
            <w:pPr>
              <w:tabs>
                <w:tab w:val="center" w:pos="4320"/>
                <w:tab w:val="right" w:pos="8640"/>
              </w:tabs>
              <w:jc w:val="center"/>
              <w:rPr>
                <w:sz w:val="20"/>
                <w:szCs w:val="20"/>
              </w:rPr>
            </w:pPr>
            <w:r>
              <w:rPr>
                <w:sz w:val="20"/>
                <w:szCs w:val="20"/>
              </w:rPr>
              <w:t>23,51,575</w:t>
            </w:r>
          </w:p>
        </w:tc>
        <w:tc>
          <w:tcPr>
            <w:tcW w:w="1330" w:type="dxa"/>
            <w:vAlign w:val="center"/>
          </w:tcPr>
          <w:p w14:paraId="6ED8A0E7" w14:textId="77777777" w:rsidR="008C1174" w:rsidRDefault="008C1174" w:rsidP="00F34089">
            <w:pPr>
              <w:tabs>
                <w:tab w:val="center" w:pos="4320"/>
                <w:tab w:val="right" w:pos="8640"/>
              </w:tabs>
              <w:jc w:val="center"/>
              <w:rPr>
                <w:sz w:val="20"/>
                <w:szCs w:val="20"/>
              </w:rPr>
            </w:pPr>
            <w:r>
              <w:rPr>
                <w:sz w:val="20"/>
                <w:szCs w:val="20"/>
              </w:rPr>
              <w:t>24,000</w:t>
            </w:r>
          </w:p>
        </w:tc>
        <w:tc>
          <w:tcPr>
            <w:tcW w:w="887" w:type="dxa"/>
            <w:vAlign w:val="center"/>
          </w:tcPr>
          <w:p w14:paraId="07A1B00A" w14:textId="77777777" w:rsidR="008C1174" w:rsidRDefault="008C1174" w:rsidP="00F34089">
            <w:pPr>
              <w:tabs>
                <w:tab w:val="center" w:pos="4320"/>
                <w:tab w:val="right" w:pos="8640"/>
              </w:tabs>
              <w:jc w:val="center"/>
              <w:rPr>
                <w:sz w:val="20"/>
                <w:szCs w:val="20"/>
              </w:rPr>
            </w:pPr>
            <w:r>
              <w:rPr>
                <w:sz w:val="20"/>
                <w:szCs w:val="20"/>
              </w:rPr>
              <w:t>6000</w:t>
            </w:r>
          </w:p>
        </w:tc>
        <w:tc>
          <w:tcPr>
            <w:tcW w:w="1343" w:type="dxa"/>
            <w:vAlign w:val="center"/>
          </w:tcPr>
          <w:p w14:paraId="60EB1552" w14:textId="77777777" w:rsidR="008C1174" w:rsidRPr="001A5F01" w:rsidRDefault="008C1174" w:rsidP="00F34089">
            <w:pPr>
              <w:tabs>
                <w:tab w:val="center" w:pos="4320"/>
                <w:tab w:val="right" w:pos="8640"/>
              </w:tabs>
              <w:jc w:val="center"/>
              <w:rPr>
                <w:sz w:val="20"/>
                <w:szCs w:val="20"/>
              </w:rPr>
            </w:pPr>
            <w:r w:rsidRPr="001A5F01">
              <w:rPr>
                <w:sz w:val="20"/>
                <w:szCs w:val="20"/>
              </w:rPr>
              <w:t>6 Months</w:t>
            </w:r>
          </w:p>
          <w:p w14:paraId="359DD2A4" w14:textId="77777777" w:rsidR="008C1174" w:rsidRPr="001A5F01" w:rsidRDefault="008C1174" w:rsidP="00F34089">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8C1174" w:rsidRPr="001A5F01" w14:paraId="0FB3168D" w14:textId="77777777" w:rsidTr="00F34089">
        <w:trPr>
          <w:trHeight w:val="462"/>
        </w:trPr>
        <w:tc>
          <w:tcPr>
            <w:tcW w:w="531" w:type="dxa"/>
            <w:vAlign w:val="center"/>
          </w:tcPr>
          <w:p w14:paraId="4F6D25D6" w14:textId="77777777" w:rsidR="008C1174" w:rsidRPr="001A5F01" w:rsidRDefault="008C1174" w:rsidP="00F34089">
            <w:pPr>
              <w:tabs>
                <w:tab w:val="center" w:pos="4320"/>
                <w:tab w:val="right" w:pos="8640"/>
              </w:tabs>
              <w:jc w:val="center"/>
              <w:rPr>
                <w:sz w:val="20"/>
                <w:szCs w:val="20"/>
              </w:rPr>
            </w:pPr>
            <w:r>
              <w:rPr>
                <w:sz w:val="20"/>
                <w:szCs w:val="20"/>
              </w:rPr>
              <w:t>3</w:t>
            </w:r>
          </w:p>
        </w:tc>
        <w:tc>
          <w:tcPr>
            <w:tcW w:w="4975" w:type="dxa"/>
          </w:tcPr>
          <w:p w14:paraId="295170AB" w14:textId="77777777" w:rsidR="008C1174" w:rsidRPr="00323362" w:rsidRDefault="008C1174" w:rsidP="00074573">
            <w:pPr>
              <w:tabs>
                <w:tab w:val="center" w:pos="4320"/>
                <w:tab w:val="right" w:pos="8640"/>
              </w:tabs>
              <w:rPr>
                <w:sz w:val="20"/>
                <w:szCs w:val="20"/>
              </w:rPr>
            </w:pPr>
            <w:r w:rsidRPr="006E5524">
              <w:rPr>
                <w:sz w:val="20"/>
                <w:szCs w:val="20"/>
              </w:rPr>
              <w:t xml:space="preserve">Construction </w:t>
            </w:r>
            <w:r w:rsidR="003F6BAD" w:rsidRPr="006E5524">
              <w:rPr>
                <w:sz w:val="20"/>
                <w:szCs w:val="20"/>
              </w:rPr>
              <w:t xml:space="preserve">of </w:t>
            </w:r>
            <w:r w:rsidR="003F6BAD">
              <w:rPr>
                <w:sz w:val="20"/>
                <w:szCs w:val="20"/>
              </w:rPr>
              <w:t>Additional</w:t>
            </w:r>
            <w:r>
              <w:rPr>
                <w:sz w:val="20"/>
                <w:szCs w:val="20"/>
              </w:rPr>
              <w:t xml:space="preserve"> classroom at Padmanava Gajapati primary school</w:t>
            </w:r>
            <w:r w:rsidRPr="006E5524">
              <w:rPr>
                <w:sz w:val="20"/>
                <w:szCs w:val="20"/>
              </w:rPr>
              <w:t xml:space="preserve"> at</w:t>
            </w:r>
            <w:r>
              <w:rPr>
                <w:sz w:val="20"/>
                <w:szCs w:val="20"/>
              </w:rPr>
              <w:t xml:space="preserve"> paralakhemundi</w:t>
            </w:r>
          </w:p>
        </w:tc>
        <w:tc>
          <w:tcPr>
            <w:tcW w:w="976" w:type="dxa"/>
          </w:tcPr>
          <w:p w14:paraId="345C0625" w14:textId="77777777" w:rsidR="008C1174" w:rsidRDefault="008C1174" w:rsidP="00F34089">
            <w:pPr>
              <w:tabs>
                <w:tab w:val="center" w:pos="4320"/>
                <w:tab w:val="right" w:pos="8640"/>
              </w:tabs>
              <w:jc w:val="center"/>
              <w:rPr>
                <w:sz w:val="20"/>
                <w:szCs w:val="20"/>
              </w:rPr>
            </w:pPr>
            <w:r>
              <w:rPr>
                <w:sz w:val="20"/>
                <w:szCs w:val="20"/>
              </w:rPr>
              <w:t>ACR</w:t>
            </w:r>
          </w:p>
          <w:p w14:paraId="496491DB" w14:textId="77777777" w:rsidR="008C1174" w:rsidRDefault="008C1174" w:rsidP="00F34089">
            <w:pPr>
              <w:tabs>
                <w:tab w:val="center" w:pos="4320"/>
                <w:tab w:val="right" w:pos="8640"/>
              </w:tabs>
              <w:jc w:val="center"/>
              <w:rPr>
                <w:sz w:val="20"/>
                <w:szCs w:val="20"/>
              </w:rPr>
            </w:pPr>
            <w:r>
              <w:rPr>
                <w:sz w:val="20"/>
                <w:szCs w:val="20"/>
              </w:rPr>
              <w:t>for</w:t>
            </w:r>
          </w:p>
          <w:p w14:paraId="323C6549" w14:textId="77777777" w:rsidR="008C1174" w:rsidRDefault="008C1174" w:rsidP="00F34089">
            <w:pPr>
              <w:tabs>
                <w:tab w:val="center" w:pos="4320"/>
                <w:tab w:val="right" w:pos="8640"/>
              </w:tabs>
              <w:jc w:val="center"/>
              <w:rPr>
                <w:sz w:val="20"/>
                <w:szCs w:val="20"/>
              </w:rPr>
            </w:pPr>
            <w:r>
              <w:rPr>
                <w:sz w:val="20"/>
                <w:szCs w:val="20"/>
              </w:rPr>
              <w:t>2024-25</w:t>
            </w:r>
          </w:p>
        </w:tc>
        <w:tc>
          <w:tcPr>
            <w:tcW w:w="1330" w:type="dxa"/>
            <w:vAlign w:val="center"/>
          </w:tcPr>
          <w:p w14:paraId="52067C7B" w14:textId="77777777" w:rsidR="008C1174" w:rsidRDefault="008C1174" w:rsidP="00F34089">
            <w:pPr>
              <w:tabs>
                <w:tab w:val="center" w:pos="4320"/>
                <w:tab w:val="right" w:pos="8640"/>
              </w:tabs>
              <w:jc w:val="center"/>
              <w:rPr>
                <w:sz w:val="20"/>
                <w:szCs w:val="20"/>
              </w:rPr>
            </w:pPr>
            <w:r>
              <w:rPr>
                <w:sz w:val="20"/>
                <w:szCs w:val="20"/>
              </w:rPr>
              <w:t>14,41,789</w:t>
            </w:r>
          </w:p>
        </w:tc>
        <w:tc>
          <w:tcPr>
            <w:tcW w:w="1330" w:type="dxa"/>
            <w:vAlign w:val="center"/>
          </w:tcPr>
          <w:p w14:paraId="5DE26827" w14:textId="77777777" w:rsidR="008C1174" w:rsidRDefault="008C1174" w:rsidP="00F34089">
            <w:pPr>
              <w:tabs>
                <w:tab w:val="center" w:pos="4320"/>
                <w:tab w:val="right" w:pos="8640"/>
              </w:tabs>
              <w:jc w:val="center"/>
              <w:rPr>
                <w:sz w:val="20"/>
                <w:szCs w:val="20"/>
              </w:rPr>
            </w:pPr>
            <w:r>
              <w:rPr>
                <w:sz w:val="20"/>
                <w:szCs w:val="20"/>
              </w:rPr>
              <w:t>15,000</w:t>
            </w:r>
          </w:p>
          <w:p w14:paraId="51C28878" w14:textId="77777777" w:rsidR="008C1174" w:rsidRDefault="008C1174" w:rsidP="00F34089">
            <w:pPr>
              <w:tabs>
                <w:tab w:val="center" w:pos="4320"/>
                <w:tab w:val="right" w:pos="8640"/>
              </w:tabs>
              <w:jc w:val="center"/>
              <w:rPr>
                <w:sz w:val="20"/>
                <w:szCs w:val="20"/>
              </w:rPr>
            </w:pPr>
          </w:p>
        </w:tc>
        <w:tc>
          <w:tcPr>
            <w:tcW w:w="887" w:type="dxa"/>
            <w:vAlign w:val="center"/>
          </w:tcPr>
          <w:p w14:paraId="2EFA3771" w14:textId="77777777" w:rsidR="008C1174" w:rsidRDefault="008C1174" w:rsidP="00F34089">
            <w:pPr>
              <w:tabs>
                <w:tab w:val="center" w:pos="4320"/>
                <w:tab w:val="right" w:pos="8640"/>
              </w:tabs>
              <w:jc w:val="center"/>
              <w:rPr>
                <w:sz w:val="20"/>
                <w:szCs w:val="20"/>
              </w:rPr>
            </w:pPr>
            <w:r>
              <w:rPr>
                <w:sz w:val="20"/>
                <w:szCs w:val="20"/>
              </w:rPr>
              <w:t>6000</w:t>
            </w:r>
          </w:p>
        </w:tc>
        <w:tc>
          <w:tcPr>
            <w:tcW w:w="1343" w:type="dxa"/>
            <w:vAlign w:val="center"/>
          </w:tcPr>
          <w:p w14:paraId="502DA757" w14:textId="77777777" w:rsidR="008C1174" w:rsidRPr="001A5F01" w:rsidRDefault="008C1174" w:rsidP="00F34089">
            <w:pPr>
              <w:tabs>
                <w:tab w:val="center" w:pos="4320"/>
                <w:tab w:val="right" w:pos="8640"/>
              </w:tabs>
              <w:jc w:val="center"/>
              <w:rPr>
                <w:sz w:val="20"/>
                <w:szCs w:val="20"/>
              </w:rPr>
            </w:pPr>
            <w:r w:rsidRPr="001A5F01">
              <w:rPr>
                <w:sz w:val="20"/>
                <w:szCs w:val="20"/>
              </w:rPr>
              <w:t>6 Months</w:t>
            </w:r>
          </w:p>
          <w:p w14:paraId="0279A4C7" w14:textId="77777777" w:rsidR="008C1174" w:rsidRPr="001A5F01" w:rsidRDefault="008C1174" w:rsidP="00F34089">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8C1174" w:rsidRPr="001A5F01" w14:paraId="32589161" w14:textId="77777777" w:rsidTr="00F34089">
        <w:trPr>
          <w:trHeight w:val="462"/>
        </w:trPr>
        <w:tc>
          <w:tcPr>
            <w:tcW w:w="531" w:type="dxa"/>
            <w:vAlign w:val="center"/>
          </w:tcPr>
          <w:p w14:paraId="1EC3078F" w14:textId="4B206C44" w:rsidR="008C1174" w:rsidRDefault="009A089C" w:rsidP="00F34089">
            <w:pPr>
              <w:tabs>
                <w:tab w:val="center" w:pos="4320"/>
                <w:tab w:val="right" w:pos="8640"/>
              </w:tabs>
              <w:jc w:val="center"/>
              <w:rPr>
                <w:sz w:val="20"/>
                <w:szCs w:val="20"/>
              </w:rPr>
            </w:pPr>
            <w:r>
              <w:rPr>
                <w:sz w:val="20"/>
                <w:szCs w:val="20"/>
              </w:rPr>
              <w:t>4</w:t>
            </w:r>
          </w:p>
        </w:tc>
        <w:tc>
          <w:tcPr>
            <w:tcW w:w="4975" w:type="dxa"/>
          </w:tcPr>
          <w:p w14:paraId="3B05AB87" w14:textId="77777777" w:rsidR="008C1174" w:rsidRPr="006E5524" w:rsidRDefault="008C1174" w:rsidP="00074573">
            <w:pPr>
              <w:tabs>
                <w:tab w:val="center" w:pos="4320"/>
                <w:tab w:val="right" w:pos="8640"/>
              </w:tabs>
              <w:rPr>
                <w:sz w:val="20"/>
                <w:szCs w:val="20"/>
              </w:rPr>
            </w:pPr>
            <w:r w:rsidRPr="006E5524">
              <w:rPr>
                <w:sz w:val="20"/>
                <w:szCs w:val="20"/>
              </w:rPr>
              <w:t xml:space="preserve">Construction </w:t>
            </w:r>
            <w:r w:rsidR="003F6BAD" w:rsidRPr="006E5524">
              <w:rPr>
                <w:sz w:val="20"/>
                <w:szCs w:val="20"/>
              </w:rPr>
              <w:t xml:space="preserve">of </w:t>
            </w:r>
            <w:r w:rsidR="003F6BAD">
              <w:rPr>
                <w:sz w:val="20"/>
                <w:szCs w:val="20"/>
              </w:rPr>
              <w:t>Additional</w:t>
            </w:r>
            <w:r>
              <w:rPr>
                <w:sz w:val="20"/>
                <w:szCs w:val="20"/>
              </w:rPr>
              <w:t xml:space="preserve"> classroom at </w:t>
            </w:r>
            <w:r w:rsidR="00D43629">
              <w:rPr>
                <w:sz w:val="20"/>
                <w:szCs w:val="20"/>
              </w:rPr>
              <w:t>Upper Primary School</w:t>
            </w:r>
            <w:r>
              <w:rPr>
                <w:sz w:val="20"/>
                <w:szCs w:val="20"/>
              </w:rPr>
              <w:t>, New kerandi</w:t>
            </w:r>
          </w:p>
        </w:tc>
        <w:tc>
          <w:tcPr>
            <w:tcW w:w="976" w:type="dxa"/>
          </w:tcPr>
          <w:p w14:paraId="639224D2" w14:textId="77777777" w:rsidR="008C1174" w:rsidRDefault="008C1174" w:rsidP="00F34089">
            <w:pPr>
              <w:tabs>
                <w:tab w:val="center" w:pos="4320"/>
                <w:tab w:val="right" w:pos="8640"/>
              </w:tabs>
              <w:jc w:val="center"/>
              <w:rPr>
                <w:sz w:val="20"/>
                <w:szCs w:val="20"/>
              </w:rPr>
            </w:pPr>
            <w:r>
              <w:rPr>
                <w:sz w:val="20"/>
                <w:szCs w:val="20"/>
              </w:rPr>
              <w:t>ACR</w:t>
            </w:r>
          </w:p>
          <w:p w14:paraId="789B70C4" w14:textId="77777777" w:rsidR="008C1174" w:rsidRDefault="008C1174" w:rsidP="00F34089">
            <w:pPr>
              <w:tabs>
                <w:tab w:val="center" w:pos="4320"/>
                <w:tab w:val="right" w:pos="8640"/>
              </w:tabs>
              <w:jc w:val="center"/>
              <w:rPr>
                <w:sz w:val="20"/>
                <w:szCs w:val="20"/>
              </w:rPr>
            </w:pPr>
            <w:r>
              <w:rPr>
                <w:sz w:val="20"/>
                <w:szCs w:val="20"/>
              </w:rPr>
              <w:t>for</w:t>
            </w:r>
          </w:p>
          <w:p w14:paraId="7E41FF4B" w14:textId="77777777" w:rsidR="008C1174" w:rsidRDefault="008C1174" w:rsidP="00F34089">
            <w:pPr>
              <w:tabs>
                <w:tab w:val="center" w:pos="4320"/>
                <w:tab w:val="right" w:pos="8640"/>
              </w:tabs>
              <w:jc w:val="center"/>
              <w:rPr>
                <w:sz w:val="20"/>
                <w:szCs w:val="20"/>
              </w:rPr>
            </w:pPr>
            <w:r>
              <w:rPr>
                <w:sz w:val="20"/>
                <w:szCs w:val="20"/>
              </w:rPr>
              <w:t>2024-25</w:t>
            </w:r>
          </w:p>
        </w:tc>
        <w:tc>
          <w:tcPr>
            <w:tcW w:w="1330" w:type="dxa"/>
            <w:vAlign w:val="center"/>
          </w:tcPr>
          <w:p w14:paraId="44EBD642" w14:textId="77777777" w:rsidR="008C1174" w:rsidRDefault="008C1174" w:rsidP="00F34089">
            <w:pPr>
              <w:tabs>
                <w:tab w:val="center" w:pos="4320"/>
                <w:tab w:val="right" w:pos="8640"/>
              </w:tabs>
              <w:jc w:val="center"/>
              <w:rPr>
                <w:sz w:val="20"/>
                <w:szCs w:val="20"/>
              </w:rPr>
            </w:pPr>
            <w:r>
              <w:rPr>
                <w:sz w:val="20"/>
                <w:szCs w:val="20"/>
              </w:rPr>
              <w:t>14,41,789</w:t>
            </w:r>
          </w:p>
        </w:tc>
        <w:tc>
          <w:tcPr>
            <w:tcW w:w="1330" w:type="dxa"/>
            <w:vAlign w:val="center"/>
          </w:tcPr>
          <w:p w14:paraId="26877F1D" w14:textId="77777777" w:rsidR="008C1174" w:rsidRDefault="008C1174" w:rsidP="00F34089">
            <w:pPr>
              <w:tabs>
                <w:tab w:val="center" w:pos="4320"/>
                <w:tab w:val="right" w:pos="8640"/>
              </w:tabs>
              <w:jc w:val="center"/>
              <w:rPr>
                <w:sz w:val="20"/>
                <w:szCs w:val="20"/>
              </w:rPr>
            </w:pPr>
            <w:r>
              <w:rPr>
                <w:sz w:val="20"/>
                <w:szCs w:val="20"/>
              </w:rPr>
              <w:t>15,000</w:t>
            </w:r>
          </w:p>
          <w:p w14:paraId="37244CE8" w14:textId="77777777" w:rsidR="008C1174" w:rsidRDefault="008C1174" w:rsidP="00F34089">
            <w:pPr>
              <w:tabs>
                <w:tab w:val="center" w:pos="4320"/>
                <w:tab w:val="right" w:pos="8640"/>
              </w:tabs>
              <w:jc w:val="center"/>
              <w:rPr>
                <w:sz w:val="20"/>
                <w:szCs w:val="20"/>
              </w:rPr>
            </w:pPr>
          </w:p>
        </w:tc>
        <w:tc>
          <w:tcPr>
            <w:tcW w:w="887" w:type="dxa"/>
            <w:vAlign w:val="center"/>
          </w:tcPr>
          <w:p w14:paraId="06A7442A" w14:textId="77777777" w:rsidR="008C1174" w:rsidRDefault="008C1174" w:rsidP="00F34089">
            <w:pPr>
              <w:tabs>
                <w:tab w:val="center" w:pos="4320"/>
                <w:tab w:val="right" w:pos="8640"/>
              </w:tabs>
              <w:jc w:val="center"/>
              <w:rPr>
                <w:sz w:val="20"/>
                <w:szCs w:val="20"/>
              </w:rPr>
            </w:pPr>
            <w:r>
              <w:rPr>
                <w:sz w:val="20"/>
                <w:szCs w:val="20"/>
              </w:rPr>
              <w:t>6000</w:t>
            </w:r>
          </w:p>
        </w:tc>
        <w:tc>
          <w:tcPr>
            <w:tcW w:w="1343" w:type="dxa"/>
            <w:vAlign w:val="center"/>
          </w:tcPr>
          <w:p w14:paraId="59EEB79A" w14:textId="77777777" w:rsidR="008C1174" w:rsidRPr="001A5F01" w:rsidRDefault="008C1174" w:rsidP="00F34089">
            <w:pPr>
              <w:tabs>
                <w:tab w:val="center" w:pos="4320"/>
                <w:tab w:val="right" w:pos="8640"/>
              </w:tabs>
              <w:jc w:val="center"/>
              <w:rPr>
                <w:sz w:val="20"/>
                <w:szCs w:val="20"/>
              </w:rPr>
            </w:pPr>
            <w:r w:rsidRPr="001A5F01">
              <w:rPr>
                <w:sz w:val="20"/>
                <w:szCs w:val="20"/>
              </w:rPr>
              <w:t>6 Months</w:t>
            </w:r>
          </w:p>
          <w:p w14:paraId="36067F90" w14:textId="77777777" w:rsidR="008C1174" w:rsidRPr="001A5F01" w:rsidRDefault="008C1174" w:rsidP="00F34089">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8C1174" w:rsidRPr="001A5F01" w14:paraId="15FC171B" w14:textId="77777777" w:rsidTr="00F34089">
        <w:trPr>
          <w:trHeight w:val="462"/>
        </w:trPr>
        <w:tc>
          <w:tcPr>
            <w:tcW w:w="531" w:type="dxa"/>
            <w:vAlign w:val="center"/>
          </w:tcPr>
          <w:p w14:paraId="0ACDF675" w14:textId="611E3248" w:rsidR="008C1174" w:rsidRDefault="009A089C" w:rsidP="00F34089">
            <w:pPr>
              <w:tabs>
                <w:tab w:val="center" w:pos="4320"/>
                <w:tab w:val="right" w:pos="8640"/>
              </w:tabs>
              <w:jc w:val="center"/>
              <w:rPr>
                <w:sz w:val="20"/>
                <w:szCs w:val="20"/>
              </w:rPr>
            </w:pPr>
            <w:r>
              <w:rPr>
                <w:sz w:val="20"/>
                <w:szCs w:val="20"/>
              </w:rPr>
              <w:t>5</w:t>
            </w:r>
          </w:p>
        </w:tc>
        <w:tc>
          <w:tcPr>
            <w:tcW w:w="4975" w:type="dxa"/>
          </w:tcPr>
          <w:p w14:paraId="1A748D2B" w14:textId="77777777" w:rsidR="008C1174" w:rsidRPr="006E5524" w:rsidRDefault="008C1174" w:rsidP="00074573">
            <w:pPr>
              <w:tabs>
                <w:tab w:val="center" w:pos="4320"/>
                <w:tab w:val="right" w:pos="8640"/>
              </w:tabs>
              <w:rPr>
                <w:sz w:val="20"/>
                <w:szCs w:val="20"/>
              </w:rPr>
            </w:pPr>
            <w:r w:rsidRPr="006E5524">
              <w:rPr>
                <w:sz w:val="20"/>
                <w:szCs w:val="20"/>
              </w:rPr>
              <w:t>Construction of</w:t>
            </w:r>
            <w:r>
              <w:rPr>
                <w:sz w:val="20"/>
                <w:szCs w:val="20"/>
              </w:rPr>
              <w:t xml:space="preserve"> Additional classroom at Govt. </w:t>
            </w:r>
            <w:r w:rsidR="00D43629">
              <w:rPr>
                <w:sz w:val="20"/>
                <w:szCs w:val="20"/>
              </w:rPr>
              <w:t>Upper Primary School</w:t>
            </w:r>
            <w:r>
              <w:rPr>
                <w:sz w:val="20"/>
                <w:szCs w:val="20"/>
              </w:rPr>
              <w:t xml:space="preserve">, S.uruda of Rampa </w:t>
            </w:r>
          </w:p>
        </w:tc>
        <w:tc>
          <w:tcPr>
            <w:tcW w:w="976" w:type="dxa"/>
          </w:tcPr>
          <w:p w14:paraId="045879F9" w14:textId="77777777" w:rsidR="008C1174" w:rsidRDefault="008C1174" w:rsidP="00F34089">
            <w:pPr>
              <w:tabs>
                <w:tab w:val="center" w:pos="4320"/>
                <w:tab w:val="right" w:pos="8640"/>
              </w:tabs>
              <w:jc w:val="center"/>
              <w:rPr>
                <w:sz w:val="20"/>
                <w:szCs w:val="20"/>
              </w:rPr>
            </w:pPr>
            <w:r>
              <w:rPr>
                <w:sz w:val="20"/>
                <w:szCs w:val="20"/>
              </w:rPr>
              <w:t>ACR</w:t>
            </w:r>
          </w:p>
          <w:p w14:paraId="514C06A5" w14:textId="77777777" w:rsidR="008C1174" w:rsidRDefault="008C1174" w:rsidP="00F34089">
            <w:pPr>
              <w:tabs>
                <w:tab w:val="center" w:pos="4320"/>
                <w:tab w:val="right" w:pos="8640"/>
              </w:tabs>
              <w:jc w:val="center"/>
              <w:rPr>
                <w:sz w:val="20"/>
                <w:szCs w:val="20"/>
              </w:rPr>
            </w:pPr>
            <w:r>
              <w:rPr>
                <w:sz w:val="20"/>
                <w:szCs w:val="20"/>
              </w:rPr>
              <w:t>for</w:t>
            </w:r>
          </w:p>
          <w:p w14:paraId="6CA7C2D4" w14:textId="77777777" w:rsidR="008C1174" w:rsidRDefault="008C1174" w:rsidP="00F34089">
            <w:pPr>
              <w:tabs>
                <w:tab w:val="center" w:pos="4320"/>
                <w:tab w:val="right" w:pos="8640"/>
              </w:tabs>
              <w:jc w:val="center"/>
              <w:rPr>
                <w:sz w:val="20"/>
                <w:szCs w:val="20"/>
              </w:rPr>
            </w:pPr>
            <w:r>
              <w:rPr>
                <w:sz w:val="20"/>
                <w:szCs w:val="20"/>
              </w:rPr>
              <w:t>2024-25</w:t>
            </w:r>
          </w:p>
        </w:tc>
        <w:tc>
          <w:tcPr>
            <w:tcW w:w="1330" w:type="dxa"/>
            <w:vAlign w:val="center"/>
          </w:tcPr>
          <w:p w14:paraId="7AEA2584" w14:textId="77777777" w:rsidR="008C1174" w:rsidRDefault="008C1174" w:rsidP="00F34089">
            <w:pPr>
              <w:tabs>
                <w:tab w:val="center" w:pos="4320"/>
                <w:tab w:val="right" w:pos="8640"/>
              </w:tabs>
              <w:jc w:val="center"/>
              <w:rPr>
                <w:sz w:val="20"/>
                <w:szCs w:val="20"/>
              </w:rPr>
            </w:pPr>
            <w:r>
              <w:rPr>
                <w:sz w:val="20"/>
                <w:szCs w:val="20"/>
              </w:rPr>
              <w:t>14,03,972</w:t>
            </w:r>
          </w:p>
        </w:tc>
        <w:tc>
          <w:tcPr>
            <w:tcW w:w="1330" w:type="dxa"/>
            <w:vAlign w:val="center"/>
          </w:tcPr>
          <w:p w14:paraId="03AE2561" w14:textId="77777777" w:rsidR="008C1174" w:rsidRDefault="008C1174" w:rsidP="00F34089">
            <w:pPr>
              <w:tabs>
                <w:tab w:val="center" w:pos="4320"/>
                <w:tab w:val="right" w:pos="8640"/>
              </w:tabs>
              <w:jc w:val="center"/>
              <w:rPr>
                <w:sz w:val="20"/>
                <w:szCs w:val="20"/>
              </w:rPr>
            </w:pPr>
            <w:r>
              <w:rPr>
                <w:sz w:val="20"/>
                <w:szCs w:val="20"/>
              </w:rPr>
              <w:t>15,000</w:t>
            </w:r>
          </w:p>
          <w:p w14:paraId="4ADCA76B" w14:textId="77777777" w:rsidR="008C1174" w:rsidRDefault="008C1174" w:rsidP="00F34089">
            <w:pPr>
              <w:tabs>
                <w:tab w:val="center" w:pos="4320"/>
                <w:tab w:val="right" w:pos="8640"/>
              </w:tabs>
              <w:jc w:val="center"/>
              <w:rPr>
                <w:sz w:val="20"/>
                <w:szCs w:val="20"/>
              </w:rPr>
            </w:pPr>
          </w:p>
        </w:tc>
        <w:tc>
          <w:tcPr>
            <w:tcW w:w="887" w:type="dxa"/>
            <w:vAlign w:val="center"/>
          </w:tcPr>
          <w:p w14:paraId="0E0FA205" w14:textId="77777777" w:rsidR="008C1174" w:rsidRDefault="008C1174" w:rsidP="00F34089">
            <w:pPr>
              <w:tabs>
                <w:tab w:val="center" w:pos="4320"/>
                <w:tab w:val="right" w:pos="8640"/>
              </w:tabs>
              <w:jc w:val="center"/>
              <w:rPr>
                <w:sz w:val="20"/>
                <w:szCs w:val="20"/>
              </w:rPr>
            </w:pPr>
            <w:r>
              <w:rPr>
                <w:sz w:val="20"/>
                <w:szCs w:val="20"/>
              </w:rPr>
              <w:t>6000</w:t>
            </w:r>
          </w:p>
        </w:tc>
        <w:tc>
          <w:tcPr>
            <w:tcW w:w="1343" w:type="dxa"/>
            <w:vAlign w:val="center"/>
          </w:tcPr>
          <w:p w14:paraId="08C74DBF" w14:textId="77777777" w:rsidR="008C1174" w:rsidRPr="001A5F01" w:rsidRDefault="008C1174" w:rsidP="00F34089">
            <w:pPr>
              <w:tabs>
                <w:tab w:val="center" w:pos="4320"/>
                <w:tab w:val="right" w:pos="8640"/>
              </w:tabs>
              <w:jc w:val="center"/>
              <w:rPr>
                <w:sz w:val="20"/>
                <w:szCs w:val="20"/>
              </w:rPr>
            </w:pPr>
            <w:r w:rsidRPr="001A5F01">
              <w:rPr>
                <w:sz w:val="20"/>
                <w:szCs w:val="20"/>
              </w:rPr>
              <w:t>6 Months</w:t>
            </w:r>
          </w:p>
          <w:p w14:paraId="60FE4724" w14:textId="77777777" w:rsidR="008C1174" w:rsidRPr="001A5F01" w:rsidRDefault="008C1174" w:rsidP="00F34089">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8C1174" w:rsidRPr="001A5F01" w14:paraId="03976450" w14:textId="77777777" w:rsidTr="00F34089">
        <w:trPr>
          <w:trHeight w:val="462"/>
        </w:trPr>
        <w:tc>
          <w:tcPr>
            <w:tcW w:w="531" w:type="dxa"/>
            <w:vAlign w:val="center"/>
          </w:tcPr>
          <w:p w14:paraId="4880EB85" w14:textId="53744970" w:rsidR="008C1174" w:rsidRDefault="009A089C" w:rsidP="00F34089">
            <w:pPr>
              <w:tabs>
                <w:tab w:val="center" w:pos="4320"/>
                <w:tab w:val="right" w:pos="8640"/>
              </w:tabs>
              <w:jc w:val="center"/>
              <w:rPr>
                <w:sz w:val="20"/>
                <w:szCs w:val="20"/>
              </w:rPr>
            </w:pPr>
            <w:r>
              <w:rPr>
                <w:sz w:val="20"/>
                <w:szCs w:val="20"/>
              </w:rPr>
              <w:t>6</w:t>
            </w:r>
          </w:p>
        </w:tc>
        <w:tc>
          <w:tcPr>
            <w:tcW w:w="4975" w:type="dxa"/>
          </w:tcPr>
          <w:p w14:paraId="14D83818" w14:textId="77777777" w:rsidR="008C1174" w:rsidRPr="006E5524" w:rsidRDefault="00501683" w:rsidP="00074573">
            <w:pPr>
              <w:tabs>
                <w:tab w:val="center" w:pos="4320"/>
                <w:tab w:val="right" w:pos="8640"/>
              </w:tabs>
              <w:rPr>
                <w:sz w:val="20"/>
                <w:szCs w:val="20"/>
              </w:rPr>
            </w:pPr>
            <w:r>
              <w:rPr>
                <w:sz w:val="20"/>
                <w:szCs w:val="20"/>
              </w:rPr>
              <w:t>Construction of Godown &amp; one office building in PACS/LAMPCS</w:t>
            </w:r>
            <w:r w:rsidR="008C1174">
              <w:rPr>
                <w:sz w:val="20"/>
                <w:szCs w:val="20"/>
              </w:rPr>
              <w:t>,</w:t>
            </w:r>
            <w:r>
              <w:rPr>
                <w:sz w:val="20"/>
                <w:szCs w:val="20"/>
              </w:rPr>
              <w:t xml:space="preserve"> A.Rajapur, GP-</w:t>
            </w:r>
            <w:r w:rsidR="008C1174">
              <w:rPr>
                <w:sz w:val="20"/>
                <w:szCs w:val="20"/>
              </w:rPr>
              <w:t>Machamara</w:t>
            </w:r>
          </w:p>
        </w:tc>
        <w:tc>
          <w:tcPr>
            <w:tcW w:w="976" w:type="dxa"/>
          </w:tcPr>
          <w:p w14:paraId="45EC9DFA" w14:textId="77777777" w:rsidR="008C1174" w:rsidRDefault="008C1174" w:rsidP="00F34089">
            <w:pPr>
              <w:tabs>
                <w:tab w:val="center" w:pos="4320"/>
                <w:tab w:val="right" w:pos="8640"/>
              </w:tabs>
              <w:jc w:val="center"/>
              <w:rPr>
                <w:sz w:val="20"/>
                <w:szCs w:val="20"/>
              </w:rPr>
            </w:pPr>
            <w:r>
              <w:rPr>
                <w:sz w:val="20"/>
                <w:szCs w:val="20"/>
              </w:rPr>
              <w:t>PACs/LAMPCS</w:t>
            </w:r>
          </w:p>
        </w:tc>
        <w:tc>
          <w:tcPr>
            <w:tcW w:w="1330" w:type="dxa"/>
            <w:vAlign w:val="center"/>
          </w:tcPr>
          <w:p w14:paraId="21754E92" w14:textId="77777777" w:rsidR="008C1174" w:rsidRDefault="008C1174" w:rsidP="00F34089">
            <w:pPr>
              <w:tabs>
                <w:tab w:val="center" w:pos="4320"/>
                <w:tab w:val="right" w:pos="8640"/>
              </w:tabs>
              <w:jc w:val="center"/>
              <w:rPr>
                <w:sz w:val="20"/>
                <w:szCs w:val="20"/>
              </w:rPr>
            </w:pPr>
            <w:r>
              <w:rPr>
                <w:sz w:val="20"/>
                <w:szCs w:val="20"/>
              </w:rPr>
              <w:t>20,23,689</w:t>
            </w:r>
          </w:p>
        </w:tc>
        <w:tc>
          <w:tcPr>
            <w:tcW w:w="1330" w:type="dxa"/>
            <w:vAlign w:val="center"/>
          </w:tcPr>
          <w:p w14:paraId="2C540D35" w14:textId="77777777" w:rsidR="008C1174" w:rsidRDefault="008C1174" w:rsidP="00F34089">
            <w:pPr>
              <w:tabs>
                <w:tab w:val="center" w:pos="4320"/>
                <w:tab w:val="right" w:pos="8640"/>
              </w:tabs>
              <w:jc w:val="center"/>
              <w:rPr>
                <w:sz w:val="20"/>
                <w:szCs w:val="20"/>
              </w:rPr>
            </w:pPr>
            <w:r>
              <w:rPr>
                <w:sz w:val="20"/>
                <w:szCs w:val="20"/>
              </w:rPr>
              <w:t>21,000</w:t>
            </w:r>
          </w:p>
        </w:tc>
        <w:tc>
          <w:tcPr>
            <w:tcW w:w="887" w:type="dxa"/>
            <w:vAlign w:val="center"/>
          </w:tcPr>
          <w:p w14:paraId="2F8B7FC0" w14:textId="77777777" w:rsidR="008C1174" w:rsidRDefault="008C1174" w:rsidP="00F34089">
            <w:pPr>
              <w:tabs>
                <w:tab w:val="center" w:pos="4320"/>
                <w:tab w:val="right" w:pos="8640"/>
              </w:tabs>
              <w:jc w:val="center"/>
              <w:rPr>
                <w:sz w:val="20"/>
                <w:szCs w:val="20"/>
              </w:rPr>
            </w:pPr>
            <w:r>
              <w:rPr>
                <w:sz w:val="20"/>
                <w:szCs w:val="20"/>
              </w:rPr>
              <w:t>6000</w:t>
            </w:r>
          </w:p>
        </w:tc>
        <w:tc>
          <w:tcPr>
            <w:tcW w:w="1343" w:type="dxa"/>
          </w:tcPr>
          <w:p w14:paraId="15B0A5E5" w14:textId="77777777" w:rsidR="008C1174" w:rsidRPr="001A5F01" w:rsidRDefault="008C1174" w:rsidP="00F34089">
            <w:pPr>
              <w:tabs>
                <w:tab w:val="center" w:pos="4320"/>
                <w:tab w:val="right" w:pos="8640"/>
              </w:tabs>
              <w:jc w:val="center"/>
              <w:rPr>
                <w:sz w:val="20"/>
                <w:szCs w:val="20"/>
              </w:rPr>
            </w:pPr>
            <w:r w:rsidRPr="001A5F01">
              <w:rPr>
                <w:sz w:val="20"/>
                <w:szCs w:val="20"/>
              </w:rPr>
              <w:t>6 Months</w:t>
            </w:r>
          </w:p>
          <w:p w14:paraId="34D8FE0F" w14:textId="77777777" w:rsidR="008C1174" w:rsidRPr="001A5F01" w:rsidRDefault="008C1174" w:rsidP="00F34089">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7516F623" w14:textId="77777777" w:rsidR="008C1174" w:rsidRPr="001A5F01" w:rsidRDefault="008C1174" w:rsidP="008C1174">
      <w:pPr>
        <w:autoSpaceDE w:val="0"/>
        <w:autoSpaceDN w:val="0"/>
        <w:adjustRightInd w:val="0"/>
        <w:spacing w:line="360" w:lineRule="auto"/>
        <w:ind w:left="720" w:hanging="720"/>
        <w:jc w:val="both"/>
        <w:rPr>
          <w:sz w:val="20"/>
          <w:szCs w:val="20"/>
        </w:rPr>
      </w:pPr>
      <w:r w:rsidRPr="001A5F01">
        <w:rPr>
          <w:sz w:val="20"/>
          <w:szCs w:val="20"/>
        </w:rPr>
        <w:tab/>
      </w:r>
    </w:p>
    <w:p w14:paraId="0FA027BB" w14:textId="77777777" w:rsidR="009A089C" w:rsidRDefault="008C1174" w:rsidP="008C1174">
      <w:pPr>
        <w:autoSpaceDE w:val="0"/>
        <w:autoSpaceDN w:val="0"/>
        <w:adjustRightInd w:val="0"/>
        <w:spacing w:line="360" w:lineRule="auto"/>
        <w:ind w:left="720" w:hanging="720"/>
        <w:jc w:val="both"/>
        <w:rPr>
          <w:sz w:val="20"/>
          <w:szCs w:val="20"/>
        </w:rPr>
      </w:pPr>
      <w:r w:rsidRPr="16C57B03">
        <w:rPr>
          <w:sz w:val="20"/>
          <w:szCs w:val="20"/>
        </w:rPr>
        <w:t xml:space="preserve">                        </w:t>
      </w:r>
    </w:p>
    <w:p w14:paraId="222BDC2F" w14:textId="77777777" w:rsidR="009A089C" w:rsidRDefault="009A089C" w:rsidP="008C1174">
      <w:pPr>
        <w:autoSpaceDE w:val="0"/>
        <w:autoSpaceDN w:val="0"/>
        <w:adjustRightInd w:val="0"/>
        <w:spacing w:line="360" w:lineRule="auto"/>
        <w:ind w:left="720" w:hanging="720"/>
        <w:jc w:val="both"/>
        <w:rPr>
          <w:sz w:val="20"/>
          <w:szCs w:val="20"/>
        </w:rPr>
      </w:pPr>
    </w:p>
    <w:p w14:paraId="3D8DE4A8" w14:textId="77777777" w:rsidR="009A089C" w:rsidRDefault="009A089C" w:rsidP="008C1174">
      <w:pPr>
        <w:autoSpaceDE w:val="0"/>
        <w:autoSpaceDN w:val="0"/>
        <w:adjustRightInd w:val="0"/>
        <w:spacing w:line="360" w:lineRule="auto"/>
        <w:ind w:left="720" w:hanging="720"/>
        <w:jc w:val="both"/>
        <w:rPr>
          <w:sz w:val="20"/>
          <w:szCs w:val="20"/>
        </w:rPr>
      </w:pPr>
    </w:p>
    <w:p w14:paraId="0170E1A5" w14:textId="77777777" w:rsidR="009A089C" w:rsidRDefault="009A089C" w:rsidP="008C1174">
      <w:pPr>
        <w:autoSpaceDE w:val="0"/>
        <w:autoSpaceDN w:val="0"/>
        <w:adjustRightInd w:val="0"/>
        <w:spacing w:line="360" w:lineRule="auto"/>
        <w:ind w:left="720" w:hanging="720"/>
        <w:jc w:val="both"/>
        <w:rPr>
          <w:sz w:val="20"/>
          <w:szCs w:val="20"/>
        </w:rPr>
      </w:pPr>
    </w:p>
    <w:p w14:paraId="5EE8A24A" w14:textId="77777777" w:rsidR="009A089C" w:rsidRDefault="009A089C" w:rsidP="008C1174">
      <w:pPr>
        <w:autoSpaceDE w:val="0"/>
        <w:autoSpaceDN w:val="0"/>
        <w:adjustRightInd w:val="0"/>
        <w:spacing w:line="360" w:lineRule="auto"/>
        <w:ind w:left="720" w:hanging="720"/>
        <w:jc w:val="both"/>
        <w:rPr>
          <w:sz w:val="20"/>
          <w:szCs w:val="20"/>
        </w:rPr>
      </w:pPr>
    </w:p>
    <w:p w14:paraId="69C898DF" w14:textId="77777777" w:rsidR="009A089C" w:rsidRDefault="009A089C" w:rsidP="008C1174">
      <w:pPr>
        <w:autoSpaceDE w:val="0"/>
        <w:autoSpaceDN w:val="0"/>
        <w:adjustRightInd w:val="0"/>
        <w:spacing w:line="360" w:lineRule="auto"/>
        <w:ind w:left="720" w:hanging="720"/>
        <w:jc w:val="both"/>
        <w:rPr>
          <w:sz w:val="20"/>
          <w:szCs w:val="20"/>
        </w:rPr>
      </w:pPr>
      <w:r>
        <w:rPr>
          <w:sz w:val="20"/>
          <w:szCs w:val="20"/>
        </w:rPr>
        <w:t xml:space="preserve">           </w:t>
      </w:r>
    </w:p>
    <w:p w14:paraId="6B214274" w14:textId="77777777" w:rsidR="009A089C" w:rsidRDefault="009A089C" w:rsidP="008C1174">
      <w:pPr>
        <w:autoSpaceDE w:val="0"/>
        <w:autoSpaceDN w:val="0"/>
        <w:adjustRightInd w:val="0"/>
        <w:spacing w:line="360" w:lineRule="auto"/>
        <w:ind w:left="720" w:hanging="720"/>
        <w:jc w:val="both"/>
        <w:rPr>
          <w:sz w:val="20"/>
          <w:szCs w:val="20"/>
        </w:rPr>
      </w:pPr>
    </w:p>
    <w:p w14:paraId="6102083A" w14:textId="77777777" w:rsidR="009A089C" w:rsidRDefault="009A089C" w:rsidP="008C1174">
      <w:pPr>
        <w:autoSpaceDE w:val="0"/>
        <w:autoSpaceDN w:val="0"/>
        <w:adjustRightInd w:val="0"/>
        <w:spacing w:line="360" w:lineRule="auto"/>
        <w:ind w:left="720" w:hanging="720"/>
        <w:jc w:val="both"/>
        <w:rPr>
          <w:sz w:val="20"/>
          <w:szCs w:val="20"/>
        </w:rPr>
      </w:pPr>
    </w:p>
    <w:p w14:paraId="0CEDA563" w14:textId="6F369BB5" w:rsidR="008C1174" w:rsidRPr="001A5F01" w:rsidRDefault="009A089C" w:rsidP="008C1174">
      <w:pPr>
        <w:autoSpaceDE w:val="0"/>
        <w:autoSpaceDN w:val="0"/>
        <w:adjustRightInd w:val="0"/>
        <w:spacing w:line="360" w:lineRule="auto"/>
        <w:ind w:left="720" w:hanging="720"/>
        <w:jc w:val="both"/>
        <w:rPr>
          <w:sz w:val="20"/>
          <w:szCs w:val="20"/>
        </w:rPr>
      </w:pPr>
      <w:bookmarkStart w:id="4" w:name="_Hlk221842914"/>
      <w:r>
        <w:rPr>
          <w:sz w:val="20"/>
          <w:szCs w:val="20"/>
        </w:rPr>
        <w:lastRenderedPageBreak/>
        <w:t xml:space="preserve">             </w:t>
      </w:r>
      <w:r w:rsidR="008C1174"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availableon the district website </w:t>
      </w:r>
      <w:r w:rsidR="008C1174" w:rsidRPr="16C57B03">
        <w:rPr>
          <w:b/>
          <w:bCs/>
          <w:sz w:val="20"/>
          <w:szCs w:val="20"/>
          <w:u w:val="single"/>
          <w:lang w:val="en-GB"/>
        </w:rPr>
        <w:t>http://Gajapati.</w:t>
      </w:r>
      <w:r w:rsidR="008C1174">
        <w:rPr>
          <w:b/>
          <w:bCs/>
          <w:sz w:val="20"/>
          <w:szCs w:val="20"/>
          <w:u w:val="single"/>
          <w:lang w:val="en-GB"/>
        </w:rPr>
        <w:t>odisha.gov.</w:t>
      </w:r>
      <w:r w:rsidR="008C1174" w:rsidRPr="16C57B03">
        <w:rPr>
          <w:b/>
          <w:bCs/>
          <w:sz w:val="20"/>
          <w:szCs w:val="20"/>
          <w:u w:val="single"/>
          <w:lang w:val="en-GB"/>
        </w:rPr>
        <w:t>in</w:t>
      </w:r>
      <w:r w:rsidR="008C1174" w:rsidRPr="16C57B03">
        <w:rPr>
          <w:sz w:val="20"/>
          <w:szCs w:val="20"/>
        </w:rPr>
        <w:t xml:space="preserve"> from</w:t>
      </w:r>
      <w:r w:rsidR="00CD7EA0">
        <w:rPr>
          <w:sz w:val="20"/>
          <w:szCs w:val="20"/>
        </w:rPr>
        <w:t xml:space="preserve"> </w:t>
      </w:r>
      <w:r w:rsidR="00CD7EA0">
        <w:rPr>
          <w:b/>
          <w:bCs/>
          <w:color w:val="FF0000"/>
          <w:sz w:val="20"/>
          <w:szCs w:val="20"/>
        </w:rPr>
        <w:t>13.02.2026</w:t>
      </w:r>
      <w:r w:rsidR="008C1174" w:rsidRPr="16C57B03">
        <w:rPr>
          <w:b/>
          <w:bCs/>
          <w:color w:val="FF0000"/>
          <w:sz w:val="20"/>
          <w:szCs w:val="20"/>
        </w:rPr>
        <w:t xml:space="preserve">, 11 AM to </w:t>
      </w:r>
      <w:r w:rsidR="00CD7EA0">
        <w:rPr>
          <w:b/>
          <w:bCs/>
          <w:color w:val="FF0000"/>
          <w:sz w:val="20"/>
          <w:szCs w:val="20"/>
        </w:rPr>
        <w:t>26.02.2026</w:t>
      </w:r>
      <w:r w:rsidR="008C1174" w:rsidRPr="16C57B03">
        <w:rPr>
          <w:b/>
          <w:bCs/>
          <w:color w:val="FF0000"/>
          <w:sz w:val="20"/>
          <w:szCs w:val="20"/>
        </w:rPr>
        <w:t>, 3.00 PM</w:t>
      </w:r>
      <w:r w:rsidR="008C1174" w:rsidRPr="16C57B03">
        <w:rPr>
          <w:b/>
          <w:bCs/>
          <w:sz w:val="20"/>
          <w:szCs w:val="20"/>
        </w:rPr>
        <w:t>.</w:t>
      </w:r>
    </w:p>
    <w:p w14:paraId="13EE866F" w14:textId="77777777" w:rsidR="008C1174" w:rsidRPr="001A5F01" w:rsidRDefault="008C1174">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40A7FE08" w14:textId="7B444EE9" w:rsidR="008C1174" w:rsidRPr="001A5F01" w:rsidRDefault="008C1174">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sidR="00CD7EA0">
        <w:rPr>
          <w:b/>
          <w:bCs/>
          <w:color w:val="FF0000"/>
          <w:sz w:val="20"/>
          <w:szCs w:val="20"/>
        </w:rPr>
        <w:t>13.02.2026</w:t>
      </w:r>
      <w:r w:rsidRPr="16C57B03">
        <w:rPr>
          <w:b/>
          <w:bCs/>
          <w:color w:val="FF0000"/>
          <w:sz w:val="20"/>
          <w:szCs w:val="20"/>
        </w:rPr>
        <w:t xml:space="preserve"> at 11 AM </w:t>
      </w:r>
      <w:r w:rsidRPr="16C57B03">
        <w:rPr>
          <w:color w:val="FF0000"/>
          <w:sz w:val="20"/>
          <w:szCs w:val="20"/>
        </w:rPr>
        <w:t xml:space="preserve">and </w:t>
      </w:r>
      <w:r w:rsidRPr="16C57B03">
        <w:rPr>
          <w:b/>
          <w:bCs/>
          <w:color w:val="FF0000"/>
          <w:sz w:val="20"/>
          <w:szCs w:val="20"/>
        </w:rPr>
        <w:t xml:space="preserve">close on Dt. </w:t>
      </w:r>
      <w:r w:rsidR="00CD7EA0">
        <w:rPr>
          <w:b/>
          <w:bCs/>
          <w:color w:val="FF0000"/>
          <w:sz w:val="20"/>
          <w:szCs w:val="20"/>
        </w:rPr>
        <w:t>26.02.2026</w:t>
      </w:r>
      <w:r w:rsidRPr="16C57B03">
        <w:rPr>
          <w:b/>
          <w:bCs/>
          <w:color w:val="FF0000"/>
          <w:sz w:val="20"/>
          <w:szCs w:val="20"/>
        </w:rPr>
        <w:t xml:space="preserve"> at 3.00 P.M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sidR="00CD7EA0">
        <w:rPr>
          <w:b/>
          <w:bCs/>
          <w:color w:val="FF0000"/>
          <w:sz w:val="20"/>
          <w:szCs w:val="20"/>
        </w:rPr>
        <w:t>26.02.2026</w:t>
      </w:r>
      <w:r w:rsidRPr="16C57B03">
        <w:rPr>
          <w:b/>
          <w:bCs/>
          <w:color w:val="FF0000"/>
          <w:sz w:val="20"/>
          <w:szCs w:val="20"/>
        </w:rPr>
        <w:t xml:space="preserve"> at 3.00 P.M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07C94B1B" w14:textId="604512EA" w:rsidR="008C1174" w:rsidRPr="001A5F01" w:rsidRDefault="008C1174">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sidR="00CD7EA0">
        <w:rPr>
          <w:b/>
          <w:bCs/>
          <w:color w:val="FF0000"/>
          <w:sz w:val="20"/>
          <w:szCs w:val="20"/>
        </w:rPr>
        <w:t>27.02.2026</w:t>
      </w:r>
      <w:r w:rsidRPr="001A5F01">
        <w:rPr>
          <w:b/>
          <w:color w:val="FF0000"/>
          <w:sz w:val="20"/>
          <w:szCs w:val="20"/>
        </w:rPr>
        <w:t xml:space="preserve"> at 11.00 A.M</w:t>
      </w:r>
      <w:r w:rsidRPr="001A5F01">
        <w:rPr>
          <w:b/>
          <w:sz w:val="20"/>
          <w:szCs w:val="20"/>
        </w:rPr>
        <w:t xml:space="preserve">. </w:t>
      </w:r>
      <w:r w:rsidRPr="001A5F01">
        <w:rPr>
          <w:sz w:val="20"/>
          <w:szCs w:val="20"/>
        </w:rPr>
        <w:t>in the office of the undersigned in the presence of the members of the Block Level Tender/Purchase Committee and the bidders or their authorized representative. If the office happens to be closed on the date of receipt / opening of the bids as specified, above will be received / opened on the next working day at the same time and venue.</w:t>
      </w:r>
    </w:p>
    <w:p w14:paraId="50530840" w14:textId="77777777" w:rsidR="008C1174" w:rsidRPr="001A5F01" w:rsidRDefault="008C117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2"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1C7056FE" w14:textId="5A4606C1" w:rsidR="008C1174" w:rsidRPr="001A5F01" w:rsidRDefault="008C1174">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GST  certificate and PAN c</w:t>
      </w:r>
      <w:r w:rsidR="00A13B58">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Gajapati for verification. </w:t>
      </w:r>
    </w:p>
    <w:p w14:paraId="1CC61CA7" w14:textId="77777777" w:rsidR="008C1174" w:rsidRDefault="008C1174">
      <w:pPr>
        <w:numPr>
          <w:ilvl w:val="0"/>
          <w:numId w:val="14"/>
        </w:numPr>
        <w:spacing w:line="360" w:lineRule="auto"/>
        <w:ind w:hanging="720"/>
        <w:rPr>
          <w:sz w:val="20"/>
          <w:szCs w:val="20"/>
        </w:rPr>
      </w:pPr>
      <w:r w:rsidRPr="16C57B03">
        <w:rPr>
          <w:sz w:val="20"/>
          <w:szCs w:val="20"/>
        </w:rPr>
        <w:t>Other details can be seen in the bidding documents.</w:t>
      </w:r>
    </w:p>
    <w:p w14:paraId="7745E5FE" w14:textId="77777777" w:rsidR="008C1174" w:rsidRPr="001A5F01" w:rsidRDefault="008C1174">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4F952B5F" w14:textId="77777777" w:rsidR="008C1174" w:rsidRPr="001A5F01" w:rsidRDefault="008C117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28ADBD25" w14:textId="77777777" w:rsidR="008C1174" w:rsidRPr="001A5F01" w:rsidRDefault="008C117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2C3E01EB" w14:textId="77777777" w:rsidR="008C1174" w:rsidRPr="001A5F01" w:rsidRDefault="008C117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The </w:t>
      </w:r>
      <w:r>
        <w:rPr>
          <w:sz w:val="20"/>
          <w:szCs w:val="20"/>
        </w:rPr>
        <w:t>bidders have to produce an original affidavit in support of the authenticity of documents attached with the tender paper</w:t>
      </w:r>
    </w:p>
    <w:p w14:paraId="5F6EAB72" w14:textId="77777777" w:rsidR="008C1174" w:rsidRPr="00951F0F" w:rsidRDefault="008C1174">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xml:space="preserve">, </w:t>
      </w:r>
      <w:r w:rsidRPr="16C57B03">
        <w:rPr>
          <w:sz w:val="20"/>
          <w:szCs w:val="20"/>
        </w:rPr>
        <w:lastRenderedPageBreak/>
        <w:t>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472C5B7A" w14:textId="77777777" w:rsidR="00DF4B41" w:rsidRDefault="00DF4B41" w:rsidP="00DF4B41">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0BBE2EFD" w14:textId="77777777" w:rsidR="00DF4B41" w:rsidRPr="00951F0F" w:rsidRDefault="00DF4B41" w:rsidP="00DF4B41">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1A1D6752" w14:textId="77777777" w:rsidR="00DF4B41" w:rsidRPr="00951F0F" w:rsidRDefault="00DF4B41" w:rsidP="00DF4B41">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75116C3C" w14:textId="77777777" w:rsidR="00DF4B41" w:rsidRPr="00951F0F" w:rsidRDefault="00DF4B41">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38722386" w14:textId="77777777" w:rsidR="00DF4B41" w:rsidRPr="00951F0F" w:rsidRDefault="00DF4B41">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0DC98A8C" w14:textId="77777777" w:rsidR="00DF4B41" w:rsidRPr="00951F0F" w:rsidRDefault="00DF4B41" w:rsidP="00DF4B41">
      <w:pPr>
        <w:pStyle w:val="BodyText"/>
        <w:spacing w:before="55"/>
        <w:rPr>
          <w:sz w:val="20"/>
          <w:szCs w:val="20"/>
        </w:rPr>
      </w:pPr>
    </w:p>
    <w:p w14:paraId="07D4DF8D" w14:textId="77777777" w:rsidR="00DF4B41" w:rsidRPr="00951F0F" w:rsidRDefault="00DF4B41">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0C90CAAA" w14:textId="77777777" w:rsidR="00DF4B41" w:rsidRPr="00951F0F" w:rsidRDefault="00DF4B41" w:rsidP="00DF4B41">
      <w:pPr>
        <w:pStyle w:val="Heading2"/>
        <w:rPr>
          <w:sz w:val="20"/>
          <w:szCs w:val="20"/>
        </w:rPr>
      </w:pPr>
      <w:bookmarkStart w:id="5" w:name="performa&quot;nce_guarantee_percentage_shall_"/>
      <w:bookmarkEnd w:id="5"/>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29BB9634" w14:textId="77777777" w:rsidR="00DF4B41" w:rsidRPr="00951F0F" w:rsidRDefault="00DF4B41" w:rsidP="00B04E7C">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1C7E1672" w14:textId="77777777" w:rsidR="00DF4B41" w:rsidRPr="00951F0F" w:rsidRDefault="00DF4B41" w:rsidP="00B04E7C">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2C2FC6D1" w14:textId="77777777" w:rsidR="00DF4B41" w:rsidRPr="00951F0F" w:rsidRDefault="00DF4B41" w:rsidP="00B04E7C">
      <w:pPr>
        <w:spacing w:before="114" w:line="360" w:lineRule="auto"/>
        <w:ind w:left="791"/>
        <w:jc w:val="both"/>
        <w:rPr>
          <w:position w:val="1"/>
          <w:sz w:val="20"/>
          <w:szCs w:val="20"/>
        </w:rPr>
      </w:pPr>
      <w:r w:rsidRPr="00951F0F">
        <w:rPr>
          <w:noProof/>
          <w:sz w:val="20"/>
          <w:szCs w:val="20"/>
        </w:rPr>
        <w:drawing>
          <wp:inline distT="0" distB="0" distL="0" distR="0" wp14:anchorId="3703A000" wp14:editId="211DEDDA">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74D8DC2A" w14:textId="3FEB0AA1" w:rsidR="00951F0F" w:rsidRDefault="00DF4B41" w:rsidP="00B04E7C">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085B8B87" w14:textId="77777777" w:rsidR="00B04E7C" w:rsidRPr="00D45E61" w:rsidRDefault="00B04E7C">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lastRenderedPageBreak/>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3B0476E3" w14:textId="77777777" w:rsidR="00B04E7C" w:rsidRPr="00D45E61" w:rsidRDefault="00B04E7C">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17D959ED" w14:textId="77777777" w:rsidR="00B04E7C" w:rsidRDefault="00B04E7C" w:rsidP="00DF4B41">
      <w:pPr>
        <w:ind w:left="1075" w:right="1067"/>
        <w:jc w:val="both"/>
        <w:rPr>
          <w:sz w:val="20"/>
          <w:szCs w:val="20"/>
        </w:rPr>
      </w:pPr>
    </w:p>
    <w:p w14:paraId="28DBA537" w14:textId="77777777" w:rsidR="00B04E7C" w:rsidRPr="001A5F01" w:rsidRDefault="00B04E7C" w:rsidP="00DF4B41">
      <w:pPr>
        <w:ind w:left="1075" w:right="1067"/>
        <w:jc w:val="both"/>
        <w:rPr>
          <w:sz w:val="20"/>
          <w:szCs w:val="20"/>
        </w:rPr>
      </w:pPr>
    </w:p>
    <w:p w14:paraId="34B8A825" w14:textId="76E7F123" w:rsidR="008C1174" w:rsidRPr="001A5F01" w:rsidRDefault="008C1174">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only.( So that the Bidders are requested to visit above web site regularly for any changes, since it will not be published in newspaper again)</w:t>
      </w:r>
      <w:r w:rsidRPr="16C57B03">
        <w:rPr>
          <w:sz w:val="20"/>
          <w:szCs w:val="20"/>
        </w:rPr>
        <w:t>.</w:t>
      </w:r>
    </w:p>
    <w:p w14:paraId="2B175DD9" w14:textId="77777777" w:rsidR="008C1174" w:rsidRPr="001A5F01" w:rsidRDefault="008C1174">
      <w:pPr>
        <w:numPr>
          <w:ilvl w:val="0"/>
          <w:numId w:val="14"/>
        </w:numPr>
        <w:autoSpaceDE w:val="0"/>
        <w:autoSpaceDN w:val="0"/>
        <w:adjustRightInd w:val="0"/>
        <w:spacing w:line="360" w:lineRule="auto"/>
        <w:ind w:hanging="720"/>
        <w:jc w:val="both"/>
        <w:rPr>
          <w:sz w:val="20"/>
          <w:szCs w:val="20"/>
        </w:rPr>
      </w:pPr>
      <w:r w:rsidRPr="001A5F01">
        <w:rPr>
          <w:sz w:val="20"/>
          <w:szCs w:val="20"/>
        </w:rPr>
        <w:t>No Engineer of Gazetted or other Gazetted officer employed in engineering or administrative duties in an Engineering Department of state government is allowed to work as a contractor for a period of two years after his retirement from Government Service, without Government permission.</w:t>
      </w:r>
    </w:p>
    <w:p w14:paraId="3A780F78" w14:textId="77777777" w:rsidR="008C1174" w:rsidRPr="001A5F01" w:rsidRDefault="008C1174">
      <w:pPr>
        <w:numPr>
          <w:ilvl w:val="0"/>
          <w:numId w:val="14"/>
        </w:numPr>
        <w:spacing w:line="360" w:lineRule="auto"/>
        <w:ind w:hanging="720"/>
        <w:jc w:val="both"/>
        <w:rPr>
          <w:sz w:val="20"/>
          <w:szCs w:val="20"/>
        </w:rPr>
      </w:pPr>
      <w:r w:rsidRPr="001A5F01">
        <w:rPr>
          <w:sz w:val="20"/>
          <w:szCs w:val="20"/>
        </w:rPr>
        <w:t>Conditional tender will summarily be rejected.</w:t>
      </w:r>
    </w:p>
    <w:p w14:paraId="2AF64CEE" w14:textId="77777777" w:rsidR="008C1174" w:rsidRPr="001A5F01" w:rsidRDefault="008C1174">
      <w:pPr>
        <w:numPr>
          <w:ilvl w:val="0"/>
          <w:numId w:val="14"/>
        </w:numPr>
        <w:spacing w:line="360" w:lineRule="auto"/>
        <w:ind w:hanging="720"/>
        <w:jc w:val="both"/>
        <w:rPr>
          <w:sz w:val="20"/>
          <w:szCs w:val="20"/>
        </w:rPr>
      </w:pPr>
      <w:r w:rsidRPr="001A5F01">
        <w:rPr>
          <w:sz w:val="20"/>
          <w:szCs w:val="20"/>
        </w:rPr>
        <w:t>Building and other Construction Workers Welfare Cess @ 1% (One Percentage) of the cost of construction shall be deducted from bills.</w:t>
      </w:r>
    </w:p>
    <w:p w14:paraId="45F2143D" w14:textId="77777777" w:rsidR="008C1174" w:rsidRPr="001A5F01" w:rsidRDefault="008C1174">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72FF3077" w14:textId="77777777" w:rsidR="008C1174" w:rsidRPr="001A5F01" w:rsidRDefault="008C1174">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42F329EF" w14:textId="77777777" w:rsidR="008C1174" w:rsidRPr="001A5F01" w:rsidRDefault="008C1174">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059C9476" w14:textId="3CD56386" w:rsidR="008C1174" w:rsidRPr="001A5F01" w:rsidRDefault="008C1174" w:rsidP="008C1174">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r>
      <w:r w:rsidR="00386ED9">
        <w:rPr>
          <w:b/>
          <w:bCs/>
          <w:sz w:val="20"/>
          <w:szCs w:val="20"/>
        </w:rPr>
        <w:t xml:space="preserve">                                                                        </w:t>
      </w:r>
      <w:r w:rsidR="00386ED9" w:rsidRPr="001A5F01">
        <w:rPr>
          <w:b/>
          <w:sz w:val="20"/>
          <w:szCs w:val="20"/>
        </w:rPr>
        <w:t>Sd/-</w:t>
      </w:r>
    </w:p>
    <w:p w14:paraId="62F83627" w14:textId="77777777" w:rsidR="008C1174" w:rsidRPr="001A5F01" w:rsidRDefault="008C1174" w:rsidP="008C1174">
      <w:pPr>
        <w:pStyle w:val="NoSpacing"/>
        <w:ind w:left="6480" w:firstLine="720"/>
        <w:rPr>
          <w:b/>
          <w:sz w:val="20"/>
          <w:szCs w:val="20"/>
        </w:rPr>
      </w:pPr>
      <w:r>
        <w:rPr>
          <w:b/>
          <w:sz w:val="20"/>
          <w:szCs w:val="20"/>
        </w:rPr>
        <w:t>Block Developmen</w:t>
      </w:r>
      <w:r w:rsidRPr="001A5F01">
        <w:rPr>
          <w:b/>
          <w:sz w:val="20"/>
          <w:szCs w:val="20"/>
        </w:rPr>
        <w:t xml:space="preserve">t Officer </w:t>
      </w:r>
    </w:p>
    <w:p w14:paraId="6742545A" w14:textId="77777777" w:rsidR="008C1174" w:rsidRPr="001A5F01" w:rsidRDefault="008C1174" w:rsidP="008C1174">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p>
    <w:p w14:paraId="76AAE6E5" w14:textId="77777777" w:rsidR="008C1174" w:rsidRPr="001A5F01" w:rsidRDefault="008C1174" w:rsidP="008C1174">
      <w:pPr>
        <w:rPr>
          <w:sz w:val="20"/>
          <w:szCs w:val="20"/>
        </w:rPr>
      </w:pPr>
    </w:p>
    <w:p w14:paraId="1568D61B" w14:textId="739A9915" w:rsidR="008C1174" w:rsidRPr="001A5F01" w:rsidRDefault="008C1174" w:rsidP="008C1174">
      <w:pPr>
        <w:ind w:firstLine="720"/>
        <w:rPr>
          <w:i/>
          <w:iCs/>
          <w:sz w:val="20"/>
          <w:szCs w:val="20"/>
        </w:rPr>
      </w:pPr>
      <w:r w:rsidRPr="16C57B03">
        <w:rPr>
          <w:sz w:val="20"/>
          <w:szCs w:val="20"/>
        </w:rPr>
        <w:t>Memo No</w:t>
      </w:r>
      <w:r w:rsidR="00386ED9">
        <w:rPr>
          <w:sz w:val="20"/>
          <w:szCs w:val="20"/>
        </w:rPr>
        <w:t xml:space="preserve"> </w:t>
      </w:r>
      <w:r w:rsidR="00C81B48">
        <w:rPr>
          <w:sz w:val="20"/>
          <w:szCs w:val="20"/>
        </w:rPr>
        <w:t>-</w:t>
      </w:r>
      <w:r w:rsidR="005A12D6">
        <w:rPr>
          <w:sz w:val="20"/>
          <w:szCs w:val="20"/>
        </w:rPr>
        <w:t>477</w:t>
      </w:r>
      <w:r>
        <w:tab/>
      </w:r>
      <w:r w:rsidR="005840D3">
        <w:tab/>
      </w:r>
      <w:r w:rsidRPr="16C57B03">
        <w:rPr>
          <w:sz w:val="20"/>
          <w:szCs w:val="20"/>
        </w:rPr>
        <w:t>Dt.</w:t>
      </w:r>
      <w:r w:rsidR="00CD7EA0">
        <w:rPr>
          <w:b/>
          <w:bCs/>
          <w:sz w:val="20"/>
          <w:szCs w:val="20"/>
          <w:u w:val="single"/>
        </w:rPr>
        <w:t>13.02.2026</w:t>
      </w:r>
    </w:p>
    <w:p w14:paraId="71EA8779" w14:textId="77777777" w:rsidR="008C1174" w:rsidRPr="001A5F01" w:rsidRDefault="008C1174" w:rsidP="008C1174">
      <w:pPr>
        <w:ind w:firstLine="720"/>
        <w:rPr>
          <w:sz w:val="20"/>
          <w:szCs w:val="20"/>
        </w:rPr>
      </w:pPr>
    </w:p>
    <w:p w14:paraId="4D5C199A" w14:textId="77777777" w:rsidR="008C1174" w:rsidRPr="001A5F01" w:rsidRDefault="008C1174" w:rsidP="008C1174">
      <w:pPr>
        <w:spacing w:line="360" w:lineRule="auto"/>
        <w:ind w:left="720" w:firstLine="720"/>
        <w:jc w:val="both"/>
        <w:rPr>
          <w:sz w:val="20"/>
          <w:szCs w:val="20"/>
        </w:rPr>
      </w:pPr>
      <w:r w:rsidRPr="001A5F01">
        <w:rPr>
          <w:sz w:val="20"/>
          <w:szCs w:val="20"/>
        </w:rPr>
        <w:t>Copy forwarded to the Joint Director(Advertisement), I &amp; P.R. Department Govt. of Odisha,      Bhubaneswar with a request to  publish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614F1178" w14:textId="77777777" w:rsidR="008C1174" w:rsidRPr="001A5F01" w:rsidRDefault="008C1174" w:rsidP="008C1174">
      <w:pPr>
        <w:pStyle w:val="NoSpacing"/>
        <w:ind w:left="6480" w:firstLine="720"/>
        <w:rPr>
          <w:b/>
          <w:sz w:val="20"/>
          <w:szCs w:val="20"/>
        </w:rPr>
      </w:pPr>
    </w:p>
    <w:p w14:paraId="315E1158" w14:textId="77777777" w:rsidR="008C1174" w:rsidRPr="001A5F01" w:rsidRDefault="008C1174" w:rsidP="008C1174">
      <w:pPr>
        <w:pStyle w:val="NoSpacing"/>
        <w:ind w:left="6480" w:firstLine="720"/>
        <w:rPr>
          <w:b/>
          <w:sz w:val="20"/>
          <w:szCs w:val="20"/>
        </w:rPr>
      </w:pPr>
    </w:p>
    <w:p w14:paraId="1223DA5E" w14:textId="056AF4ED" w:rsidR="00386ED9" w:rsidRDefault="00CC0658" w:rsidP="008C1174">
      <w:pPr>
        <w:pStyle w:val="NoSpacing"/>
        <w:ind w:left="6480" w:firstLine="720"/>
        <w:rPr>
          <w:b/>
          <w:sz w:val="20"/>
          <w:szCs w:val="20"/>
        </w:rPr>
      </w:pPr>
      <w:r>
        <w:rPr>
          <w:b/>
          <w:sz w:val="20"/>
          <w:szCs w:val="20"/>
        </w:rPr>
        <w:t xml:space="preserve">                 Sd/-</w:t>
      </w:r>
    </w:p>
    <w:p w14:paraId="00CC3444" w14:textId="31422FE9" w:rsidR="008C1174" w:rsidRPr="001A5F01" w:rsidRDefault="00CC0658" w:rsidP="008C1174">
      <w:pPr>
        <w:pStyle w:val="NoSpacing"/>
        <w:ind w:left="6480" w:firstLine="720"/>
        <w:rPr>
          <w:b/>
          <w:sz w:val="20"/>
          <w:szCs w:val="20"/>
        </w:rPr>
      </w:pPr>
      <w:r>
        <w:rPr>
          <w:b/>
          <w:sz w:val="20"/>
          <w:szCs w:val="20"/>
        </w:rPr>
        <w:t xml:space="preserve">     </w:t>
      </w:r>
      <w:r w:rsidR="00386ED9">
        <w:rPr>
          <w:b/>
          <w:sz w:val="20"/>
          <w:szCs w:val="20"/>
        </w:rPr>
        <w:t xml:space="preserve">                  </w:t>
      </w:r>
    </w:p>
    <w:p w14:paraId="34FDB945" w14:textId="77777777" w:rsidR="008C1174" w:rsidRPr="001A5F01" w:rsidRDefault="008C1174" w:rsidP="008C1174">
      <w:pPr>
        <w:pStyle w:val="NoSpacing"/>
        <w:ind w:left="6480" w:firstLine="720"/>
        <w:rPr>
          <w:b/>
          <w:sz w:val="20"/>
          <w:szCs w:val="20"/>
        </w:rPr>
      </w:pPr>
      <w:r w:rsidRPr="001A5F01">
        <w:rPr>
          <w:b/>
          <w:sz w:val="20"/>
          <w:szCs w:val="20"/>
        </w:rPr>
        <w:t xml:space="preserve">Block Development Officer </w:t>
      </w:r>
    </w:p>
    <w:p w14:paraId="04B95820" w14:textId="77777777" w:rsidR="008C1174" w:rsidRDefault="008C1174" w:rsidP="005840D3">
      <w:pPr>
        <w:pStyle w:val="NoSpacing"/>
        <w:rPr>
          <w:b/>
          <w:bCs/>
          <w:sz w:val="20"/>
          <w:szCs w:val="20"/>
        </w:rPr>
      </w:pPr>
      <w:r>
        <w:tab/>
      </w:r>
      <w:r>
        <w:tab/>
      </w:r>
      <w:r>
        <w:tab/>
      </w:r>
      <w:r>
        <w:tab/>
      </w:r>
      <w:r>
        <w:tab/>
      </w:r>
      <w:r>
        <w:tab/>
      </w:r>
      <w:r>
        <w:tab/>
      </w:r>
      <w:r>
        <w:tab/>
      </w:r>
      <w:r>
        <w:tab/>
      </w:r>
      <w:r>
        <w:tab/>
      </w:r>
      <w:r w:rsidRPr="16C57B03">
        <w:rPr>
          <w:b/>
          <w:bCs/>
          <w:sz w:val="20"/>
          <w:szCs w:val="20"/>
        </w:rPr>
        <w:t xml:space="preserve">  Paralakhemundi(Gosani) </w:t>
      </w:r>
    </w:p>
    <w:p w14:paraId="7A4E7427" w14:textId="77777777" w:rsidR="005A12D6" w:rsidRDefault="005A12D6" w:rsidP="005840D3">
      <w:pPr>
        <w:pStyle w:val="NoSpacing"/>
        <w:rPr>
          <w:sz w:val="20"/>
          <w:szCs w:val="20"/>
        </w:rPr>
      </w:pPr>
    </w:p>
    <w:p w14:paraId="55766A40" w14:textId="77777777" w:rsidR="008C1174" w:rsidRDefault="008C1174" w:rsidP="008C1174">
      <w:pPr>
        <w:ind w:firstLine="720"/>
        <w:rPr>
          <w:sz w:val="20"/>
          <w:szCs w:val="20"/>
        </w:rPr>
      </w:pPr>
    </w:p>
    <w:p w14:paraId="3AD6F84C" w14:textId="51CE0D27" w:rsidR="008C1174" w:rsidRPr="001A5F01" w:rsidRDefault="008C1174" w:rsidP="008C1174">
      <w:pPr>
        <w:ind w:firstLine="720"/>
        <w:rPr>
          <w:i/>
          <w:sz w:val="20"/>
          <w:szCs w:val="20"/>
        </w:rPr>
      </w:pPr>
      <w:r w:rsidRPr="001A5F01">
        <w:rPr>
          <w:sz w:val="20"/>
          <w:szCs w:val="20"/>
        </w:rPr>
        <w:lastRenderedPageBreak/>
        <w:t xml:space="preserve">Memo No </w:t>
      </w:r>
      <w:r w:rsidR="00386ED9">
        <w:rPr>
          <w:sz w:val="20"/>
          <w:szCs w:val="20"/>
        </w:rPr>
        <w:t>-</w:t>
      </w:r>
      <w:r w:rsidR="005A12D6">
        <w:rPr>
          <w:sz w:val="20"/>
          <w:szCs w:val="20"/>
        </w:rPr>
        <w:t>478</w:t>
      </w:r>
      <w:r w:rsidR="005840D3">
        <w:rPr>
          <w:sz w:val="20"/>
          <w:szCs w:val="20"/>
        </w:rPr>
        <w:tab/>
      </w:r>
      <w:r w:rsidRPr="001A5F01">
        <w:rPr>
          <w:sz w:val="20"/>
          <w:szCs w:val="20"/>
        </w:rPr>
        <w:t>Dt.</w:t>
      </w:r>
      <w:r w:rsidR="00CD7EA0">
        <w:rPr>
          <w:b/>
          <w:bCs/>
          <w:iCs/>
          <w:sz w:val="20"/>
          <w:szCs w:val="20"/>
          <w:u w:val="single"/>
        </w:rPr>
        <w:t>13.02.2026</w:t>
      </w:r>
    </w:p>
    <w:p w14:paraId="64005213" w14:textId="77777777" w:rsidR="008C1174" w:rsidRPr="001A5F01" w:rsidRDefault="008C1174" w:rsidP="008C1174">
      <w:pPr>
        <w:ind w:firstLine="720"/>
        <w:rPr>
          <w:i/>
          <w:iCs/>
          <w:sz w:val="20"/>
          <w:szCs w:val="20"/>
        </w:rPr>
      </w:pPr>
    </w:p>
    <w:p w14:paraId="7B599444" w14:textId="21ECAD92" w:rsidR="008C1174" w:rsidRDefault="008C1174" w:rsidP="008C1174">
      <w:pPr>
        <w:spacing w:line="360" w:lineRule="auto"/>
        <w:ind w:left="720" w:firstLine="720"/>
        <w:jc w:val="both"/>
        <w:rPr>
          <w:sz w:val="20"/>
          <w:szCs w:val="20"/>
        </w:rPr>
      </w:pPr>
      <w:r w:rsidRPr="16C57B03">
        <w:rPr>
          <w:sz w:val="20"/>
          <w:szCs w:val="20"/>
        </w:rPr>
        <w:t>Copy along with soft copy of the notice submitted to the D</w:t>
      </w:r>
      <w:r>
        <w:rPr>
          <w:sz w:val="20"/>
          <w:szCs w:val="20"/>
        </w:rPr>
        <w:t>eGM</w:t>
      </w:r>
      <w:r w:rsidRPr="16C57B03">
        <w:rPr>
          <w:sz w:val="20"/>
          <w:szCs w:val="20"/>
        </w:rPr>
        <w:t xml:space="preserve">., GAJAPATI with a request to display the Tender call Notice and Tender document in the Website from </w:t>
      </w:r>
      <w:r w:rsidR="00CD7EA0">
        <w:rPr>
          <w:sz w:val="20"/>
          <w:szCs w:val="20"/>
        </w:rPr>
        <w:t>13.02.2026</w:t>
      </w:r>
      <w:r w:rsidRPr="16C57B03">
        <w:rPr>
          <w:sz w:val="20"/>
          <w:szCs w:val="20"/>
        </w:rPr>
        <w:t xml:space="preserve">, 11 am to 3 PM of </w:t>
      </w:r>
      <w:r w:rsidR="00204536">
        <w:rPr>
          <w:sz w:val="20"/>
          <w:szCs w:val="20"/>
        </w:rPr>
        <w:t>26.02.2026</w:t>
      </w:r>
    </w:p>
    <w:p w14:paraId="3699EE16" w14:textId="77777777" w:rsidR="005840D3" w:rsidRPr="001A5F01" w:rsidRDefault="005840D3" w:rsidP="008C1174">
      <w:pPr>
        <w:spacing w:line="360" w:lineRule="auto"/>
        <w:ind w:left="720" w:firstLine="720"/>
        <w:jc w:val="both"/>
        <w:rPr>
          <w:sz w:val="20"/>
          <w:szCs w:val="20"/>
        </w:rPr>
      </w:pPr>
    </w:p>
    <w:p w14:paraId="4A4FA5B9" w14:textId="166FF3A1" w:rsidR="008C1174" w:rsidRPr="001A5F01" w:rsidRDefault="008C1174" w:rsidP="008C1174">
      <w:pPr>
        <w:spacing w:line="360" w:lineRule="auto"/>
        <w:ind w:firstLine="720"/>
        <w:jc w:val="both"/>
        <w:rPr>
          <w:sz w:val="20"/>
          <w:szCs w:val="20"/>
        </w:rPr>
      </w:pPr>
      <w:r w:rsidRPr="16C57B03">
        <w:rPr>
          <w:sz w:val="20"/>
          <w:szCs w:val="20"/>
        </w:rPr>
        <w:t>Encl: -Soft copy 1 no.</w:t>
      </w:r>
      <w:r>
        <w:tab/>
      </w:r>
      <w:r>
        <w:tab/>
      </w:r>
      <w:r>
        <w:tab/>
      </w:r>
      <w:r>
        <w:tab/>
      </w:r>
      <w:r>
        <w:tab/>
      </w:r>
      <w:r>
        <w:tab/>
      </w:r>
      <w:r>
        <w:tab/>
      </w:r>
      <w:r>
        <w:tab/>
      </w:r>
      <w:r w:rsidR="00CC0658">
        <w:t>Sd/-</w:t>
      </w:r>
    </w:p>
    <w:p w14:paraId="6C957AFA" w14:textId="77777777" w:rsidR="008C1174" w:rsidRPr="001A5F01" w:rsidRDefault="008C1174" w:rsidP="008C1174">
      <w:pPr>
        <w:pStyle w:val="NoSpacing"/>
        <w:ind w:left="6480"/>
        <w:rPr>
          <w:b/>
          <w:bCs/>
          <w:sz w:val="20"/>
          <w:szCs w:val="20"/>
        </w:rPr>
      </w:pPr>
      <w:r w:rsidRPr="16C57B03">
        <w:rPr>
          <w:b/>
          <w:bCs/>
          <w:sz w:val="20"/>
          <w:szCs w:val="20"/>
        </w:rPr>
        <w:t xml:space="preserve">           Block Development Officer </w:t>
      </w:r>
    </w:p>
    <w:p w14:paraId="3D9BC1AE" w14:textId="77777777" w:rsidR="008C1174" w:rsidRPr="001A5F01" w:rsidRDefault="008C1174" w:rsidP="008C1174">
      <w:pPr>
        <w:pStyle w:val="NoSpacing"/>
        <w:rPr>
          <w:sz w:val="20"/>
          <w:szCs w:val="20"/>
        </w:rPr>
      </w:pPr>
      <w:r>
        <w:tab/>
      </w:r>
      <w:r>
        <w:tab/>
      </w:r>
      <w:r>
        <w:tab/>
      </w:r>
      <w:r>
        <w:tab/>
      </w:r>
      <w:r>
        <w:tab/>
      </w:r>
      <w:r>
        <w:tab/>
      </w:r>
      <w:r>
        <w:tab/>
      </w:r>
      <w:r>
        <w:tab/>
      </w:r>
      <w:r>
        <w:tab/>
      </w:r>
      <w:r w:rsidRPr="16C57B03">
        <w:rPr>
          <w:b/>
          <w:bCs/>
          <w:sz w:val="20"/>
          <w:szCs w:val="20"/>
        </w:rPr>
        <w:t xml:space="preserve">             Paralakhemundi(Gosani)       </w:t>
      </w:r>
    </w:p>
    <w:p w14:paraId="1B62099A" w14:textId="67EAD45D" w:rsidR="008C1174" w:rsidRPr="001A5F01" w:rsidRDefault="008C1174" w:rsidP="008C1174">
      <w:pPr>
        <w:ind w:firstLine="720"/>
        <w:rPr>
          <w:i/>
          <w:sz w:val="20"/>
          <w:szCs w:val="20"/>
        </w:rPr>
      </w:pPr>
      <w:r w:rsidRPr="001A5F01">
        <w:rPr>
          <w:sz w:val="20"/>
          <w:szCs w:val="20"/>
        </w:rPr>
        <w:t xml:space="preserve">Memo No </w:t>
      </w:r>
      <w:r w:rsidR="00386ED9">
        <w:rPr>
          <w:sz w:val="20"/>
          <w:szCs w:val="20"/>
        </w:rPr>
        <w:t>-</w:t>
      </w:r>
      <w:r w:rsidR="005A12D6">
        <w:rPr>
          <w:sz w:val="20"/>
          <w:szCs w:val="20"/>
        </w:rPr>
        <w:t>479</w:t>
      </w:r>
      <w:r>
        <w:rPr>
          <w:sz w:val="20"/>
          <w:szCs w:val="20"/>
        </w:rPr>
        <w:tab/>
      </w:r>
      <w:r w:rsidR="005840D3">
        <w:rPr>
          <w:sz w:val="20"/>
          <w:szCs w:val="20"/>
        </w:rPr>
        <w:tab/>
      </w:r>
      <w:r w:rsidRPr="001A5F01">
        <w:rPr>
          <w:sz w:val="20"/>
          <w:szCs w:val="20"/>
        </w:rPr>
        <w:t>Dt.</w:t>
      </w:r>
      <w:r w:rsidR="00CD7EA0">
        <w:rPr>
          <w:b/>
          <w:bCs/>
          <w:iCs/>
          <w:sz w:val="20"/>
          <w:szCs w:val="20"/>
          <w:u w:val="single"/>
        </w:rPr>
        <w:t>13.02.2026</w:t>
      </w:r>
    </w:p>
    <w:p w14:paraId="1B17272C" w14:textId="77777777" w:rsidR="008C1174" w:rsidRPr="001A5F01" w:rsidRDefault="008C1174" w:rsidP="008C1174">
      <w:pPr>
        <w:ind w:firstLine="720"/>
        <w:rPr>
          <w:b/>
          <w:i/>
          <w:sz w:val="20"/>
          <w:szCs w:val="20"/>
        </w:rPr>
      </w:pPr>
    </w:p>
    <w:p w14:paraId="62468EBC" w14:textId="77777777" w:rsidR="008C1174" w:rsidRDefault="008C1174" w:rsidP="008C1174">
      <w:pPr>
        <w:spacing w:line="360" w:lineRule="auto"/>
        <w:ind w:left="720" w:firstLine="720"/>
        <w:jc w:val="both"/>
      </w:pPr>
      <w:r w:rsidRPr="16C57B03">
        <w:rPr>
          <w:sz w:val="20"/>
          <w:szCs w:val="20"/>
        </w:rPr>
        <w:t xml:space="preserve">Copy submitted to the Collector cum District Magistrate, Gajapati / Superintendent of Police/ OIC </w:t>
      </w:r>
      <w:r w:rsidRPr="007C1E28">
        <w:rPr>
          <w:color w:val="000000" w:themeColor="text1"/>
          <w:sz w:val="20"/>
          <w:szCs w:val="20"/>
        </w:rPr>
        <w:t>G</w:t>
      </w:r>
      <w:r>
        <w:rPr>
          <w:color w:val="000000" w:themeColor="text1"/>
          <w:sz w:val="20"/>
          <w:szCs w:val="20"/>
        </w:rPr>
        <w:t>urandi</w:t>
      </w:r>
      <w:r w:rsidRPr="16C57B03">
        <w:rPr>
          <w:sz w:val="20"/>
          <w:szCs w:val="20"/>
        </w:rPr>
        <w:t xml:space="preserve">Police Station, Gajapati for kind information and necessary action.   </w:t>
      </w:r>
      <w:r>
        <w:tab/>
      </w:r>
    </w:p>
    <w:p w14:paraId="47DEB4A3" w14:textId="77777777" w:rsidR="005840D3" w:rsidRDefault="005840D3" w:rsidP="008C1174">
      <w:pPr>
        <w:spacing w:line="360" w:lineRule="auto"/>
        <w:ind w:left="720" w:firstLine="720"/>
        <w:jc w:val="both"/>
        <w:rPr>
          <w:sz w:val="20"/>
          <w:szCs w:val="20"/>
        </w:rPr>
      </w:pPr>
    </w:p>
    <w:p w14:paraId="49FBB767" w14:textId="23FAC0FD" w:rsidR="00386ED9" w:rsidRPr="001A5F01" w:rsidRDefault="00386ED9" w:rsidP="008C1174">
      <w:pPr>
        <w:spacing w:line="360" w:lineRule="auto"/>
        <w:ind w:left="720" w:firstLine="720"/>
        <w:jc w:val="both"/>
        <w:rPr>
          <w:sz w:val="20"/>
          <w:szCs w:val="20"/>
        </w:rPr>
      </w:pPr>
      <w:r>
        <w:rPr>
          <w:sz w:val="20"/>
          <w:szCs w:val="20"/>
        </w:rPr>
        <w:t xml:space="preserve">                                                                                                                                  </w:t>
      </w:r>
      <w:r w:rsidR="00CC0658">
        <w:rPr>
          <w:sz w:val="20"/>
          <w:szCs w:val="20"/>
        </w:rPr>
        <w:t>Sd/-</w:t>
      </w:r>
    </w:p>
    <w:p w14:paraId="45C4B219" w14:textId="77777777" w:rsidR="008C1174" w:rsidRPr="001A5F01" w:rsidRDefault="008C1174" w:rsidP="008C1174">
      <w:pPr>
        <w:pStyle w:val="NoSpacing"/>
        <w:ind w:left="6480" w:firstLine="720"/>
        <w:rPr>
          <w:b/>
          <w:sz w:val="20"/>
          <w:szCs w:val="20"/>
        </w:rPr>
      </w:pPr>
      <w:r w:rsidRPr="001A5F01">
        <w:rPr>
          <w:b/>
          <w:sz w:val="20"/>
          <w:szCs w:val="20"/>
        </w:rPr>
        <w:t xml:space="preserve">Block Development Officer </w:t>
      </w:r>
    </w:p>
    <w:p w14:paraId="25F13D9A" w14:textId="77777777" w:rsidR="008C1174" w:rsidRPr="001A5F01" w:rsidRDefault="008C1174" w:rsidP="008C1174">
      <w:pPr>
        <w:pStyle w:val="NoSpacing"/>
        <w:rPr>
          <w:i/>
          <w:iCs/>
          <w:sz w:val="20"/>
          <w:szCs w:val="20"/>
        </w:rPr>
      </w:pPr>
      <w:r>
        <w:tab/>
      </w:r>
      <w:r>
        <w:tab/>
      </w:r>
      <w:r>
        <w:tab/>
      </w:r>
      <w:r>
        <w:tab/>
      </w:r>
      <w:r>
        <w:tab/>
      </w:r>
      <w:r>
        <w:tab/>
      </w:r>
      <w:r>
        <w:tab/>
      </w:r>
      <w:r>
        <w:tab/>
      </w:r>
      <w:r>
        <w:tab/>
      </w:r>
      <w:r>
        <w:tab/>
      </w:r>
      <w:r w:rsidRPr="16C57B03">
        <w:rPr>
          <w:b/>
          <w:bCs/>
          <w:sz w:val="20"/>
          <w:szCs w:val="20"/>
        </w:rPr>
        <w:t xml:space="preserve"> Paralakhemundi(Gosani)     </w:t>
      </w:r>
    </w:p>
    <w:p w14:paraId="32D51297" w14:textId="77777777" w:rsidR="008C1174" w:rsidRPr="001A5F01" w:rsidRDefault="008C1174" w:rsidP="008C1174">
      <w:pPr>
        <w:pStyle w:val="NoSpacing"/>
        <w:rPr>
          <w:b/>
          <w:bCs/>
          <w:sz w:val="20"/>
          <w:szCs w:val="20"/>
        </w:rPr>
      </w:pPr>
    </w:p>
    <w:p w14:paraId="3336F5EF" w14:textId="6AC0A863" w:rsidR="008C1174" w:rsidRPr="001A5F01" w:rsidRDefault="008C1174" w:rsidP="005840D3">
      <w:pPr>
        <w:pStyle w:val="NoSpacing"/>
        <w:ind w:firstLine="720"/>
        <w:rPr>
          <w:i/>
          <w:iCs/>
          <w:sz w:val="20"/>
          <w:szCs w:val="20"/>
        </w:rPr>
      </w:pPr>
      <w:r w:rsidRPr="16C57B03">
        <w:rPr>
          <w:sz w:val="20"/>
          <w:szCs w:val="20"/>
        </w:rPr>
        <w:t xml:space="preserve">Memo No </w:t>
      </w:r>
      <w:r w:rsidR="00386ED9">
        <w:rPr>
          <w:sz w:val="20"/>
          <w:szCs w:val="20"/>
        </w:rPr>
        <w:t>-</w:t>
      </w:r>
      <w:r w:rsidR="005A12D6">
        <w:rPr>
          <w:sz w:val="20"/>
          <w:szCs w:val="20"/>
        </w:rPr>
        <w:t>480</w:t>
      </w:r>
      <w:r>
        <w:tab/>
      </w:r>
      <w:r w:rsidRPr="16C57B03">
        <w:rPr>
          <w:sz w:val="20"/>
          <w:szCs w:val="20"/>
        </w:rPr>
        <w:t xml:space="preserve">    </w:t>
      </w:r>
      <w:r w:rsidR="005840D3">
        <w:rPr>
          <w:sz w:val="20"/>
          <w:szCs w:val="20"/>
        </w:rPr>
        <w:tab/>
      </w:r>
      <w:r w:rsidRPr="16C57B03">
        <w:rPr>
          <w:sz w:val="20"/>
          <w:szCs w:val="20"/>
        </w:rPr>
        <w:t xml:space="preserve"> Dt.</w:t>
      </w:r>
      <w:r w:rsidR="00CD7EA0">
        <w:rPr>
          <w:b/>
          <w:bCs/>
          <w:sz w:val="20"/>
          <w:szCs w:val="20"/>
          <w:u w:val="single"/>
        </w:rPr>
        <w:t>13.02.2026</w:t>
      </w:r>
    </w:p>
    <w:p w14:paraId="5E85ABD0" w14:textId="77777777" w:rsidR="008C1174" w:rsidRPr="001A5F01" w:rsidRDefault="008C1174" w:rsidP="008C1174">
      <w:pPr>
        <w:ind w:left="720" w:firstLine="720"/>
        <w:jc w:val="both"/>
        <w:rPr>
          <w:sz w:val="20"/>
          <w:szCs w:val="20"/>
        </w:rPr>
      </w:pPr>
      <w:r w:rsidRPr="16C57B03">
        <w:rPr>
          <w:sz w:val="20"/>
          <w:szCs w:val="20"/>
        </w:rPr>
        <w:t>Copy to Notice Board of Block office for wide circulation.</w:t>
      </w:r>
      <w:r>
        <w:tab/>
      </w:r>
      <w:r>
        <w:tab/>
      </w:r>
      <w:r>
        <w:tab/>
      </w:r>
    </w:p>
    <w:p w14:paraId="491D2A2C" w14:textId="77777777" w:rsidR="008C1174" w:rsidRPr="001A5F01" w:rsidRDefault="008C1174" w:rsidP="008C1174">
      <w:pPr>
        <w:ind w:left="7920"/>
        <w:jc w:val="both"/>
        <w:rPr>
          <w:sz w:val="20"/>
          <w:szCs w:val="20"/>
        </w:rPr>
      </w:pPr>
      <w:r w:rsidRPr="16C57B03">
        <w:rPr>
          <w:sz w:val="20"/>
          <w:szCs w:val="20"/>
        </w:rPr>
        <w:t xml:space="preserve">    </w:t>
      </w:r>
      <w:r>
        <w:tab/>
      </w:r>
    </w:p>
    <w:p w14:paraId="7EE7AB21" w14:textId="119DADE9" w:rsidR="008C1174" w:rsidRPr="001A5F01" w:rsidRDefault="00386ED9" w:rsidP="008C1174">
      <w:pPr>
        <w:jc w:val="both"/>
        <w:rPr>
          <w:b/>
          <w:bCs/>
          <w:sz w:val="20"/>
          <w:szCs w:val="20"/>
        </w:rPr>
      </w:pPr>
      <w:r>
        <w:rPr>
          <w:b/>
          <w:bCs/>
          <w:sz w:val="20"/>
          <w:szCs w:val="20"/>
        </w:rPr>
        <w:t xml:space="preserve">                                                                                                                                                              </w:t>
      </w:r>
      <w:r w:rsidR="00CC0658">
        <w:rPr>
          <w:b/>
          <w:bCs/>
          <w:sz w:val="20"/>
          <w:szCs w:val="20"/>
        </w:rPr>
        <w:t>Sd/-</w:t>
      </w:r>
    </w:p>
    <w:p w14:paraId="189D0654" w14:textId="77777777" w:rsidR="008C1174" w:rsidRPr="001A5F01" w:rsidRDefault="008C1174" w:rsidP="008C1174">
      <w:pPr>
        <w:pStyle w:val="NoSpacing"/>
        <w:ind w:left="6480" w:firstLine="720"/>
        <w:rPr>
          <w:b/>
          <w:sz w:val="20"/>
          <w:szCs w:val="20"/>
        </w:rPr>
      </w:pPr>
      <w:r w:rsidRPr="001A5F01">
        <w:rPr>
          <w:b/>
          <w:sz w:val="20"/>
          <w:szCs w:val="20"/>
        </w:rPr>
        <w:t xml:space="preserve">Block Development Officer </w:t>
      </w:r>
    </w:p>
    <w:p w14:paraId="0698B2AF" w14:textId="587330F5" w:rsidR="008C1174" w:rsidRDefault="008C1174" w:rsidP="00DF4B41">
      <w:pPr>
        <w:pStyle w:val="NoSpacing"/>
        <w:rPr>
          <w:rFonts w:ascii="Arial" w:hAnsi="Arial" w:cs="Arial"/>
          <w:b/>
          <w:bCs/>
          <w:sz w:val="28"/>
          <w:szCs w:val="28"/>
          <w:u w:val="single"/>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bookmarkEnd w:id="0"/>
      <w:bookmarkEnd w:id="3"/>
      <w:bookmarkEnd w:id="4"/>
      <w:r>
        <w:rPr>
          <w:rFonts w:ascii="Arial" w:hAnsi="Arial" w:cs="Arial"/>
          <w:b/>
          <w:bCs/>
          <w:sz w:val="28"/>
          <w:szCs w:val="28"/>
          <w:u w:val="single"/>
        </w:rPr>
        <w:br w:type="page"/>
      </w:r>
    </w:p>
    <w:p w14:paraId="2B0B849F" w14:textId="77777777" w:rsidR="008C1174" w:rsidRDefault="008C1174" w:rsidP="008C1174">
      <w:pPr>
        <w:tabs>
          <w:tab w:val="left" w:pos="315"/>
        </w:tabs>
        <w:autoSpaceDE w:val="0"/>
        <w:autoSpaceDN w:val="0"/>
        <w:adjustRightInd w:val="0"/>
        <w:jc w:val="center"/>
        <w:rPr>
          <w:rFonts w:ascii="Arial" w:hAnsi="Arial" w:cs="Arial"/>
          <w:b/>
          <w:bCs/>
          <w:sz w:val="28"/>
          <w:szCs w:val="28"/>
          <w:u w:val="single"/>
        </w:rPr>
      </w:pPr>
      <w:r w:rsidRPr="001A5F01">
        <w:rPr>
          <w:rFonts w:ascii="Arial" w:hAnsi="Arial" w:cs="Arial"/>
          <w:b/>
          <w:bCs/>
          <w:u w:val="single"/>
        </w:rPr>
        <w:lastRenderedPageBreak/>
        <w:t>CHECKLIST TO BE SUBMITTED BY THE BIDDER</w:t>
      </w:r>
    </w:p>
    <w:p w14:paraId="73EB7F35" w14:textId="77777777" w:rsidR="008C1174" w:rsidRPr="00230575" w:rsidRDefault="008C1174" w:rsidP="008C1174">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8C1174" w:rsidRPr="00131094" w14:paraId="5DCC02B8" w14:textId="77777777" w:rsidTr="00F34089">
        <w:trPr>
          <w:cantSplit/>
          <w:trHeight w:val="323"/>
        </w:trPr>
        <w:tc>
          <w:tcPr>
            <w:tcW w:w="543" w:type="dxa"/>
            <w:vMerge w:val="restart"/>
          </w:tcPr>
          <w:p w14:paraId="2C7BFDFB" w14:textId="77777777" w:rsidR="008C1174" w:rsidRPr="00131094" w:rsidRDefault="008C1174" w:rsidP="00F34089">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2BCB450D" w14:textId="77777777" w:rsidR="008C1174" w:rsidRPr="00131094" w:rsidRDefault="008C1174" w:rsidP="00F34089">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3024C669" w14:textId="77777777" w:rsidR="008C1174" w:rsidRPr="00131094" w:rsidRDefault="008C1174" w:rsidP="00F34089">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0DDC76F3" w14:textId="77777777" w:rsidR="008C1174" w:rsidRPr="00131094" w:rsidRDefault="008C1174" w:rsidP="00F34089">
            <w:pPr>
              <w:pStyle w:val="Title"/>
              <w:rPr>
                <w:rFonts w:ascii="Arial" w:hAnsi="Arial" w:cs="Arial"/>
                <w:sz w:val="18"/>
                <w:szCs w:val="18"/>
              </w:rPr>
            </w:pPr>
            <w:r w:rsidRPr="00131094">
              <w:rPr>
                <w:rFonts w:ascii="Arial" w:hAnsi="Arial" w:cs="Arial"/>
                <w:sz w:val="18"/>
                <w:szCs w:val="18"/>
              </w:rPr>
              <w:t>Reference to Page no.</w:t>
            </w:r>
          </w:p>
        </w:tc>
      </w:tr>
      <w:tr w:rsidR="008C1174" w:rsidRPr="00131094" w14:paraId="65B2DCDC" w14:textId="77777777" w:rsidTr="00F34089">
        <w:trPr>
          <w:cantSplit/>
          <w:trHeight w:val="233"/>
        </w:trPr>
        <w:tc>
          <w:tcPr>
            <w:tcW w:w="543" w:type="dxa"/>
            <w:vMerge/>
          </w:tcPr>
          <w:p w14:paraId="769140C1" w14:textId="77777777" w:rsidR="008C1174" w:rsidRPr="00131094" w:rsidRDefault="008C1174" w:rsidP="00F34089">
            <w:pPr>
              <w:pStyle w:val="Title"/>
              <w:rPr>
                <w:rFonts w:ascii="Arial" w:hAnsi="Arial" w:cs="Arial"/>
                <w:sz w:val="18"/>
                <w:szCs w:val="18"/>
              </w:rPr>
            </w:pPr>
          </w:p>
        </w:tc>
        <w:tc>
          <w:tcPr>
            <w:tcW w:w="5319" w:type="dxa"/>
            <w:vMerge/>
          </w:tcPr>
          <w:p w14:paraId="3D6E2C3E" w14:textId="77777777" w:rsidR="008C1174" w:rsidRPr="00131094" w:rsidRDefault="008C1174" w:rsidP="00F34089">
            <w:pPr>
              <w:pStyle w:val="Title"/>
              <w:rPr>
                <w:rFonts w:ascii="Arial" w:hAnsi="Arial" w:cs="Arial"/>
                <w:sz w:val="18"/>
                <w:szCs w:val="18"/>
              </w:rPr>
            </w:pPr>
          </w:p>
        </w:tc>
        <w:tc>
          <w:tcPr>
            <w:tcW w:w="1800" w:type="dxa"/>
          </w:tcPr>
          <w:p w14:paraId="46A41160" w14:textId="77777777" w:rsidR="008C1174" w:rsidRPr="00131094" w:rsidRDefault="008C1174" w:rsidP="00F34089">
            <w:pPr>
              <w:pStyle w:val="Title"/>
              <w:rPr>
                <w:rFonts w:ascii="Arial" w:hAnsi="Arial" w:cs="Arial"/>
                <w:sz w:val="18"/>
                <w:szCs w:val="18"/>
              </w:rPr>
            </w:pPr>
            <w:r w:rsidRPr="00131094">
              <w:rPr>
                <w:rFonts w:ascii="Arial" w:hAnsi="Arial" w:cs="Arial"/>
                <w:sz w:val="18"/>
                <w:szCs w:val="18"/>
              </w:rPr>
              <w:t>Yes</w:t>
            </w:r>
          </w:p>
        </w:tc>
        <w:tc>
          <w:tcPr>
            <w:tcW w:w="1080" w:type="dxa"/>
          </w:tcPr>
          <w:p w14:paraId="1F3B7B53" w14:textId="77777777" w:rsidR="008C1174" w:rsidRPr="00131094" w:rsidRDefault="008C1174" w:rsidP="00F34089">
            <w:pPr>
              <w:pStyle w:val="Title"/>
              <w:rPr>
                <w:rFonts w:ascii="Arial" w:hAnsi="Arial" w:cs="Arial"/>
                <w:sz w:val="18"/>
                <w:szCs w:val="18"/>
              </w:rPr>
            </w:pPr>
            <w:r w:rsidRPr="00131094">
              <w:rPr>
                <w:rFonts w:ascii="Arial" w:hAnsi="Arial" w:cs="Arial"/>
                <w:sz w:val="18"/>
                <w:szCs w:val="18"/>
              </w:rPr>
              <w:t>No</w:t>
            </w:r>
          </w:p>
        </w:tc>
        <w:tc>
          <w:tcPr>
            <w:tcW w:w="1345" w:type="dxa"/>
            <w:vMerge/>
          </w:tcPr>
          <w:p w14:paraId="47F6E4C3" w14:textId="77777777" w:rsidR="008C1174" w:rsidRPr="00131094" w:rsidRDefault="008C1174" w:rsidP="00F34089">
            <w:pPr>
              <w:pStyle w:val="Title"/>
              <w:rPr>
                <w:rFonts w:ascii="Arial" w:hAnsi="Arial" w:cs="Arial"/>
                <w:sz w:val="18"/>
                <w:szCs w:val="18"/>
              </w:rPr>
            </w:pPr>
          </w:p>
        </w:tc>
      </w:tr>
      <w:tr w:rsidR="008C1174" w:rsidRPr="00131094" w14:paraId="7A809B00" w14:textId="77777777" w:rsidTr="00F34089">
        <w:trPr>
          <w:trHeight w:val="539"/>
        </w:trPr>
        <w:tc>
          <w:tcPr>
            <w:tcW w:w="543" w:type="dxa"/>
            <w:vAlign w:val="center"/>
          </w:tcPr>
          <w:p w14:paraId="19CFE3D4" w14:textId="77777777" w:rsidR="008C1174" w:rsidRPr="00131094" w:rsidRDefault="008C1174" w:rsidP="00F34089">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5763F1D0" w14:textId="77777777" w:rsidR="008C1174" w:rsidRPr="00131094" w:rsidRDefault="008C1174" w:rsidP="00F34089">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3040A270" w14:textId="77777777" w:rsidR="008C1174" w:rsidRPr="00131094" w:rsidRDefault="008C1174" w:rsidP="00F34089">
            <w:pPr>
              <w:pStyle w:val="BodyTextIndent3"/>
              <w:jc w:val="left"/>
              <w:rPr>
                <w:sz w:val="18"/>
                <w:szCs w:val="18"/>
              </w:rPr>
            </w:pPr>
          </w:p>
        </w:tc>
        <w:tc>
          <w:tcPr>
            <w:tcW w:w="1080" w:type="dxa"/>
            <w:vAlign w:val="center"/>
          </w:tcPr>
          <w:p w14:paraId="3AA46F6A" w14:textId="77777777" w:rsidR="008C1174" w:rsidRPr="00131094" w:rsidRDefault="008C1174" w:rsidP="00F34089">
            <w:pPr>
              <w:pStyle w:val="BodyTextIndent3"/>
              <w:jc w:val="left"/>
              <w:rPr>
                <w:sz w:val="18"/>
                <w:szCs w:val="18"/>
              </w:rPr>
            </w:pPr>
          </w:p>
        </w:tc>
        <w:tc>
          <w:tcPr>
            <w:tcW w:w="1345" w:type="dxa"/>
            <w:vAlign w:val="center"/>
          </w:tcPr>
          <w:p w14:paraId="51530F59" w14:textId="77777777" w:rsidR="008C1174" w:rsidRPr="00131094" w:rsidRDefault="008C1174" w:rsidP="00F34089">
            <w:pPr>
              <w:pStyle w:val="BodyTextIndent3"/>
              <w:jc w:val="left"/>
              <w:rPr>
                <w:sz w:val="18"/>
                <w:szCs w:val="18"/>
              </w:rPr>
            </w:pPr>
          </w:p>
        </w:tc>
      </w:tr>
      <w:tr w:rsidR="008C1174" w:rsidRPr="00131094" w14:paraId="1B9DBE14" w14:textId="77777777" w:rsidTr="00F34089">
        <w:trPr>
          <w:cantSplit/>
          <w:trHeight w:val="530"/>
        </w:trPr>
        <w:tc>
          <w:tcPr>
            <w:tcW w:w="543" w:type="dxa"/>
            <w:vAlign w:val="center"/>
          </w:tcPr>
          <w:p w14:paraId="32C74EC1" w14:textId="77777777" w:rsidR="008C1174" w:rsidRPr="00131094" w:rsidRDefault="008C1174" w:rsidP="00F34089">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2325106A" w14:textId="77777777" w:rsidR="008C1174" w:rsidRPr="00131094" w:rsidRDefault="008C1174" w:rsidP="00F34089">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5FF3853A" w14:textId="77777777" w:rsidR="008C1174" w:rsidRPr="00131094" w:rsidRDefault="008C1174" w:rsidP="00F34089">
            <w:pPr>
              <w:pStyle w:val="BodyTextIndent3"/>
              <w:jc w:val="left"/>
              <w:rPr>
                <w:sz w:val="18"/>
                <w:szCs w:val="18"/>
              </w:rPr>
            </w:pPr>
          </w:p>
        </w:tc>
        <w:tc>
          <w:tcPr>
            <w:tcW w:w="1080" w:type="dxa"/>
            <w:vAlign w:val="center"/>
          </w:tcPr>
          <w:p w14:paraId="1C4AF04B" w14:textId="77777777" w:rsidR="008C1174" w:rsidRPr="00131094" w:rsidRDefault="008C1174" w:rsidP="00F34089">
            <w:pPr>
              <w:pStyle w:val="BodyTextIndent3"/>
              <w:jc w:val="left"/>
              <w:rPr>
                <w:sz w:val="18"/>
                <w:szCs w:val="18"/>
              </w:rPr>
            </w:pPr>
          </w:p>
        </w:tc>
        <w:tc>
          <w:tcPr>
            <w:tcW w:w="1345" w:type="dxa"/>
            <w:vAlign w:val="center"/>
          </w:tcPr>
          <w:p w14:paraId="01F12825" w14:textId="77777777" w:rsidR="008C1174" w:rsidRPr="00131094" w:rsidRDefault="008C1174" w:rsidP="00F34089">
            <w:pPr>
              <w:pStyle w:val="BodyTextIndent3"/>
              <w:jc w:val="left"/>
              <w:rPr>
                <w:sz w:val="18"/>
                <w:szCs w:val="18"/>
              </w:rPr>
            </w:pPr>
          </w:p>
        </w:tc>
      </w:tr>
      <w:tr w:rsidR="008C1174" w:rsidRPr="00131094" w14:paraId="63431940" w14:textId="77777777" w:rsidTr="00F34089">
        <w:trPr>
          <w:trHeight w:val="206"/>
        </w:trPr>
        <w:tc>
          <w:tcPr>
            <w:tcW w:w="543" w:type="dxa"/>
            <w:vAlign w:val="center"/>
          </w:tcPr>
          <w:p w14:paraId="0D91C64F" w14:textId="77777777" w:rsidR="008C1174" w:rsidRPr="00131094" w:rsidRDefault="008C1174" w:rsidP="00F34089">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2C71824B" w14:textId="77777777" w:rsidR="008C1174" w:rsidRPr="00131094" w:rsidRDefault="008C1174" w:rsidP="00F34089">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19A03690" w14:textId="77777777" w:rsidR="008C1174" w:rsidRPr="00131094" w:rsidRDefault="008C1174" w:rsidP="00F34089">
            <w:pPr>
              <w:pStyle w:val="BodyTextIndent3"/>
              <w:rPr>
                <w:sz w:val="18"/>
                <w:szCs w:val="18"/>
              </w:rPr>
            </w:pPr>
          </w:p>
        </w:tc>
        <w:tc>
          <w:tcPr>
            <w:tcW w:w="1080" w:type="dxa"/>
          </w:tcPr>
          <w:p w14:paraId="3259F872" w14:textId="77777777" w:rsidR="008C1174" w:rsidRPr="00131094" w:rsidRDefault="008C1174" w:rsidP="00F34089">
            <w:pPr>
              <w:pStyle w:val="BodyTextIndent3"/>
              <w:rPr>
                <w:sz w:val="18"/>
                <w:szCs w:val="18"/>
              </w:rPr>
            </w:pPr>
          </w:p>
        </w:tc>
        <w:tc>
          <w:tcPr>
            <w:tcW w:w="1345" w:type="dxa"/>
          </w:tcPr>
          <w:p w14:paraId="409D07DA" w14:textId="77777777" w:rsidR="008C1174" w:rsidRPr="00131094" w:rsidRDefault="008C1174" w:rsidP="00F34089">
            <w:pPr>
              <w:pStyle w:val="BodyTextIndent3"/>
              <w:rPr>
                <w:sz w:val="18"/>
                <w:szCs w:val="18"/>
              </w:rPr>
            </w:pPr>
          </w:p>
        </w:tc>
      </w:tr>
      <w:tr w:rsidR="008C1174" w:rsidRPr="00131094" w14:paraId="7E0C3C1F" w14:textId="77777777" w:rsidTr="00F34089">
        <w:trPr>
          <w:trHeight w:val="242"/>
        </w:trPr>
        <w:tc>
          <w:tcPr>
            <w:tcW w:w="543" w:type="dxa"/>
            <w:vAlign w:val="center"/>
          </w:tcPr>
          <w:p w14:paraId="202C8B09" w14:textId="77777777" w:rsidR="008C1174" w:rsidRPr="00131094" w:rsidRDefault="008C1174" w:rsidP="00F34089">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67DEA97D" w14:textId="12ADF60F" w:rsidR="008C1174" w:rsidRPr="00131094" w:rsidRDefault="008C1174" w:rsidP="00F34089">
            <w:pPr>
              <w:jc w:val="both"/>
              <w:rPr>
                <w:rFonts w:ascii="Arial" w:hAnsi="Arial" w:cs="Arial"/>
                <w:sz w:val="18"/>
                <w:szCs w:val="18"/>
              </w:rPr>
            </w:pPr>
            <w:r w:rsidRPr="00131094">
              <w:rPr>
                <w:rFonts w:ascii="Arial" w:hAnsi="Arial" w:cs="Arial"/>
                <w:sz w:val="18"/>
                <w:szCs w:val="18"/>
              </w:rPr>
              <w:t xml:space="preserve">Copy of valid </w:t>
            </w:r>
            <w:r>
              <w:rPr>
                <w:rFonts w:ascii="Arial" w:hAnsi="Arial" w:cs="Arial"/>
                <w:sz w:val="18"/>
                <w:szCs w:val="18"/>
              </w:rPr>
              <w:t>GST</w:t>
            </w:r>
            <w:r w:rsidRPr="00131094">
              <w:rPr>
                <w:rFonts w:ascii="Arial" w:hAnsi="Arial" w:cs="Arial"/>
                <w:sz w:val="18"/>
                <w:szCs w:val="18"/>
              </w:rPr>
              <w:t xml:space="preserve">  certificate</w:t>
            </w:r>
          </w:p>
        </w:tc>
        <w:tc>
          <w:tcPr>
            <w:tcW w:w="1800" w:type="dxa"/>
          </w:tcPr>
          <w:p w14:paraId="64191CB7" w14:textId="77777777" w:rsidR="008C1174" w:rsidRPr="00131094" w:rsidRDefault="008C1174" w:rsidP="00F34089">
            <w:pPr>
              <w:pStyle w:val="BodyTextIndent3"/>
              <w:rPr>
                <w:sz w:val="18"/>
                <w:szCs w:val="18"/>
              </w:rPr>
            </w:pPr>
          </w:p>
        </w:tc>
        <w:tc>
          <w:tcPr>
            <w:tcW w:w="1080" w:type="dxa"/>
          </w:tcPr>
          <w:p w14:paraId="326F7F6F" w14:textId="77777777" w:rsidR="008C1174" w:rsidRPr="00131094" w:rsidRDefault="008C1174" w:rsidP="00F34089">
            <w:pPr>
              <w:pStyle w:val="BodyTextIndent3"/>
              <w:rPr>
                <w:sz w:val="18"/>
                <w:szCs w:val="18"/>
              </w:rPr>
            </w:pPr>
          </w:p>
        </w:tc>
        <w:tc>
          <w:tcPr>
            <w:tcW w:w="1345" w:type="dxa"/>
          </w:tcPr>
          <w:p w14:paraId="7A788ED3" w14:textId="77777777" w:rsidR="008C1174" w:rsidRPr="00131094" w:rsidRDefault="008C1174" w:rsidP="00F34089">
            <w:pPr>
              <w:pStyle w:val="BodyTextIndent3"/>
              <w:rPr>
                <w:sz w:val="18"/>
                <w:szCs w:val="18"/>
              </w:rPr>
            </w:pPr>
          </w:p>
        </w:tc>
      </w:tr>
      <w:tr w:rsidR="008C1174" w:rsidRPr="00131094" w14:paraId="093AC7FD" w14:textId="77777777" w:rsidTr="00F34089">
        <w:trPr>
          <w:trHeight w:val="197"/>
        </w:trPr>
        <w:tc>
          <w:tcPr>
            <w:tcW w:w="543" w:type="dxa"/>
            <w:vAlign w:val="center"/>
          </w:tcPr>
          <w:p w14:paraId="366B5AB0" w14:textId="77777777" w:rsidR="008C1174" w:rsidRPr="00131094" w:rsidRDefault="008C1174" w:rsidP="00F34089">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4F82DB4B" w14:textId="77777777" w:rsidR="008C1174" w:rsidRPr="00131094" w:rsidRDefault="008C1174" w:rsidP="00F34089">
            <w:pPr>
              <w:jc w:val="both"/>
              <w:rPr>
                <w:rFonts w:ascii="Arial" w:hAnsi="Arial" w:cs="Arial"/>
                <w:sz w:val="18"/>
                <w:szCs w:val="18"/>
              </w:rPr>
            </w:pPr>
            <w:r w:rsidRPr="00131094">
              <w:rPr>
                <w:rFonts w:ascii="Arial" w:hAnsi="Arial" w:cs="Arial"/>
                <w:sz w:val="18"/>
                <w:szCs w:val="18"/>
              </w:rPr>
              <w:t>Copy of PAN Card</w:t>
            </w:r>
          </w:p>
        </w:tc>
        <w:tc>
          <w:tcPr>
            <w:tcW w:w="1800" w:type="dxa"/>
          </w:tcPr>
          <w:p w14:paraId="6A239F6A" w14:textId="77777777" w:rsidR="008C1174" w:rsidRPr="00131094" w:rsidRDefault="008C1174" w:rsidP="00F34089">
            <w:pPr>
              <w:pStyle w:val="BodyTextIndent3"/>
              <w:rPr>
                <w:sz w:val="18"/>
                <w:szCs w:val="18"/>
              </w:rPr>
            </w:pPr>
          </w:p>
        </w:tc>
        <w:tc>
          <w:tcPr>
            <w:tcW w:w="1080" w:type="dxa"/>
          </w:tcPr>
          <w:p w14:paraId="73A7972C" w14:textId="77777777" w:rsidR="008C1174" w:rsidRPr="00131094" w:rsidRDefault="008C1174" w:rsidP="00F34089">
            <w:pPr>
              <w:pStyle w:val="BodyTextIndent3"/>
              <w:rPr>
                <w:sz w:val="18"/>
                <w:szCs w:val="18"/>
              </w:rPr>
            </w:pPr>
          </w:p>
        </w:tc>
        <w:tc>
          <w:tcPr>
            <w:tcW w:w="1345" w:type="dxa"/>
          </w:tcPr>
          <w:p w14:paraId="7F5F61E0" w14:textId="77777777" w:rsidR="008C1174" w:rsidRPr="00131094" w:rsidRDefault="008C1174" w:rsidP="00F34089">
            <w:pPr>
              <w:pStyle w:val="BodyTextIndent3"/>
              <w:rPr>
                <w:sz w:val="18"/>
                <w:szCs w:val="18"/>
              </w:rPr>
            </w:pPr>
          </w:p>
        </w:tc>
      </w:tr>
      <w:tr w:rsidR="008C1174" w:rsidRPr="00131094" w14:paraId="1691AA04" w14:textId="77777777" w:rsidTr="00F34089">
        <w:trPr>
          <w:trHeight w:val="64"/>
        </w:trPr>
        <w:tc>
          <w:tcPr>
            <w:tcW w:w="543" w:type="dxa"/>
            <w:vAlign w:val="center"/>
          </w:tcPr>
          <w:p w14:paraId="2F16E0E5" w14:textId="77777777" w:rsidR="008C1174" w:rsidRPr="00131094" w:rsidRDefault="008C1174" w:rsidP="00F34089">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1BBE7C92" w14:textId="77777777" w:rsidR="008C1174" w:rsidRPr="00131094" w:rsidRDefault="008C1174" w:rsidP="00F34089">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75BDBC89" w14:textId="77777777" w:rsidR="008C1174" w:rsidRPr="00131094" w:rsidRDefault="008C1174" w:rsidP="00F34089">
            <w:pPr>
              <w:pStyle w:val="BodyTextIndent3"/>
              <w:rPr>
                <w:sz w:val="18"/>
                <w:szCs w:val="18"/>
              </w:rPr>
            </w:pPr>
          </w:p>
        </w:tc>
        <w:tc>
          <w:tcPr>
            <w:tcW w:w="1080" w:type="dxa"/>
          </w:tcPr>
          <w:p w14:paraId="0AF6C943" w14:textId="77777777" w:rsidR="008C1174" w:rsidRPr="00131094" w:rsidRDefault="008C1174" w:rsidP="00F34089">
            <w:pPr>
              <w:pStyle w:val="BodyTextIndent3"/>
              <w:rPr>
                <w:sz w:val="18"/>
                <w:szCs w:val="18"/>
              </w:rPr>
            </w:pPr>
          </w:p>
        </w:tc>
        <w:tc>
          <w:tcPr>
            <w:tcW w:w="1345" w:type="dxa"/>
          </w:tcPr>
          <w:p w14:paraId="3893BBA0" w14:textId="77777777" w:rsidR="008C1174" w:rsidRPr="00131094" w:rsidRDefault="008C1174" w:rsidP="00F34089">
            <w:pPr>
              <w:pStyle w:val="BodyTextIndent3"/>
              <w:rPr>
                <w:sz w:val="18"/>
                <w:szCs w:val="18"/>
              </w:rPr>
            </w:pPr>
          </w:p>
        </w:tc>
      </w:tr>
      <w:tr w:rsidR="008C1174" w:rsidRPr="00131094" w14:paraId="22A7AEE8" w14:textId="77777777" w:rsidTr="00F34089">
        <w:trPr>
          <w:trHeight w:val="287"/>
        </w:trPr>
        <w:tc>
          <w:tcPr>
            <w:tcW w:w="543" w:type="dxa"/>
            <w:vAlign w:val="center"/>
          </w:tcPr>
          <w:p w14:paraId="6D341A77" w14:textId="77777777" w:rsidR="008C1174" w:rsidRPr="00131094" w:rsidRDefault="008C1174" w:rsidP="00F34089">
            <w:pPr>
              <w:jc w:val="center"/>
              <w:rPr>
                <w:rFonts w:ascii="Arial" w:hAnsi="Arial" w:cs="Arial"/>
                <w:sz w:val="18"/>
                <w:szCs w:val="18"/>
              </w:rPr>
            </w:pPr>
          </w:p>
        </w:tc>
        <w:tc>
          <w:tcPr>
            <w:tcW w:w="9544" w:type="dxa"/>
            <w:gridSpan w:val="4"/>
            <w:vAlign w:val="center"/>
          </w:tcPr>
          <w:p w14:paraId="02E83E38" w14:textId="77777777" w:rsidR="008C1174" w:rsidRPr="005675C9" w:rsidRDefault="008C1174" w:rsidP="00F34089">
            <w:pPr>
              <w:pStyle w:val="BodyTextIndent3"/>
              <w:ind w:left="0" w:firstLine="0"/>
              <w:jc w:val="center"/>
              <w:rPr>
                <w:b/>
                <w:sz w:val="18"/>
                <w:szCs w:val="18"/>
              </w:rPr>
            </w:pPr>
            <w:r w:rsidRPr="005675C9">
              <w:rPr>
                <w:b/>
                <w:sz w:val="20"/>
                <w:szCs w:val="20"/>
              </w:rPr>
              <w:t>List of Plants &amp; Equipment to be deployed on contract work</w:t>
            </w:r>
          </w:p>
        </w:tc>
      </w:tr>
      <w:tr w:rsidR="008C1174" w:rsidRPr="00131094" w14:paraId="25E37B41" w14:textId="77777777" w:rsidTr="00F34089">
        <w:trPr>
          <w:trHeight w:val="440"/>
        </w:trPr>
        <w:tc>
          <w:tcPr>
            <w:tcW w:w="543" w:type="dxa"/>
            <w:vAlign w:val="center"/>
          </w:tcPr>
          <w:p w14:paraId="15EDB57B" w14:textId="77777777" w:rsidR="008C1174" w:rsidRPr="00230575" w:rsidRDefault="008C1174" w:rsidP="00F34089">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5B57E6D4" w14:textId="77777777" w:rsidR="008C1174" w:rsidRPr="00230575" w:rsidRDefault="008C1174" w:rsidP="00F34089">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563F473A" w14:textId="77777777" w:rsidR="008C1174" w:rsidRPr="00230575" w:rsidRDefault="008C1174" w:rsidP="00F34089">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549C71B5" w14:textId="77777777" w:rsidR="008C1174" w:rsidRPr="00131094" w:rsidRDefault="008C1174" w:rsidP="00F34089">
            <w:pPr>
              <w:autoSpaceDE w:val="0"/>
              <w:autoSpaceDN w:val="0"/>
              <w:adjustRightInd w:val="0"/>
              <w:jc w:val="center"/>
              <w:rPr>
                <w:rFonts w:ascii="Arial" w:hAnsi="Arial" w:cs="Arial"/>
                <w:b/>
                <w:sz w:val="20"/>
                <w:szCs w:val="20"/>
              </w:rPr>
            </w:pPr>
          </w:p>
        </w:tc>
        <w:tc>
          <w:tcPr>
            <w:tcW w:w="1345" w:type="dxa"/>
            <w:vAlign w:val="center"/>
          </w:tcPr>
          <w:p w14:paraId="10C30D57" w14:textId="77777777" w:rsidR="008C1174" w:rsidRPr="00131094" w:rsidRDefault="008C1174" w:rsidP="00F34089">
            <w:pPr>
              <w:autoSpaceDE w:val="0"/>
              <w:autoSpaceDN w:val="0"/>
              <w:adjustRightInd w:val="0"/>
              <w:jc w:val="center"/>
              <w:rPr>
                <w:rFonts w:ascii="Arial" w:hAnsi="Arial" w:cs="Arial"/>
                <w:b/>
                <w:sz w:val="20"/>
                <w:szCs w:val="20"/>
              </w:rPr>
            </w:pPr>
          </w:p>
        </w:tc>
      </w:tr>
      <w:tr w:rsidR="008C1174" w:rsidRPr="00131094" w14:paraId="707B6AF4" w14:textId="77777777" w:rsidTr="00F34089">
        <w:trPr>
          <w:trHeight w:val="233"/>
        </w:trPr>
        <w:tc>
          <w:tcPr>
            <w:tcW w:w="543" w:type="dxa"/>
            <w:vAlign w:val="center"/>
          </w:tcPr>
          <w:p w14:paraId="22FC2C61" w14:textId="77777777" w:rsidR="008C1174" w:rsidRPr="00131094" w:rsidRDefault="008C1174" w:rsidP="00F34089">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3F3F4ED1" w14:textId="77777777" w:rsidR="008C1174" w:rsidRPr="006F2586" w:rsidRDefault="008C1174"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7ABF8FFF" w14:textId="77777777" w:rsidR="008C1174" w:rsidRPr="006F2586" w:rsidRDefault="008C1174"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2204354E" w14:textId="77777777" w:rsidR="008C1174" w:rsidRPr="00131094" w:rsidRDefault="008C1174" w:rsidP="00F34089">
            <w:pPr>
              <w:autoSpaceDE w:val="0"/>
              <w:autoSpaceDN w:val="0"/>
              <w:adjustRightInd w:val="0"/>
              <w:jc w:val="center"/>
              <w:rPr>
                <w:rFonts w:ascii="Arial" w:hAnsi="Arial" w:cs="Arial"/>
                <w:sz w:val="18"/>
                <w:szCs w:val="18"/>
              </w:rPr>
            </w:pPr>
          </w:p>
        </w:tc>
        <w:tc>
          <w:tcPr>
            <w:tcW w:w="1345" w:type="dxa"/>
          </w:tcPr>
          <w:p w14:paraId="167DBAFE" w14:textId="77777777" w:rsidR="008C1174" w:rsidRPr="00131094" w:rsidRDefault="008C1174" w:rsidP="00F34089">
            <w:pPr>
              <w:pStyle w:val="BodyTextIndent3"/>
              <w:rPr>
                <w:sz w:val="18"/>
                <w:szCs w:val="18"/>
              </w:rPr>
            </w:pPr>
          </w:p>
        </w:tc>
      </w:tr>
      <w:tr w:rsidR="008C1174" w:rsidRPr="00131094" w14:paraId="00DBAB3B" w14:textId="77777777" w:rsidTr="00F34089">
        <w:trPr>
          <w:trHeight w:val="350"/>
        </w:trPr>
        <w:tc>
          <w:tcPr>
            <w:tcW w:w="543" w:type="dxa"/>
            <w:vAlign w:val="center"/>
          </w:tcPr>
          <w:p w14:paraId="49C2F3D3" w14:textId="77777777" w:rsidR="008C1174" w:rsidRPr="00131094" w:rsidRDefault="008C1174" w:rsidP="00F34089">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5710AFC1" w14:textId="77777777" w:rsidR="008C1174" w:rsidRPr="006F2586" w:rsidRDefault="008C1174"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Concrete Vibrator : Plate type</w:t>
            </w:r>
          </w:p>
        </w:tc>
        <w:tc>
          <w:tcPr>
            <w:tcW w:w="1800" w:type="dxa"/>
            <w:vAlign w:val="center"/>
          </w:tcPr>
          <w:p w14:paraId="3633719B" w14:textId="77777777" w:rsidR="008C1174" w:rsidRPr="006F2586" w:rsidRDefault="008C1174"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6E9A0FC3" w14:textId="77777777" w:rsidR="008C1174" w:rsidRPr="00131094" w:rsidRDefault="008C1174" w:rsidP="00F34089">
            <w:pPr>
              <w:autoSpaceDE w:val="0"/>
              <w:autoSpaceDN w:val="0"/>
              <w:adjustRightInd w:val="0"/>
              <w:jc w:val="center"/>
              <w:rPr>
                <w:rFonts w:ascii="Arial" w:hAnsi="Arial" w:cs="Arial"/>
                <w:sz w:val="18"/>
                <w:szCs w:val="18"/>
              </w:rPr>
            </w:pPr>
          </w:p>
        </w:tc>
        <w:tc>
          <w:tcPr>
            <w:tcW w:w="1345" w:type="dxa"/>
          </w:tcPr>
          <w:p w14:paraId="275B9E7B" w14:textId="77777777" w:rsidR="008C1174" w:rsidRPr="00131094" w:rsidRDefault="008C1174" w:rsidP="00F34089">
            <w:pPr>
              <w:pStyle w:val="BodyTextIndent3"/>
              <w:rPr>
                <w:sz w:val="18"/>
                <w:szCs w:val="18"/>
              </w:rPr>
            </w:pPr>
          </w:p>
        </w:tc>
      </w:tr>
      <w:tr w:rsidR="008C1174" w:rsidRPr="00131094" w14:paraId="6412A548" w14:textId="77777777" w:rsidTr="00F34089">
        <w:trPr>
          <w:trHeight w:val="305"/>
        </w:trPr>
        <w:tc>
          <w:tcPr>
            <w:tcW w:w="543" w:type="dxa"/>
            <w:vAlign w:val="center"/>
          </w:tcPr>
          <w:p w14:paraId="0644A20C" w14:textId="77777777" w:rsidR="008C1174" w:rsidRPr="00131094" w:rsidRDefault="008C1174" w:rsidP="00F34089">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12094EE6" w14:textId="77777777" w:rsidR="008C1174" w:rsidRPr="006F2586" w:rsidRDefault="008C1174"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0A2496CC" w14:textId="77777777" w:rsidR="008C1174" w:rsidRPr="006F2586" w:rsidRDefault="008C1174"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38B9BE06" w14:textId="77777777" w:rsidR="008C1174" w:rsidRPr="00131094" w:rsidRDefault="008C1174" w:rsidP="00F34089">
            <w:pPr>
              <w:autoSpaceDE w:val="0"/>
              <w:autoSpaceDN w:val="0"/>
              <w:adjustRightInd w:val="0"/>
              <w:jc w:val="center"/>
              <w:rPr>
                <w:rFonts w:ascii="Arial" w:hAnsi="Arial" w:cs="Arial"/>
                <w:sz w:val="18"/>
                <w:szCs w:val="18"/>
              </w:rPr>
            </w:pPr>
          </w:p>
        </w:tc>
        <w:tc>
          <w:tcPr>
            <w:tcW w:w="1345" w:type="dxa"/>
          </w:tcPr>
          <w:p w14:paraId="48BBB4C4" w14:textId="77777777" w:rsidR="008C1174" w:rsidRPr="00131094" w:rsidRDefault="008C1174" w:rsidP="00F34089">
            <w:pPr>
              <w:pStyle w:val="BodyTextIndent3"/>
              <w:rPr>
                <w:sz w:val="18"/>
                <w:szCs w:val="18"/>
              </w:rPr>
            </w:pPr>
          </w:p>
        </w:tc>
      </w:tr>
      <w:tr w:rsidR="008C1174" w:rsidRPr="00131094" w14:paraId="2B6BB318" w14:textId="77777777" w:rsidTr="00F34089">
        <w:trPr>
          <w:trHeight w:val="224"/>
        </w:trPr>
        <w:tc>
          <w:tcPr>
            <w:tcW w:w="543" w:type="dxa"/>
            <w:vAlign w:val="center"/>
          </w:tcPr>
          <w:p w14:paraId="3A5BB271" w14:textId="77777777" w:rsidR="008C1174" w:rsidRPr="00131094" w:rsidRDefault="008C1174" w:rsidP="00F34089">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6AD9797B" w14:textId="77777777" w:rsidR="008C1174" w:rsidRPr="006F2586" w:rsidRDefault="008C1174" w:rsidP="00F34089">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34165B1F" w14:textId="77777777" w:rsidR="008C1174" w:rsidRPr="006F2586" w:rsidRDefault="008C1174"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58B27C6B" w14:textId="77777777" w:rsidR="008C1174" w:rsidRPr="00131094" w:rsidRDefault="008C1174" w:rsidP="00F34089">
            <w:pPr>
              <w:autoSpaceDE w:val="0"/>
              <w:autoSpaceDN w:val="0"/>
              <w:adjustRightInd w:val="0"/>
              <w:jc w:val="center"/>
              <w:rPr>
                <w:rFonts w:ascii="Arial" w:hAnsi="Arial" w:cs="Arial"/>
                <w:sz w:val="18"/>
                <w:szCs w:val="18"/>
              </w:rPr>
            </w:pPr>
          </w:p>
        </w:tc>
        <w:tc>
          <w:tcPr>
            <w:tcW w:w="1345" w:type="dxa"/>
          </w:tcPr>
          <w:p w14:paraId="525BEBA3" w14:textId="77777777" w:rsidR="008C1174" w:rsidRPr="00131094" w:rsidRDefault="008C1174" w:rsidP="00F34089">
            <w:pPr>
              <w:pStyle w:val="BodyTextIndent3"/>
              <w:rPr>
                <w:sz w:val="18"/>
                <w:szCs w:val="18"/>
              </w:rPr>
            </w:pPr>
          </w:p>
        </w:tc>
      </w:tr>
      <w:tr w:rsidR="008C1174" w:rsidRPr="00131094" w14:paraId="75A23A7C" w14:textId="77777777" w:rsidTr="00F34089">
        <w:trPr>
          <w:trHeight w:val="269"/>
        </w:trPr>
        <w:tc>
          <w:tcPr>
            <w:tcW w:w="543" w:type="dxa"/>
            <w:vAlign w:val="center"/>
          </w:tcPr>
          <w:p w14:paraId="5DC26241" w14:textId="77777777" w:rsidR="008C1174" w:rsidRPr="00131094" w:rsidRDefault="008C1174" w:rsidP="00F34089">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05403CD8" w14:textId="77777777" w:rsidR="008C1174" w:rsidRPr="00131094" w:rsidRDefault="008C1174" w:rsidP="00F34089">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0C6AED29" w14:textId="77777777" w:rsidR="008C1174" w:rsidRPr="00131094" w:rsidRDefault="008C1174" w:rsidP="00F34089">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7D18E454" w14:textId="77777777" w:rsidR="008C1174" w:rsidRPr="00131094" w:rsidRDefault="008C1174" w:rsidP="00F34089">
            <w:pPr>
              <w:autoSpaceDE w:val="0"/>
              <w:autoSpaceDN w:val="0"/>
              <w:adjustRightInd w:val="0"/>
              <w:jc w:val="center"/>
              <w:rPr>
                <w:rFonts w:ascii="Arial" w:hAnsi="Arial" w:cs="Arial"/>
                <w:sz w:val="18"/>
                <w:szCs w:val="18"/>
              </w:rPr>
            </w:pPr>
          </w:p>
        </w:tc>
        <w:tc>
          <w:tcPr>
            <w:tcW w:w="1345" w:type="dxa"/>
          </w:tcPr>
          <w:p w14:paraId="3EFC71B0" w14:textId="77777777" w:rsidR="008C1174" w:rsidRPr="00131094" w:rsidRDefault="008C1174" w:rsidP="00F34089">
            <w:pPr>
              <w:pStyle w:val="BodyTextIndent3"/>
              <w:rPr>
                <w:sz w:val="18"/>
                <w:szCs w:val="18"/>
              </w:rPr>
            </w:pPr>
          </w:p>
        </w:tc>
      </w:tr>
    </w:tbl>
    <w:p w14:paraId="6BAAA72C" w14:textId="77777777" w:rsidR="008C1174" w:rsidRPr="007246C6" w:rsidRDefault="008C1174" w:rsidP="008C1174">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0CDC3434" w14:textId="77777777" w:rsidR="008C1174" w:rsidRPr="001A5F01" w:rsidRDefault="008C1174">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8C1174" w:rsidRPr="001A5F01" w14:paraId="12D9471C" w14:textId="77777777" w:rsidTr="00F34089">
        <w:trPr>
          <w:trHeight w:val="242"/>
        </w:trPr>
        <w:tc>
          <w:tcPr>
            <w:tcW w:w="828" w:type="dxa"/>
            <w:vAlign w:val="center"/>
          </w:tcPr>
          <w:p w14:paraId="76CB740C" w14:textId="77777777" w:rsidR="008C1174" w:rsidRPr="001A5F01" w:rsidRDefault="008C1174" w:rsidP="00F34089">
            <w:pPr>
              <w:autoSpaceDE w:val="0"/>
              <w:autoSpaceDN w:val="0"/>
              <w:adjustRightInd w:val="0"/>
              <w:jc w:val="center"/>
              <w:rPr>
                <w:rFonts w:ascii="Arial" w:hAnsi="Arial" w:cs="Arial"/>
                <w:sz w:val="16"/>
                <w:szCs w:val="16"/>
              </w:rPr>
            </w:pPr>
            <w:r w:rsidRPr="001A5F01">
              <w:rPr>
                <w:rFonts w:ascii="Arial" w:hAnsi="Arial" w:cs="Arial"/>
                <w:bCs/>
                <w:sz w:val="16"/>
                <w:szCs w:val="16"/>
              </w:rPr>
              <w:t>Sl No</w:t>
            </w:r>
          </w:p>
        </w:tc>
        <w:tc>
          <w:tcPr>
            <w:tcW w:w="4404" w:type="dxa"/>
            <w:vAlign w:val="center"/>
          </w:tcPr>
          <w:p w14:paraId="762FE34C"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262FCD07"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8C1174" w:rsidRPr="001A5F01" w14:paraId="07D48D0C" w14:textId="77777777" w:rsidTr="00F34089">
        <w:trPr>
          <w:trHeight w:val="305"/>
        </w:trPr>
        <w:tc>
          <w:tcPr>
            <w:tcW w:w="828" w:type="dxa"/>
            <w:vAlign w:val="center"/>
          </w:tcPr>
          <w:p w14:paraId="3489AE2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20EBC63F" w14:textId="77777777" w:rsidR="008C1174" w:rsidRPr="001A5F01" w:rsidRDefault="008C1174" w:rsidP="00F34089">
            <w:pPr>
              <w:rPr>
                <w:rFonts w:ascii="Arial" w:hAnsi="Arial" w:cs="Arial"/>
                <w:sz w:val="16"/>
                <w:szCs w:val="16"/>
              </w:rPr>
            </w:pPr>
            <w:r w:rsidRPr="001A5F01">
              <w:rPr>
                <w:rFonts w:ascii="Arial" w:hAnsi="Arial" w:cs="Arial"/>
                <w:sz w:val="16"/>
                <w:szCs w:val="16"/>
              </w:rPr>
              <w:t>Bid Identification No.0</w:t>
            </w:r>
            <w:r>
              <w:rPr>
                <w:rFonts w:ascii="Arial" w:hAnsi="Arial" w:cs="Arial"/>
                <w:sz w:val="16"/>
                <w:szCs w:val="16"/>
              </w:rPr>
              <w:t>2</w:t>
            </w:r>
          </w:p>
        </w:tc>
        <w:tc>
          <w:tcPr>
            <w:tcW w:w="4157" w:type="dxa"/>
            <w:vAlign w:val="bottom"/>
          </w:tcPr>
          <w:p w14:paraId="102126D2" w14:textId="77777777" w:rsidR="008C1174" w:rsidRPr="001A5F01" w:rsidRDefault="008C1174" w:rsidP="00F34089">
            <w:pPr>
              <w:autoSpaceDE w:val="0"/>
              <w:autoSpaceDN w:val="0"/>
              <w:adjustRightInd w:val="0"/>
              <w:rPr>
                <w:rFonts w:ascii="Arial" w:hAnsi="Arial" w:cs="Arial"/>
                <w:bCs/>
                <w:sz w:val="16"/>
                <w:szCs w:val="16"/>
              </w:rPr>
            </w:pPr>
            <w:r>
              <w:rPr>
                <w:rFonts w:ascii="Arial" w:hAnsi="Arial" w:cs="Arial"/>
                <w:sz w:val="16"/>
                <w:szCs w:val="16"/>
              </w:rPr>
              <w:t>PARALAKHEMUNDI(GOSANI)</w:t>
            </w:r>
            <w:r w:rsidRPr="001A5F01">
              <w:rPr>
                <w:rFonts w:ascii="Arial" w:hAnsi="Arial" w:cs="Arial"/>
                <w:sz w:val="16"/>
                <w:szCs w:val="16"/>
              </w:rPr>
              <w:t xml:space="preserve"> Block</w:t>
            </w:r>
            <w:r w:rsidRPr="001A5F01">
              <w:rPr>
                <w:rFonts w:ascii="Arial" w:hAnsi="Arial" w:cs="Arial"/>
                <w:bCs/>
                <w:sz w:val="16"/>
                <w:szCs w:val="16"/>
              </w:rPr>
              <w:t xml:space="preserve"> 202</w:t>
            </w:r>
            <w:r>
              <w:rPr>
                <w:rFonts w:ascii="Arial" w:hAnsi="Arial" w:cs="Arial"/>
                <w:bCs/>
                <w:sz w:val="16"/>
                <w:szCs w:val="16"/>
              </w:rPr>
              <w:t>5-26</w:t>
            </w:r>
          </w:p>
          <w:p w14:paraId="62DB0826" w14:textId="77777777" w:rsidR="008C1174" w:rsidRPr="001A5F01" w:rsidRDefault="008C1174" w:rsidP="00F34089">
            <w:pPr>
              <w:tabs>
                <w:tab w:val="left" w:pos="7200"/>
              </w:tabs>
              <w:autoSpaceDE w:val="0"/>
              <w:autoSpaceDN w:val="0"/>
              <w:adjustRightInd w:val="0"/>
              <w:rPr>
                <w:rFonts w:ascii="Arial" w:hAnsi="Arial" w:cs="Arial"/>
                <w:bCs/>
                <w:sz w:val="16"/>
                <w:szCs w:val="16"/>
              </w:rPr>
            </w:pPr>
          </w:p>
        </w:tc>
      </w:tr>
      <w:tr w:rsidR="008C1174" w:rsidRPr="001A5F01" w14:paraId="056B5BE2" w14:textId="77777777" w:rsidTr="00F34089">
        <w:trPr>
          <w:trHeight w:val="152"/>
        </w:trPr>
        <w:tc>
          <w:tcPr>
            <w:tcW w:w="828" w:type="dxa"/>
            <w:vAlign w:val="center"/>
          </w:tcPr>
          <w:p w14:paraId="0033C6C7"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5D5D635C" w14:textId="77777777" w:rsidR="008C1174" w:rsidRPr="001A5F01" w:rsidRDefault="008C1174" w:rsidP="00F34089">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62B99A8F" w14:textId="77777777" w:rsidR="008C1174" w:rsidRPr="001A5F01" w:rsidRDefault="008C1174" w:rsidP="00F34089">
            <w:pPr>
              <w:jc w:val="both"/>
              <w:rPr>
                <w:rFonts w:ascii="Arial" w:hAnsi="Arial" w:cs="Arial"/>
                <w:sz w:val="16"/>
                <w:szCs w:val="16"/>
              </w:rPr>
            </w:pPr>
            <w:r w:rsidRPr="001A5F01">
              <w:rPr>
                <w:rFonts w:ascii="Arial" w:hAnsi="Arial" w:cs="Arial"/>
                <w:sz w:val="16"/>
                <w:szCs w:val="16"/>
              </w:rPr>
              <w:t>As per table-1, column-2</w:t>
            </w:r>
          </w:p>
        </w:tc>
      </w:tr>
      <w:tr w:rsidR="008C1174" w:rsidRPr="001A5F01" w14:paraId="073DA283" w14:textId="77777777" w:rsidTr="00F34089">
        <w:trPr>
          <w:trHeight w:val="125"/>
        </w:trPr>
        <w:tc>
          <w:tcPr>
            <w:tcW w:w="828" w:type="dxa"/>
            <w:vAlign w:val="center"/>
          </w:tcPr>
          <w:p w14:paraId="02B0B137"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4F8B42BA"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2C8BB8CF" w14:textId="77777777" w:rsidR="008C1174" w:rsidRPr="001A5F01" w:rsidRDefault="008C1174" w:rsidP="00F34089">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PARALAKHEMUNDI(GOSANI) </w:t>
            </w:r>
            <w:r w:rsidRPr="001A5F01">
              <w:rPr>
                <w:rFonts w:ascii="Arial" w:hAnsi="Arial" w:cs="Arial"/>
                <w:sz w:val="16"/>
                <w:szCs w:val="16"/>
              </w:rPr>
              <w:t>Block</w:t>
            </w:r>
          </w:p>
        </w:tc>
      </w:tr>
      <w:tr w:rsidR="008C1174" w:rsidRPr="001A5F01" w14:paraId="1C7540C2" w14:textId="77777777" w:rsidTr="00F34089">
        <w:trPr>
          <w:trHeight w:val="341"/>
        </w:trPr>
        <w:tc>
          <w:tcPr>
            <w:tcW w:w="828" w:type="dxa"/>
            <w:tcBorders>
              <w:bottom w:val="nil"/>
            </w:tcBorders>
            <w:vAlign w:val="center"/>
          </w:tcPr>
          <w:p w14:paraId="62902FB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50844FAF"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7EF1C73C"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Executive Officer</w:t>
            </w:r>
            <w:r w:rsidRPr="001A5F01">
              <w:rPr>
                <w:rFonts w:ascii="Arial" w:hAnsi="Arial" w:cs="Arial"/>
                <w:sz w:val="16"/>
                <w:szCs w:val="16"/>
              </w:rPr>
              <w:t>(Tech), ZP, Gajapati</w:t>
            </w:r>
          </w:p>
        </w:tc>
      </w:tr>
      <w:tr w:rsidR="008C1174" w:rsidRPr="001A5F01" w14:paraId="603CA1AA" w14:textId="77777777" w:rsidTr="00F34089">
        <w:trPr>
          <w:trHeight w:val="449"/>
        </w:trPr>
        <w:tc>
          <w:tcPr>
            <w:tcW w:w="828" w:type="dxa"/>
            <w:vAlign w:val="center"/>
          </w:tcPr>
          <w:p w14:paraId="594224F9"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59913DC5" w14:textId="77777777" w:rsidR="008C1174" w:rsidRPr="001A5F01" w:rsidRDefault="008C1174" w:rsidP="00F34089">
            <w:pPr>
              <w:autoSpaceDE w:val="0"/>
              <w:autoSpaceDN w:val="0"/>
              <w:adjustRightInd w:val="0"/>
              <w:rPr>
                <w:rFonts w:ascii="Arial" w:hAnsi="Arial" w:cs="Arial"/>
                <w:bCs/>
                <w:sz w:val="16"/>
                <w:szCs w:val="16"/>
              </w:rPr>
            </w:pPr>
            <w:r w:rsidRPr="001A5F01">
              <w:rPr>
                <w:rFonts w:ascii="Arial" w:hAnsi="Arial" w:cs="Arial"/>
                <w:bCs/>
                <w:sz w:val="16"/>
                <w:szCs w:val="16"/>
              </w:rPr>
              <w:t>Estimated Cost :</w:t>
            </w:r>
          </w:p>
          <w:p w14:paraId="33FB9C30" w14:textId="77777777" w:rsidR="008C1174" w:rsidRPr="001A5F01" w:rsidRDefault="008C1174" w:rsidP="00F34089">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56A3AD4F"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1112DB2A" w14:textId="77777777" w:rsidR="008C1174" w:rsidRPr="001A5F01" w:rsidRDefault="008C1174">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8C1174" w:rsidRPr="001A5F01" w14:paraId="7E4B2853" w14:textId="77777777" w:rsidTr="00F34089">
        <w:trPr>
          <w:trHeight w:val="463"/>
        </w:trPr>
        <w:tc>
          <w:tcPr>
            <w:tcW w:w="831" w:type="dxa"/>
          </w:tcPr>
          <w:p w14:paraId="1B6E9D05"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7D8A9C95"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49A6032E"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00D4C9B7"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Six calendar month ( 6 mon</w:t>
            </w:r>
            <w:r>
              <w:rPr>
                <w:rFonts w:ascii="Arial" w:hAnsi="Arial" w:cs="Arial"/>
                <w:sz w:val="16"/>
                <w:szCs w:val="16"/>
              </w:rPr>
              <w:t>t</w:t>
            </w:r>
            <w:r w:rsidRPr="001A5F01">
              <w:rPr>
                <w:rFonts w:ascii="Arial" w:hAnsi="Arial" w:cs="Arial"/>
                <w:sz w:val="16"/>
                <w:szCs w:val="16"/>
              </w:rPr>
              <w:t>h)</w:t>
            </w:r>
          </w:p>
        </w:tc>
      </w:tr>
      <w:tr w:rsidR="008C1174" w:rsidRPr="001A5F01" w14:paraId="7794065F" w14:textId="77777777" w:rsidTr="00F34089">
        <w:trPr>
          <w:cantSplit/>
          <w:trHeight w:val="292"/>
        </w:trPr>
        <w:tc>
          <w:tcPr>
            <w:tcW w:w="831" w:type="dxa"/>
            <w:vAlign w:val="center"/>
          </w:tcPr>
          <w:p w14:paraId="2456F6DC"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37491AEF"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0A9B0178" w14:textId="746A915B" w:rsidR="008C1174" w:rsidRPr="001A5F01" w:rsidRDefault="00F92C0A" w:rsidP="00F34089">
            <w:pPr>
              <w:autoSpaceDE w:val="0"/>
              <w:autoSpaceDN w:val="0"/>
              <w:adjustRightInd w:val="0"/>
              <w:spacing w:line="360" w:lineRule="auto"/>
              <w:rPr>
                <w:rFonts w:ascii="Arial" w:hAnsi="Arial" w:cs="Arial"/>
                <w:sz w:val="16"/>
                <w:szCs w:val="16"/>
              </w:rPr>
            </w:pPr>
            <w:r>
              <w:rPr>
                <w:rFonts w:ascii="Arial" w:hAnsi="Arial" w:cs="Arial"/>
                <w:sz w:val="16"/>
                <w:szCs w:val="16"/>
              </w:rPr>
              <w:t>26.02.26</w:t>
            </w:r>
          </w:p>
        </w:tc>
      </w:tr>
      <w:tr w:rsidR="008C1174" w:rsidRPr="001A5F01" w14:paraId="711A4B21" w14:textId="77777777" w:rsidTr="00F34089">
        <w:trPr>
          <w:cantSplit/>
          <w:trHeight w:val="202"/>
        </w:trPr>
        <w:tc>
          <w:tcPr>
            <w:tcW w:w="831" w:type="dxa"/>
            <w:vMerge w:val="restart"/>
          </w:tcPr>
          <w:p w14:paraId="04C56A0B"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2481E178"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25B37849" w14:textId="77777777" w:rsidR="008C1174" w:rsidRPr="001A5F01" w:rsidRDefault="008C1174" w:rsidP="00F34089">
            <w:pPr>
              <w:autoSpaceDE w:val="0"/>
              <w:autoSpaceDN w:val="0"/>
              <w:adjustRightInd w:val="0"/>
              <w:spacing w:line="360" w:lineRule="auto"/>
              <w:rPr>
                <w:rFonts w:ascii="Arial" w:hAnsi="Arial" w:cs="Arial"/>
                <w:sz w:val="16"/>
                <w:szCs w:val="16"/>
              </w:rPr>
            </w:pPr>
          </w:p>
        </w:tc>
      </w:tr>
      <w:tr w:rsidR="008C1174" w:rsidRPr="001A5F01" w14:paraId="05FCB35A" w14:textId="77777777" w:rsidTr="00F34089">
        <w:trPr>
          <w:cantSplit/>
          <w:trHeight w:val="421"/>
        </w:trPr>
        <w:tc>
          <w:tcPr>
            <w:tcW w:w="831" w:type="dxa"/>
            <w:vMerge/>
          </w:tcPr>
          <w:p w14:paraId="18C11D30"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43897901"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0BF3E88B"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272CD36C"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7DB78F2D" w14:textId="77777777" w:rsidR="008C1174" w:rsidRPr="001A5F01" w:rsidRDefault="008C1174" w:rsidP="00F34089">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000.00</w:t>
            </w:r>
          </w:p>
        </w:tc>
      </w:tr>
      <w:tr w:rsidR="008C1174" w:rsidRPr="001A5F01" w14:paraId="45BCFDAA" w14:textId="77777777" w:rsidTr="00F34089">
        <w:trPr>
          <w:cantSplit/>
          <w:trHeight w:val="244"/>
        </w:trPr>
        <w:tc>
          <w:tcPr>
            <w:tcW w:w="831" w:type="dxa"/>
            <w:vMerge/>
          </w:tcPr>
          <w:p w14:paraId="4A793CDE"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2820DAD4"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0F77CA1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01917EE0" w14:textId="77777777" w:rsidR="008C1174" w:rsidRPr="001A5F01" w:rsidRDefault="008C1174" w:rsidP="00F34089">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000 .00</w:t>
            </w:r>
          </w:p>
        </w:tc>
      </w:tr>
      <w:tr w:rsidR="008C1174" w:rsidRPr="001A5F01" w14:paraId="0A5DDC19" w14:textId="77777777" w:rsidTr="00F34089">
        <w:trPr>
          <w:cantSplit/>
          <w:trHeight w:val="286"/>
        </w:trPr>
        <w:tc>
          <w:tcPr>
            <w:tcW w:w="831" w:type="dxa"/>
            <w:vMerge/>
          </w:tcPr>
          <w:p w14:paraId="7E5C35A0"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vAlign w:val="center"/>
          </w:tcPr>
          <w:p w14:paraId="328242BF"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4A476A89"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in favour of</w:t>
            </w:r>
          </w:p>
        </w:tc>
        <w:tc>
          <w:tcPr>
            <w:tcW w:w="4272" w:type="dxa"/>
            <w:vAlign w:val="center"/>
          </w:tcPr>
          <w:p w14:paraId="30CED8BF" w14:textId="77777777" w:rsidR="008C1174" w:rsidRPr="001A5F01" w:rsidRDefault="008C1174" w:rsidP="00F34089">
            <w:pPr>
              <w:autoSpaceDE w:val="0"/>
              <w:autoSpaceDN w:val="0"/>
              <w:adjustRightInd w:val="0"/>
              <w:rPr>
                <w:rFonts w:ascii="Arial" w:hAnsi="Arial" w:cs="Arial"/>
                <w:sz w:val="16"/>
                <w:szCs w:val="16"/>
              </w:rPr>
            </w:pPr>
            <w:r>
              <w:rPr>
                <w:rFonts w:ascii="Arial" w:hAnsi="Arial" w:cs="Arial"/>
                <w:sz w:val="16"/>
                <w:szCs w:val="16"/>
              </w:rPr>
              <w:t>BDO PARALAKHEMUNDI(GOSANI)Block</w:t>
            </w:r>
          </w:p>
        </w:tc>
      </w:tr>
      <w:tr w:rsidR="008C1174" w:rsidRPr="001A5F01" w14:paraId="6246EBD3" w14:textId="77777777" w:rsidTr="00F34089">
        <w:trPr>
          <w:cantSplit/>
          <w:trHeight w:val="328"/>
        </w:trPr>
        <w:tc>
          <w:tcPr>
            <w:tcW w:w="831" w:type="dxa"/>
            <w:vMerge/>
          </w:tcPr>
          <w:p w14:paraId="4DD17436"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7764203E"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5735E88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4A275724" w14:textId="77777777" w:rsidR="008C1174" w:rsidRPr="00DD012C" w:rsidRDefault="008C1174" w:rsidP="00F34089">
            <w:pPr>
              <w:autoSpaceDE w:val="0"/>
              <w:autoSpaceDN w:val="0"/>
              <w:adjustRightInd w:val="0"/>
              <w:spacing w:line="360" w:lineRule="auto"/>
              <w:rPr>
                <w:rFonts w:ascii="Arial" w:hAnsi="Arial" w:cs="Arial"/>
                <w:b/>
                <w:bCs/>
                <w:iCs/>
                <w:sz w:val="16"/>
                <w:szCs w:val="16"/>
              </w:rPr>
            </w:pPr>
            <w:r w:rsidRPr="00DD012C">
              <w:rPr>
                <w:rFonts w:ascii="Arial" w:hAnsi="Arial" w:cs="Arial"/>
                <w:b/>
                <w:bCs/>
                <w:iCs/>
                <w:sz w:val="16"/>
                <w:szCs w:val="16"/>
              </w:rPr>
              <w:t>PARALAKHEMUNDI(GOSANI)</w:t>
            </w:r>
          </w:p>
        </w:tc>
      </w:tr>
      <w:tr w:rsidR="008C1174" w:rsidRPr="001A5F01" w14:paraId="48E2D5D1" w14:textId="77777777" w:rsidTr="00F34089">
        <w:trPr>
          <w:cantSplit/>
          <w:trHeight w:val="185"/>
        </w:trPr>
        <w:tc>
          <w:tcPr>
            <w:tcW w:w="831" w:type="dxa"/>
            <w:vMerge w:val="restart"/>
          </w:tcPr>
          <w:p w14:paraId="55D1DF22"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6F6A0140"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50BEF5A7"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8C1174" w:rsidRPr="001A5F01" w14:paraId="1F0D6D07" w14:textId="77777777" w:rsidTr="00F34089">
        <w:trPr>
          <w:cantSplit/>
          <w:trHeight w:val="269"/>
        </w:trPr>
        <w:tc>
          <w:tcPr>
            <w:tcW w:w="831" w:type="dxa"/>
            <w:vMerge/>
          </w:tcPr>
          <w:p w14:paraId="41319E13"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278A0F01"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766E5381"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01867A45" w14:textId="77777777" w:rsidR="008C1174" w:rsidRPr="001A5F01" w:rsidRDefault="008C1174" w:rsidP="00F34089">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8C1174" w:rsidRPr="001A5F01" w14:paraId="4771812D" w14:textId="77777777" w:rsidTr="00F34089">
        <w:trPr>
          <w:cantSplit/>
          <w:trHeight w:val="328"/>
        </w:trPr>
        <w:tc>
          <w:tcPr>
            <w:tcW w:w="831" w:type="dxa"/>
            <w:vMerge/>
          </w:tcPr>
          <w:p w14:paraId="611C75B7"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1BDCE076"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039BCB1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in favour of</w:t>
            </w:r>
          </w:p>
        </w:tc>
        <w:tc>
          <w:tcPr>
            <w:tcW w:w="4272" w:type="dxa"/>
            <w:vAlign w:val="center"/>
          </w:tcPr>
          <w:p w14:paraId="0ACBCC83" w14:textId="77777777" w:rsidR="008C1174" w:rsidRPr="00DD012C" w:rsidRDefault="008C1174" w:rsidP="00F34089">
            <w:pPr>
              <w:autoSpaceDE w:val="0"/>
              <w:autoSpaceDN w:val="0"/>
              <w:adjustRightInd w:val="0"/>
              <w:spacing w:line="360" w:lineRule="auto"/>
              <w:rPr>
                <w:rFonts w:ascii="Arial" w:hAnsi="Arial" w:cs="Arial"/>
                <w:b/>
                <w:bCs/>
                <w:sz w:val="16"/>
                <w:szCs w:val="16"/>
              </w:rPr>
            </w:pPr>
            <w:r w:rsidRPr="00DD012C">
              <w:rPr>
                <w:rFonts w:ascii="Arial" w:hAnsi="Arial" w:cs="Arial"/>
                <w:b/>
                <w:bCs/>
                <w:sz w:val="16"/>
                <w:szCs w:val="16"/>
              </w:rPr>
              <w:t xml:space="preserve">PARALAKHEMUNDI(GOSANI) Block </w:t>
            </w:r>
          </w:p>
        </w:tc>
      </w:tr>
      <w:tr w:rsidR="008C1174" w:rsidRPr="001A5F01" w14:paraId="48DD2E80" w14:textId="77777777" w:rsidTr="00F34089">
        <w:trPr>
          <w:cantSplit/>
          <w:trHeight w:val="109"/>
        </w:trPr>
        <w:tc>
          <w:tcPr>
            <w:tcW w:w="831" w:type="dxa"/>
            <w:vMerge/>
          </w:tcPr>
          <w:p w14:paraId="68756F0A"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7C31CEB6"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1DD41488"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6C2454FC"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sz w:val="16"/>
                <w:szCs w:val="16"/>
              </w:rPr>
              <w:t>Gajapati</w:t>
            </w:r>
          </w:p>
        </w:tc>
      </w:tr>
      <w:tr w:rsidR="008C1174" w:rsidRPr="001A5F01" w14:paraId="160BFD06" w14:textId="77777777" w:rsidTr="00F34089">
        <w:trPr>
          <w:cantSplit/>
          <w:trHeight w:val="304"/>
        </w:trPr>
        <w:tc>
          <w:tcPr>
            <w:tcW w:w="831" w:type="dxa"/>
            <w:vMerge/>
          </w:tcPr>
          <w:p w14:paraId="684DAE27" w14:textId="77777777" w:rsidR="008C1174" w:rsidRPr="001A5F01" w:rsidRDefault="008C1174" w:rsidP="00F34089">
            <w:pPr>
              <w:autoSpaceDE w:val="0"/>
              <w:autoSpaceDN w:val="0"/>
              <w:adjustRightInd w:val="0"/>
              <w:spacing w:line="360" w:lineRule="auto"/>
              <w:rPr>
                <w:rFonts w:ascii="Arial" w:hAnsi="Arial" w:cs="Arial"/>
                <w:sz w:val="16"/>
                <w:szCs w:val="16"/>
              </w:rPr>
            </w:pPr>
          </w:p>
        </w:tc>
        <w:tc>
          <w:tcPr>
            <w:tcW w:w="542" w:type="dxa"/>
          </w:tcPr>
          <w:p w14:paraId="071EFD37"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4AE4E1C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49B73F80"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8C1174" w:rsidRPr="001A5F01" w14:paraId="4665FCCF" w14:textId="77777777" w:rsidTr="00F34089">
        <w:trPr>
          <w:trHeight w:val="176"/>
        </w:trPr>
        <w:tc>
          <w:tcPr>
            <w:tcW w:w="831" w:type="dxa"/>
          </w:tcPr>
          <w:p w14:paraId="64F69BC1"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63C22D61"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2B53BC27" w14:textId="77777777" w:rsidR="008C1174" w:rsidRPr="001A5F01" w:rsidRDefault="008C1174" w:rsidP="00F34089">
            <w:pPr>
              <w:autoSpaceDE w:val="0"/>
              <w:autoSpaceDN w:val="0"/>
              <w:adjustRightInd w:val="0"/>
              <w:spacing w:line="360" w:lineRule="auto"/>
              <w:rPr>
                <w:rFonts w:ascii="Arial" w:hAnsi="Arial" w:cs="Arial"/>
                <w:sz w:val="16"/>
                <w:szCs w:val="16"/>
              </w:rPr>
            </w:pPr>
          </w:p>
        </w:tc>
      </w:tr>
      <w:tr w:rsidR="008C1174" w:rsidRPr="001A5F01" w14:paraId="29FE066E" w14:textId="77777777" w:rsidTr="00F34089">
        <w:trPr>
          <w:trHeight w:val="430"/>
        </w:trPr>
        <w:tc>
          <w:tcPr>
            <w:tcW w:w="831" w:type="dxa"/>
          </w:tcPr>
          <w:p w14:paraId="51A06678"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12</w:t>
            </w:r>
          </w:p>
        </w:tc>
        <w:tc>
          <w:tcPr>
            <w:tcW w:w="4332" w:type="dxa"/>
            <w:gridSpan w:val="2"/>
          </w:tcPr>
          <w:p w14:paraId="1187D832" w14:textId="77777777" w:rsidR="008C1174" w:rsidRPr="001A5F01" w:rsidRDefault="008C1174" w:rsidP="00F34089">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237DBE66"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8C1174" w:rsidRPr="001A5F01" w14:paraId="4964D6EB" w14:textId="77777777" w:rsidTr="00F34089">
        <w:trPr>
          <w:trHeight w:val="304"/>
        </w:trPr>
        <w:tc>
          <w:tcPr>
            <w:tcW w:w="831" w:type="dxa"/>
            <w:vAlign w:val="center"/>
          </w:tcPr>
          <w:p w14:paraId="1149665B"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47E873F8"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3BB5D2CD" w14:textId="77777777" w:rsidR="008C1174" w:rsidRPr="001A5F01" w:rsidRDefault="008C1174"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3C95C40C" w14:textId="77777777" w:rsidR="008C1174" w:rsidRDefault="008C1174" w:rsidP="008C1174">
      <w:pPr>
        <w:autoSpaceDE w:val="0"/>
        <w:autoSpaceDN w:val="0"/>
        <w:adjustRightInd w:val="0"/>
        <w:ind w:left="2160" w:firstLine="720"/>
        <w:rPr>
          <w:rFonts w:ascii="Arial" w:hAnsi="Arial" w:cs="Arial"/>
          <w:b/>
          <w:bCs/>
          <w:sz w:val="28"/>
          <w:szCs w:val="28"/>
          <w:u w:val="single"/>
        </w:rPr>
      </w:pPr>
    </w:p>
    <w:p w14:paraId="57B99AB4" w14:textId="77777777" w:rsidR="00DF4B41" w:rsidRDefault="00DF4B41" w:rsidP="008C1174">
      <w:pPr>
        <w:autoSpaceDE w:val="0"/>
        <w:autoSpaceDN w:val="0"/>
        <w:adjustRightInd w:val="0"/>
        <w:ind w:left="2160" w:firstLine="720"/>
        <w:rPr>
          <w:rFonts w:ascii="Arial" w:hAnsi="Arial" w:cs="Arial"/>
          <w:b/>
          <w:bCs/>
          <w:sz w:val="28"/>
          <w:szCs w:val="28"/>
          <w:u w:val="single"/>
        </w:rPr>
      </w:pPr>
    </w:p>
    <w:p w14:paraId="588ECF8F" w14:textId="54338672" w:rsidR="008C1174" w:rsidRPr="00405B19" w:rsidRDefault="008C1174" w:rsidP="008C1174">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lastRenderedPageBreak/>
        <w:t>DETAILED TENDER CALL NOTICE</w:t>
      </w:r>
    </w:p>
    <w:p w14:paraId="79BD7A8F" w14:textId="77777777" w:rsidR="008C1174" w:rsidRPr="00FA4681" w:rsidRDefault="008C1174" w:rsidP="008C1174">
      <w:pPr>
        <w:autoSpaceDE w:val="0"/>
        <w:autoSpaceDN w:val="0"/>
        <w:adjustRightInd w:val="0"/>
        <w:jc w:val="center"/>
        <w:rPr>
          <w:rFonts w:ascii="Arial" w:hAnsi="Arial" w:cs="Arial"/>
          <w:b/>
          <w:bCs/>
          <w:sz w:val="28"/>
          <w:szCs w:val="28"/>
          <w:u w:val="single"/>
        </w:rPr>
      </w:pPr>
    </w:p>
    <w:p w14:paraId="7513C971" w14:textId="77777777" w:rsidR="008C1174" w:rsidRPr="00131094" w:rsidRDefault="008C1174" w:rsidP="008C1174">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 PARALAKHEMUNDI(GOSANI)</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bidsin single cover system</w:t>
      </w:r>
      <w:r w:rsidRPr="00131094">
        <w:rPr>
          <w:rFonts w:ascii="Arial" w:hAnsi="Arial" w:cs="Arial"/>
          <w:sz w:val="20"/>
          <w:szCs w:val="20"/>
        </w:rPr>
        <w:t>for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1323D9E2" w14:textId="77777777" w:rsidR="008C1174" w:rsidRPr="00131094" w:rsidRDefault="008C1174" w:rsidP="008C1174">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8C1174" w:rsidRPr="00131094" w14:paraId="7C37A97B" w14:textId="77777777" w:rsidTr="00F34089">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616A60E2" w14:textId="77777777" w:rsidR="008C1174" w:rsidRPr="00131094" w:rsidRDefault="008C1174" w:rsidP="00F34089">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49139744" w14:textId="77777777" w:rsidR="008C1174" w:rsidRPr="00131094" w:rsidRDefault="008C1174" w:rsidP="00F34089">
            <w:pPr>
              <w:jc w:val="center"/>
              <w:rPr>
                <w:rFonts w:ascii="Arial" w:hAnsi="Arial" w:cs="Arial"/>
                <w:b/>
                <w:sz w:val="20"/>
                <w:szCs w:val="20"/>
              </w:rPr>
            </w:pPr>
            <w:r w:rsidRPr="00131094">
              <w:rPr>
                <w:rFonts w:ascii="Arial" w:hAnsi="Arial" w:cs="Arial"/>
                <w:b/>
                <w:sz w:val="20"/>
                <w:szCs w:val="20"/>
              </w:rPr>
              <w:t>Name of the Work</w:t>
            </w:r>
          </w:p>
          <w:p w14:paraId="0F9EEB64" w14:textId="77777777" w:rsidR="008C1174" w:rsidRPr="00131094" w:rsidRDefault="008C1174" w:rsidP="00F34089">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5EB90D14" w14:textId="77777777" w:rsidR="008C1174" w:rsidRPr="00131094" w:rsidRDefault="008C1174" w:rsidP="00F34089">
            <w:pPr>
              <w:jc w:val="center"/>
              <w:rPr>
                <w:rFonts w:ascii="Arial" w:hAnsi="Arial" w:cs="Arial"/>
                <w:b/>
                <w:sz w:val="20"/>
                <w:szCs w:val="20"/>
              </w:rPr>
            </w:pPr>
            <w:r>
              <w:rPr>
                <w:rFonts w:ascii="Arial" w:hAnsi="Arial" w:cs="Arial"/>
                <w:b/>
                <w:sz w:val="20"/>
                <w:szCs w:val="20"/>
              </w:rPr>
              <w:t>Amount Put to Tender</w:t>
            </w:r>
          </w:p>
        </w:tc>
      </w:tr>
      <w:tr w:rsidR="008C1174" w:rsidRPr="00131094" w14:paraId="2EF1A285" w14:textId="77777777" w:rsidTr="00F34089">
        <w:trPr>
          <w:trHeight w:val="261"/>
        </w:trPr>
        <w:tc>
          <w:tcPr>
            <w:tcW w:w="626" w:type="dxa"/>
            <w:tcBorders>
              <w:top w:val="single" w:sz="4" w:space="0" w:color="auto"/>
              <w:left w:val="single" w:sz="4" w:space="0" w:color="auto"/>
              <w:bottom w:val="single" w:sz="4" w:space="0" w:color="auto"/>
              <w:right w:val="single" w:sz="4" w:space="0" w:color="auto"/>
            </w:tcBorders>
            <w:hideMark/>
          </w:tcPr>
          <w:p w14:paraId="7E6DBF21" w14:textId="77777777" w:rsidR="008C1174" w:rsidRPr="00131094" w:rsidRDefault="008C1174"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534A411C" w14:textId="77777777" w:rsidR="008C1174" w:rsidRPr="00131094" w:rsidRDefault="008C1174"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62B0AD35" w14:textId="77777777" w:rsidR="008C1174" w:rsidRPr="00131094" w:rsidRDefault="008C1174"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3F6BAD" w:rsidRPr="00131094" w14:paraId="706F439D" w14:textId="77777777" w:rsidTr="00F34089">
        <w:trPr>
          <w:trHeight w:val="740"/>
        </w:trPr>
        <w:tc>
          <w:tcPr>
            <w:tcW w:w="626" w:type="dxa"/>
            <w:tcBorders>
              <w:top w:val="single" w:sz="4" w:space="0" w:color="auto"/>
              <w:left w:val="single" w:sz="4" w:space="0" w:color="auto"/>
              <w:bottom w:val="single" w:sz="4" w:space="0" w:color="auto"/>
              <w:right w:val="single" w:sz="4" w:space="0" w:color="auto"/>
            </w:tcBorders>
            <w:hideMark/>
          </w:tcPr>
          <w:p w14:paraId="06F4A11C" w14:textId="77777777" w:rsidR="003F6BAD" w:rsidRPr="007065EE" w:rsidRDefault="003F6BAD" w:rsidP="003F6BAD">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71D56C03" w14:textId="77777777" w:rsidR="003F6BAD" w:rsidRPr="00323362" w:rsidRDefault="003F6BAD" w:rsidP="003F6BAD">
            <w:pPr>
              <w:rPr>
                <w:sz w:val="20"/>
                <w:szCs w:val="20"/>
              </w:rPr>
            </w:pPr>
            <w:r w:rsidRPr="00484094">
              <w:rPr>
                <w:sz w:val="28"/>
                <w:szCs w:val="28"/>
              </w:rPr>
              <w:t xml:space="preserve">Construction of Additional classroom at Govt. </w:t>
            </w:r>
            <w:r w:rsidR="00D43629">
              <w:rPr>
                <w:sz w:val="28"/>
                <w:szCs w:val="28"/>
              </w:rPr>
              <w:t>Upper Primary School</w:t>
            </w:r>
            <w:r w:rsidRPr="00484094">
              <w:rPr>
                <w:sz w:val="28"/>
                <w:szCs w:val="28"/>
              </w:rPr>
              <w:t xml:space="preserve">, </w:t>
            </w:r>
            <w:r>
              <w:rPr>
                <w:sz w:val="28"/>
                <w:szCs w:val="28"/>
              </w:rPr>
              <w:t>New Kerandi</w:t>
            </w:r>
          </w:p>
        </w:tc>
        <w:tc>
          <w:tcPr>
            <w:tcW w:w="3041" w:type="dxa"/>
            <w:tcBorders>
              <w:top w:val="single" w:sz="4" w:space="0" w:color="auto"/>
              <w:left w:val="single" w:sz="4" w:space="0" w:color="auto"/>
              <w:bottom w:val="single" w:sz="4" w:space="0" w:color="auto"/>
              <w:right w:val="single" w:sz="4" w:space="0" w:color="auto"/>
            </w:tcBorders>
            <w:hideMark/>
          </w:tcPr>
          <w:p w14:paraId="239D9BD0" w14:textId="77777777" w:rsidR="003F6BAD" w:rsidRPr="007065EE" w:rsidRDefault="003F6BAD" w:rsidP="003F6BAD">
            <w:pPr>
              <w:jc w:val="center"/>
              <w:rPr>
                <w:sz w:val="28"/>
                <w:szCs w:val="28"/>
              </w:rPr>
            </w:pPr>
            <w:r w:rsidRPr="009E5AE4">
              <w:t>RS</w:t>
            </w:r>
            <w:r w:rsidRPr="00484094">
              <w:t>. 14,</w:t>
            </w:r>
            <w:r>
              <w:t>41,789</w:t>
            </w:r>
            <w:r w:rsidRPr="009E5AE4">
              <w:t>.00</w:t>
            </w:r>
          </w:p>
        </w:tc>
      </w:tr>
    </w:tbl>
    <w:p w14:paraId="7781E20E" w14:textId="77777777" w:rsidR="008C1174" w:rsidRPr="00131094" w:rsidRDefault="008C1174" w:rsidP="008C1174">
      <w:pPr>
        <w:autoSpaceDE w:val="0"/>
        <w:autoSpaceDN w:val="0"/>
        <w:adjustRightInd w:val="0"/>
        <w:spacing w:line="360" w:lineRule="auto"/>
        <w:jc w:val="both"/>
        <w:rPr>
          <w:rFonts w:ascii="Arial" w:hAnsi="Arial" w:cs="Arial"/>
          <w:sz w:val="20"/>
          <w:szCs w:val="20"/>
        </w:rPr>
      </w:pPr>
    </w:p>
    <w:p w14:paraId="4CCA3563" w14:textId="77777777" w:rsidR="008C1174" w:rsidRPr="00131094" w:rsidRDefault="008C1174">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046EEC03" w14:textId="77777777" w:rsidR="008C1174" w:rsidRPr="00131094" w:rsidRDefault="008C1174">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alongwith the clauses mentioned herein shall form a part of the contract and agreement.</w:t>
      </w:r>
    </w:p>
    <w:p w14:paraId="2E60E8C9" w14:textId="77777777" w:rsidR="008C1174" w:rsidRPr="00131094" w:rsidRDefault="008C1174" w:rsidP="008C1174">
      <w:pPr>
        <w:pStyle w:val="ListParagraph"/>
        <w:autoSpaceDE w:val="0"/>
        <w:autoSpaceDN w:val="0"/>
        <w:adjustRightInd w:val="0"/>
        <w:ind w:left="1140"/>
        <w:jc w:val="both"/>
        <w:rPr>
          <w:rFonts w:ascii="Arial" w:hAnsi="Arial" w:cs="Arial"/>
          <w:sz w:val="20"/>
          <w:szCs w:val="20"/>
        </w:rPr>
      </w:pPr>
    </w:p>
    <w:p w14:paraId="56CF3B9D" w14:textId="05AA70D9" w:rsidR="008C1174" w:rsidRPr="003B7484" w:rsidRDefault="008C1174" w:rsidP="008C1174">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 xml:space="preserve">Dt. </w:t>
      </w:r>
      <w:r w:rsidR="00CD7EA0">
        <w:rPr>
          <w:rFonts w:ascii="Arial" w:hAnsi="Arial" w:cs="Arial"/>
          <w:b/>
          <w:bCs/>
          <w:color w:val="FF0000"/>
          <w:sz w:val="20"/>
          <w:szCs w:val="20"/>
        </w:rPr>
        <w:t>13.02.2026</w:t>
      </w:r>
      <w:r w:rsidRPr="16C57B03">
        <w:rPr>
          <w:rFonts w:ascii="Arial" w:hAnsi="Arial" w:cs="Arial"/>
          <w:b/>
          <w:bCs/>
          <w:color w:val="FF0000"/>
          <w:sz w:val="20"/>
          <w:szCs w:val="20"/>
        </w:rPr>
        <w:t xml:space="preserve"> at 11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F92C0A">
        <w:rPr>
          <w:rFonts w:ascii="Arial" w:hAnsi="Arial" w:cs="Arial"/>
          <w:b/>
          <w:bCs/>
          <w:color w:val="FF0000"/>
          <w:sz w:val="20"/>
          <w:szCs w:val="20"/>
        </w:rPr>
        <w:t>26.02.2026</w:t>
      </w:r>
      <w:r w:rsidRPr="16C57B03">
        <w:rPr>
          <w:rFonts w:ascii="Arial" w:hAnsi="Arial" w:cs="Arial"/>
          <w:b/>
          <w:bCs/>
          <w:color w:val="FF0000"/>
          <w:sz w:val="20"/>
          <w:szCs w:val="20"/>
        </w:rPr>
        <w:t xml:space="preserve"> at 3.00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CD7EA0">
        <w:rPr>
          <w:rFonts w:ascii="Arial" w:hAnsi="Arial" w:cs="Arial"/>
          <w:b/>
          <w:bCs/>
          <w:color w:val="FF0000"/>
          <w:sz w:val="20"/>
          <w:szCs w:val="20"/>
        </w:rPr>
        <w:t>26.02.2026</w:t>
      </w:r>
      <w:r w:rsidRPr="16C57B03">
        <w:rPr>
          <w:rFonts w:ascii="Arial" w:hAnsi="Arial" w:cs="Arial"/>
          <w:b/>
          <w:bCs/>
          <w:color w:val="FF0000"/>
          <w:sz w:val="20"/>
          <w:szCs w:val="20"/>
        </w:rPr>
        <w:t xml:space="preserve"> at 3.00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p w14:paraId="672ED2A5" w14:textId="7BB5EE31" w:rsidR="008C1174" w:rsidRPr="00131094" w:rsidRDefault="008C1174">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BDO PARALAKHEMUNDI(GOSANI)</w:t>
      </w:r>
      <w:r>
        <w:rPr>
          <w:rFonts w:ascii="Arial" w:hAnsi="Arial" w:cs="Arial"/>
          <w:b/>
          <w:sz w:val="20"/>
          <w:szCs w:val="20"/>
        </w:rPr>
        <w:t>Block</w:t>
      </w:r>
      <w:r w:rsidRPr="00131094">
        <w:rPr>
          <w:rFonts w:ascii="Arial" w:hAnsi="Arial" w:cs="Arial"/>
          <w:b/>
          <w:bCs/>
          <w:sz w:val="20"/>
          <w:szCs w:val="20"/>
        </w:rPr>
        <w:t>and payable at</w:t>
      </w:r>
      <w:r>
        <w:rPr>
          <w:rFonts w:ascii="Arial" w:hAnsi="Arial" w:cs="Arial"/>
          <w:b/>
          <w:bCs/>
          <w:sz w:val="20"/>
          <w:szCs w:val="20"/>
        </w:rPr>
        <w:t>GOSANI</w:t>
      </w:r>
      <w:r>
        <w:rPr>
          <w:rFonts w:ascii="Arial" w:hAnsi="Arial" w:cs="Arial"/>
          <w:sz w:val="20"/>
          <w:szCs w:val="20"/>
        </w:rPr>
        <w:t xml:space="preserve"> (amount mentioned in the DTCN at Col. 5)</w:t>
      </w:r>
      <w:r w:rsidR="00D176E3">
        <w:rPr>
          <w:rFonts w:ascii="Arial" w:hAnsi="Arial" w:cs="Arial"/>
          <w:sz w:val="20"/>
          <w:szCs w:val="20"/>
        </w:rPr>
        <w:t xml:space="preserve"> </w:t>
      </w:r>
      <w:r w:rsidRPr="00131094">
        <w:rPr>
          <w:rFonts w:ascii="Arial" w:hAnsi="Arial" w:cs="Arial"/>
          <w:sz w:val="20"/>
          <w:szCs w:val="20"/>
        </w:rPr>
        <w:t>towards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0A53F144" w14:textId="77777777" w:rsidR="008C1174" w:rsidRDefault="008C1174">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dtd- 18.03.2021 of Govt. of Odisha, Finance Department specified for the work in the table above duly 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515B71B4" w14:textId="67F34527" w:rsidR="008C1174" w:rsidRPr="00131094" w:rsidRDefault="008C1174">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Pr>
          <w:rFonts w:ascii="Arial" w:hAnsi="Arial" w:cs="Arial"/>
          <w:sz w:val="20"/>
          <w:szCs w:val="20"/>
        </w:rPr>
        <w:t>GST</w:t>
      </w:r>
      <w:r w:rsidRPr="00131094">
        <w:rPr>
          <w:rFonts w:ascii="Arial" w:hAnsi="Arial" w:cs="Arial"/>
          <w:sz w:val="20"/>
          <w:szCs w:val="20"/>
        </w:rPr>
        <w:t xml:space="preserve">  Certificate,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xml:space="preserve">, preferably within three working days from the </w:t>
      </w:r>
      <w:r w:rsidRPr="00131094">
        <w:rPr>
          <w:rFonts w:ascii="Arial" w:hAnsi="Arial" w:cs="Arial"/>
          <w:sz w:val="20"/>
          <w:szCs w:val="20"/>
        </w:rPr>
        <w:lastRenderedPageBreak/>
        <w:t>date of opening of the tender. Furnishing scanned copy of such documents along</w:t>
      </w:r>
      <w:r w:rsidR="00D176E3">
        <w:rPr>
          <w:rFonts w:ascii="Arial" w:hAnsi="Arial" w:cs="Arial"/>
          <w:sz w:val="20"/>
          <w:szCs w:val="20"/>
        </w:rPr>
        <w:t xml:space="preserve"> </w:t>
      </w:r>
      <w:r w:rsidRPr="00131094">
        <w:rPr>
          <w:rFonts w:ascii="Arial" w:hAnsi="Arial" w:cs="Arial"/>
          <w:sz w:val="20"/>
          <w:szCs w:val="20"/>
        </w:rPr>
        <w:t xml:space="preserve">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3C25E27A" w14:textId="1305FE23" w:rsidR="008C1174" w:rsidRPr="00131094" w:rsidRDefault="008C1174">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PARALAKHEMUNDI(GOSANI)</w:t>
      </w:r>
      <w:r>
        <w:rPr>
          <w:rFonts w:ascii="Arial" w:hAnsi="Arial" w:cs="Arial"/>
          <w:b/>
          <w:sz w:val="20"/>
          <w:szCs w:val="20"/>
        </w:rPr>
        <w:t xml:space="preserve"> Block</w:t>
      </w:r>
      <w:r w:rsidR="00D176E3">
        <w:rPr>
          <w:rFonts w:ascii="Arial" w:hAnsi="Arial" w:cs="Arial"/>
          <w:b/>
          <w:sz w:val="20"/>
          <w:szCs w:val="20"/>
        </w:rPr>
        <w:t xml:space="preserve"> </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146E453B"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656292EA"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11AB1AD7"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6C3158EF"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6" w:name="i"/>
      <w:bookmarkEnd w:id="6"/>
      <w:r w:rsidRPr="00131094">
        <w:rPr>
          <w:rFonts w:ascii="Arial" w:hAnsi="Arial" w:cs="Arial"/>
          <w:sz w:val="19"/>
          <w:szCs w:val="19"/>
        </w:rPr>
        <w:t>specified period inclusive of rainy season as mentioned in the column No.04 of the tender call notice. Tenderers whose tender is accepted must submit a programme of work immediately after issue of work order for approval of Engineer-in-Charge.</w:t>
      </w:r>
    </w:p>
    <w:p w14:paraId="3C2DB6D2"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40CB62A4"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55940AF0" w14:textId="77777777" w:rsidR="008C1174" w:rsidRPr="00131094" w:rsidRDefault="008C1174">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2B747F77" w14:textId="77777777" w:rsidR="008C1174" w:rsidRPr="00131094" w:rsidRDefault="008C1174">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2F4ACFC0" w14:textId="77777777" w:rsidR="008C1174" w:rsidRPr="00131094" w:rsidRDefault="008C1174">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within</w:t>
      </w:r>
      <w:r w:rsidRPr="00131094">
        <w:rPr>
          <w:rFonts w:ascii="Arial" w:hAnsi="Arial" w:cs="Arial"/>
          <w:bCs/>
          <w:sz w:val="19"/>
          <w:szCs w:val="19"/>
        </w:rPr>
        <w:t>a period as to be able to execute an item of work as per original programme which will be part of the agreement.</w:t>
      </w:r>
    </w:p>
    <w:p w14:paraId="6410B238" w14:textId="77777777" w:rsidR="008C1174" w:rsidRPr="0096504D" w:rsidRDefault="008C1174">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equipments/machineries are required to furnish proof of ownership from the company/person providing equipments/machineries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6F91F465" w14:textId="77777777" w:rsidR="008C1174" w:rsidRPr="00131094" w:rsidRDefault="008C1174" w:rsidP="008C1174">
      <w:pPr>
        <w:pStyle w:val="ListParagraph"/>
        <w:autoSpaceDE w:val="0"/>
        <w:autoSpaceDN w:val="0"/>
        <w:adjustRightInd w:val="0"/>
        <w:spacing w:line="360" w:lineRule="auto"/>
        <w:jc w:val="both"/>
        <w:rPr>
          <w:rFonts w:ascii="Arial" w:hAnsi="Arial" w:cs="Arial"/>
          <w:sz w:val="19"/>
          <w:szCs w:val="19"/>
        </w:rPr>
      </w:pPr>
    </w:p>
    <w:p w14:paraId="4D59AFAA"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04B4F908" w14:textId="77777777" w:rsidR="008C117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PARALAKHEMUNDI(GOSANI)</w:t>
      </w:r>
      <w:r>
        <w:rPr>
          <w:rFonts w:ascii="Arial" w:hAnsi="Arial" w:cs="Arial"/>
          <w:sz w:val="19"/>
          <w:szCs w:val="19"/>
        </w:rPr>
        <w:t xml:space="preserve"> or ZP, Gajapati</w:t>
      </w:r>
      <w:r w:rsidRPr="00131094">
        <w:rPr>
          <w:rFonts w:ascii="Arial" w:hAnsi="Arial" w:cs="Arial"/>
          <w:sz w:val="19"/>
          <w:szCs w:val="19"/>
        </w:rPr>
        <w:t xml:space="preserve">. If the fact subsequently proved to be false, the contract is liable to be rescinded. The earnest money &amp; the total security will be forfeited &amp; he shall be liable of make good to damages the loss or </w:t>
      </w:r>
      <w:r w:rsidRPr="00131094">
        <w:rPr>
          <w:rFonts w:ascii="Arial" w:hAnsi="Arial" w:cs="Arial"/>
          <w:sz w:val="19"/>
          <w:szCs w:val="19"/>
        </w:rPr>
        <w:lastRenderedPageBreak/>
        <w:t>damages resulting for such cancellations. The proforma for no relationship certificate is contained in a separate sheet vide Schedule-A.</w:t>
      </w:r>
    </w:p>
    <w:p w14:paraId="2DC26D71"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16ED511C"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294D5678"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16FB1562"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397017A2" w14:textId="77777777" w:rsidR="008C1174" w:rsidRPr="001F1C3F"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1C478330"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7E807A09" w14:textId="77777777" w:rsidR="008C1174" w:rsidRPr="00131094" w:rsidRDefault="008C1174" w:rsidP="008C1174">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In case of percentage rate tender:</w:t>
      </w:r>
      <w:r w:rsidRPr="00131094">
        <w:rPr>
          <w:rFonts w:ascii="Arial" w:hAnsi="Arial" w:cs="Arial"/>
          <w:spacing w:val="4"/>
          <w:sz w:val="20"/>
          <w:szCs w:val="20"/>
        </w:rPr>
        <w:t>-</w:t>
      </w:r>
    </w:p>
    <w:p w14:paraId="21D6B4EA" w14:textId="77777777" w:rsidR="008C1174" w:rsidRPr="007158E5" w:rsidRDefault="008C1174">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44E74269" w14:textId="77777777" w:rsidR="008C1174" w:rsidRDefault="008C1174">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76EB81F8" w14:textId="77777777" w:rsidR="008C1174" w:rsidRPr="002844C0" w:rsidRDefault="008C1174" w:rsidP="008C1174">
      <w:pPr>
        <w:shd w:val="clear" w:color="auto" w:fill="FFFFFF"/>
        <w:spacing w:before="4"/>
        <w:ind w:left="1440"/>
        <w:jc w:val="both"/>
        <w:rPr>
          <w:rFonts w:ascii="Arial" w:hAnsi="Arial" w:cs="Arial"/>
          <w:spacing w:val="4"/>
          <w:sz w:val="19"/>
          <w:szCs w:val="19"/>
        </w:rPr>
      </w:pPr>
    </w:p>
    <w:p w14:paraId="43E60067" w14:textId="77777777" w:rsidR="008C1174" w:rsidRPr="002844C0" w:rsidRDefault="008C1174">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69AA4C40" w14:textId="77777777" w:rsidR="008C1174" w:rsidRPr="002844C0" w:rsidRDefault="008C1174">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453C357A" w14:textId="77777777" w:rsidR="008C1174" w:rsidRPr="002844C0" w:rsidRDefault="008C1174">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31DC5752" w14:textId="77777777" w:rsidR="008C1174" w:rsidRPr="002844C0" w:rsidRDefault="008C1174">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6D0EC1FF" w14:textId="77777777" w:rsidR="008C1174" w:rsidRPr="002844C0" w:rsidRDefault="008C1174">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6A355257" w14:textId="77777777" w:rsidR="008C1174" w:rsidRPr="002844C0" w:rsidRDefault="008C1174">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1AA4B371" w14:textId="77777777" w:rsidR="008C1174" w:rsidRPr="002844C0" w:rsidRDefault="008C1174">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3B84B5BE" w14:textId="77777777" w:rsidR="008C1174" w:rsidRPr="002844C0" w:rsidRDefault="008C1174">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6D3CFCA2" w14:textId="77777777" w:rsidR="008C1174" w:rsidRPr="002844C0" w:rsidRDefault="008C1174">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57B4BF0C" w14:textId="77777777" w:rsidR="008C1174" w:rsidRPr="002844C0" w:rsidRDefault="008C1174">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4C12144A" w14:textId="77777777" w:rsidR="008C1174" w:rsidRPr="002844C0" w:rsidRDefault="008C1174">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6CA1280E" w14:textId="77777777" w:rsidR="008C1174" w:rsidRPr="00131094" w:rsidRDefault="008C1174" w:rsidP="008C1174">
      <w:pPr>
        <w:autoSpaceDE w:val="0"/>
        <w:autoSpaceDN w:val="0"/>
        <w:adjustRightInd w:val="0"/>
        <w:spacing w:line="360" w:lineRule="auto"/>
        <w:jc w:val="both"/>
        <w:rPr>
          <w:rFonts w:ascii="Arial" w:hAnsi="Arial" w:cs="Arial"/>
          <w:sz w:val="19"/>
          <w:szCs w:val="19"/>
        </w:rPr>
      </w:pPr>
    </w:p>
    <w:p w14:paraId="7D8AA4BB"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tenders shall carefully study the tentative drawings and specifications applicable to the contract and all the documents, which will form a part of the agreement to be entered in to, by the accepted tenderer and </w:t>
      </w:r>
      <w:r w:rsidRPr="00131094">
        <w:rPr>
          <w:rFonts w:ascii="Arial" w:hAnsi="Arial" w:cs="Arial"/>
          <w:sz w:val="19"/>
          <w:szCs w:val="19"/>
        </w:rPr>
        <w:lastRenderedPageBreak/>
        <w:t>detailed specifications for Odisha, and other relevant specifications and drawings, which are available. Complaint at a future date that the tenderers have not seen plans and specifications cannot be entertained.</w:t>
      </w:r>
    </w:p>
    <w:p w14:paraId="4ADE9FAE"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59A0B8E4"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By admission of a tender for the work, a tenderer will be deemed to have satisfied himself by actual inspection of the site and locality of the work, about the quality and availability of the required quantity of material including the wheat/ rice referred to above, medical aid, labo</w:t>
      </w:r>
      <w:r>
        <w:rPr>
          <w:rFonts w:ascii="Arial" w:hAnsi="Arial" w:cs="Arial"/>
          <w:sz w:val="19"/>
          <w:szCs w:val="19"/>
        </w:rPr>
        <w:t>u</w:t>
      </w:r>
      <w:r w:rsidRPr="00131094">
        <w:rPr>
          <w:rFonts w:ascii="Arial" w:hAnsi="Arial" w:cs="Arial"/>
          <w:sz w:val="19"/>
          <w:szCs w:val="19"/>
        </w:rPr>
        <w:t>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labour and other factors.</w:t>
      </w:r>
    </w:p>
    <w:p w14:paraId="05E1E523" w14:textId="7862FBD6" w:rsidR="008C1174" w:rsidRPr="008E5895" w:rsidRDefault="008C1174">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certificate and PAN card </w:t>
      </w:r>
      <w:r w:rsidRPr="008E5895">
        <w:rPr>
          <w:rFonts w:ascii="Arial" w:hAnsi="Arial" w:cs="Arial"/>
          <w:b/>
          <w:sz w:val="19"/>
          <w:szCs w:val="19"/>
        </w:rPr>
        <w:t xml:space="preserve">which are mandatory and the originalcertificates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Pr>
          <w:rFonts w:ascii="Arial" w:hAnsi="Arial" w:cs="Arial"/>
          <w:b/>
          <w:bCs/>
          <w:i/>
          <w:iCs/>
          <w:sz w:val="19"/>
          <w:szCs w:val="19"/>
        </w:rPr>
        <w:t>BDO PARALAKHEMUNDI(GOSANI)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bedeclared as non-responsive and thus liable for rejection.</w:t>
      </w:r>
    </w:p>
    <w:p w14:paraId="46202F2E"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5BBECBC7"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419C89DA"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2D615400"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09E05BBF" w14:textId="77777777" w:rsidR="008C1174" w:rsidRPr="00131094" w:rsidRDefault="008C1174" w:rsidP="008C1174">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7F2C5665" w14:textId="77777777" w:rsidR="008C1174" w:rsidRPr="00131094" w:rsidRDefault="008C1174" w:rsidP="008C1174">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62FB60BE" w14:textId="77777777" w:rsidR="008C1174" w:rsidRPr="00131094"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The offer of tender shall be inclusive of cost of construction and maintenance of island, ferry service, fair-weather road, service road, Foot Bridge, pylon base, winch stand and derrick stand etc. as required for the work.</w:t>
      </w:r>
    </w:p>
    <w:p w14:paraId="60BB4332" w14:textId="77777777" w:rsidR="008C1174" w:rsidRPr="00332862" w:rsidRDefault="008C1174">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7" w:name="_Int_TV6dxwHQ"/>
      <w:r w:rsidRPr="16C57B03">
        <w:rPr>
          <w:rFonts w:ascii="Arial" w:hAnsi="Arial" w:cs="Arial"/>
          <w:sz w:val="19"/>
          <w:szCs w:val="19"/>
        </w:rPr>
        <w:t>definitely understood</w:t>
      </w:r>
      <w:bookmarkEnd w:id="7"/>
      <w:r w:rsidRPr="16C57B03">
        <w:rPr>
          <w:rFonts w:ascii="Arial" w:hAnsi="Arial" w:cs="Arial"/>
          <w:sz w:val="19"/>
          <w:szCs w:val="19"/>
        </w:rPr>
        <w:t xml:space="preserve"> that the Government does not accept any responsibility for the correctness and completeness of the trial borings shown in the Cross Section.</w:t>
      </w:r>
    </w:p>
    <w:p w14:paraId="0B0DBDC4" w14:textId="77777777" w:rsidR="008C1174" w:rsidRDefault="008C1174" w:rsidP="008C1174">
      <w:pPr>
        <w:pStyle w:val="ListParagraph"/>
        <w:rPr>
          <w:rFonts w:ascii="Arial" w:hAnsi="Arial" w:cs="Arial"/>
          <w:b/>
          <w:sz w:val="20"/>
          <w:szCs w:val="20"/>
        </w:rPr>
      </w:pPr>
    </w:p>
    <w:p w14:paraId="2935D18F" w14:textId="77777777" w:rsidR="008C1174" w:rsidRPr="00131094" w:rsidRDefault="008C1174">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t xml:space="preserve">PROPOSAL FOR PRICE VARIATION CLAUSE DUE TO INCREASE OR DECREASE IN RATE OF MINIMUM WAGES, PRICIPAL MATERIALS, POL &amp; OTHER MATERIALS TO BE INCORPORATED IN CONDITION OF CONTRACT. </w:t>
      </w:r>
      <w:r w:rsidRPr="16C57B03">
        <w:rPr>
          <w:rFonts w:ascii="Arial" w:hAnsi="Arial" w:cs="Arial"/>
          <w:sz w:val="20"/>
          <w:szCs w:val="20"/>
        </w:rPr>
        <w:t>(Vide Works Department Memorandum No-12606 /W Dt.24.12.2012)</w:t>
      </w:r>
    </w:p>
    <w:p w14:paraId="10B52E1F" w14:textId="77777777" w:rsidR="008C1174" w:rsidRPr="001F1C3F" w:rsidRDefault="008C1174" w:rsidP="008C1174">
      <w:pPr>
        <w:spacing w:line="360" w:lineRule="auto"/>
        <w:ind w:left="630" w:firstLine="90"/>
        <w:jc w:val="both"/>
        <w:rPr>
          <w:rFonts w:ascii="Arial" w:hAnsi="Arial" w:cs="Arial"/>
          <w:sz w:val="19"/>
          <w:szCs w:val="19"/>
        </w:rPr>
      </w:pPr>
      <w:r w:rsidRPr="001F1C3F">
        <w:rPr>
          <w:rFonts w:ascii="Arial" w:hAnsi="Arial" w:cs="Arial"/>
          <w:sz w:val="19"/>
          <w:szCs w:val="19"/>
        </w:rPr>
        <w:t>Contract price shall be adjusted for increase or decrease in rates and price of Labour, Cement, Steel, Bitumen, Pipes, POL &amp; Other material component in accordance with the following principles and procedures as per formula given below:</w:t>
      </w:r>
    </w:p>
    <w:p w14:paraId="11B72691" w14:textId="77777777" w:rsidR="008C1174" w:rsidRPr="00131094" w:rsidRDefault="008C1174" w:rsidP="008C1174">
      <w:pPr>
        <w:spacing w:line="360" w:lineRule="auto"/>
        <w:jc w:val="both"/>
        <w:rPr>
          <w:rFonts w:ascii="Arial" w:hAnsi="Arial" w:cs="Arial"/>
          <w:sz w:val="20"/>
          <w:szCs w:val="20"/>
        </w:rPr>
      </w:pPr>
    </w:p>
    <w:p w14:paraId="3A4F5135" w14:textId="77777777" w:rsidR="008C1174" w:rsidRPr="001F1C3F" w:rsidRDefault="008C1174" w:rsidP="008C1174">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(i): REIMBURSEMENT/RECOVERY DUE, TO VARIATION IN PRICES OF MATERIALS </w:t>
      </w:r>
      <w:r>
        <w:tab/>
      </w:r>
      <w:r w:rsidRPr="16C57B03">
        <w:rPr>
          <w:rFonts w:ascii="Arial" w:hAnsi="Arial" w:cs="Arial"/>
          <w:b/>
          <w:bCs/>
          <w:sz w:val="20"/>
          <w:szCs w:val="20"/>
        </w:rPr>
        <w:t xml:space="preserve">                  OTHER THAN (STEEL, CEMENT, BITUMEN, PIPES &amp; P.O.L.).</w:t>
      </w:r>
    </w:p>
    <w:p w14:paraId="0FEB3181" w14:textId="77777777" w:rsidR="008C1174" w:rsidRPr="00131094" w:rsidRDefault="008C1174" w:rsidP="008C1174">
      <w:pPr>
        <w:spacing w:line="360" w:lineRule="auto"/>
        <w:ind w:left="720" w:hanging="720"/>
        <w:jc w:val="both"/>
        <w:rPr>
          <w:rFonts w:ascii="Arial" w:hAnsi="Arial" w:cs="Arial"/>
          <w:sz w:val="20"/>
          <w:szCs w:val="20"/>
        </w:rPr>
      </w:pPr>
    </w:p>
    <w:p w14:paraId="4CD6CDC5"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67A0E956" w14:textId="77777777" w:rsidR="008C1174" w:rsidRPr="001F1C3F" w:rsidRDefault="008C1174" w:rsidP="008C1174">
      <w:pPr>
        <w:spacing w:line="360" w:lineRule="auto"/>
        <w:ind w:left="720"/>
        <w:jc w:val="both"/>
        <w:rPr>
          <w:rFonts w:ascii="Arial" w:hAnsi="Arial" w:cs="Arial"/>
          <w:sz w:val="19"/>
          <w:szCs w:val="19"/>
        </w:rPr>
      </w:pPr>
    </w:p>
    <w:p w14:paraId="2324823A"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4AA4B9D2" w14:textId="77777777" w:rsidR="008C1174" w:rsidRPr="001F1C3F" w:rsidRDefault="008C1174" w:rsidP="008C1174">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2C798375"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4CB4F4FF" w14:textId="77777777" w:rsidR="008C1174" w:rsidRPr="001F1C3F" w:rsidRDefault="008C1174" w:rsidP="008C1174">
      <w:pPr>
        <w:spacing w:line="360" w:lineRule="auto"/>
        <w:jc w:val="both"/>
        <w:rPr>
          <w:rFonts w:ascii="Arial" w:hAnsi="Arial" w:cs="Arial"/>
          <w:sz w:val="19"/>
          <w:szCs w:val="19"/>
        </w:rPr>
      </w:pPr>
    </w:p>
    <w:p w14:paraId="5527BE24"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70B64D4E"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1CC0AE90"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lastRenderedPageBreak/>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26F57C4B"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32AE02A4"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58A82CA9"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46C63C7D" w14:textId="77777777" w:rsidR="008C1174" w:rsidRPr="00131094" w:rsidRDefault="008C1174" w:rsidP="008C1174">
      <w:pPr>
        <w:spacing w:line="360" w:lineRule="auto"/>
        <w:ind w:left="720" w:hanging="720"/>
        <w:jc w:val="both"/>
        <w:rPr>
          <w:rFonts w:ascii="Arial" w:hAnsi="Arial" w:cs="Arial"/>
          <w:sz w:val="20"/>
          <w:szCs w:val="20"/>
        </w:rPr>
      </w:pPr>
    </w:p>
    <w:p w14:paraId="3E0B733B" w14:textId="77777777" w:rsidR="008C1174" w:rsidRDefault="008C1174" w:rsidP="008C1174">
      <w:pPr>
        <w:ind w:left="990" w:hanging="990"/>
        <w:jc w:val="both"/>
        <w:rPr>
          <w:rFonts w:ascii="Arial" w:hAnsi="Arial" w:cs="Arial"/>
          <w:b/>
          <w:bCs/>
          <w:sz w:val="20"/>
          <w:szCs w:val="20"/>
        </w:rPr>
      </w:pPr>
      <w:r w:rsidRPr="16C57B03">
        <w:rPr>
          <w:rFonts w:ascii="Arial" w:hAnsi="Arial" w:cs="Arial"/>
          <w:b/>
          <w:bCs/>
          <w:sz w:val="20"/>
          <w:szCs w:val="20"/>
        </w:rPr>
        <w:t>31 (a) (ii): REIMBURSEMENT/ RECOVERY OF DIFFERENTIAL COST DUE TO VARIATION IN PRICES OF PRINCIPAL MATERIALS (STEEL, CEMENT, BITUMEN AND PIPES NOT ISSUED BY DEPARTMENT) AFTER SUBMISSION OF TENDER:</w:t>
      </w:r>
    </w:p>
    <w:p w14:paraId="585086E2" w14:textId="77777777" w:rsidR="008C1174" w:rsidRPr="00FA4681" w:rsidRDefault="008C1174" w:rsidP="008C1174">
      <w:pPr>
        <w:ind w:left="720" w:hanging="720"/>
        <w:jc w:val="both"/>
        <w:rPr>
          <w:rFonts w:ascii="Arial" w:hAnsi="Arial" w:cs="Arial"/>
          <w:b/>
          <w:sz w:val="20"/>
          <w:szCs w:val="20"/>
        </w:rPr>
      </w:pPr>
    </w:p>
    <w:p w14:paraId="24536DE3"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2FAB5284"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5A895C81" w14:textId="77777777" w:rsidR="008C1174" w:rsidRPr="001F1C3F" w:rsidRDefault="008C1174" w:rsidP="008C1174">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62AEB6CC" w14:textId="77777777" w:rsidR="008C1174" w:rsidRPr="001F1C3F" w:rsidRDefault="008C1174" w:rsidP="008C1174">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Differential cost will be allowed only for the works which are progressed as per the approved work programme / revised work programme duly approved by the Engineer in charge.</w:t>
      </w:r>
    </w:p>
    <w:p w14:paraId="63A7AC90"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32940534" w14:textId="77777777" w:rsidR="008C1174" w:rsidRPr="001F1C3F" w:rsidRDefault="008C1174" w:rsidP="008C1174">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73985D26" w14:textId="77777777" w:rsidR="008C1174" w:rsidRPr="001F1C3F" w:rsidRDefault="008C1174">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373A8306" w14:textId="77777777" w:rsidR="008C1174" w:rsidRPr="001F1C3F" w:rsidRDefault="008C1174" w:rsidP="008C1174">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5AC15FB6" w14:textId="77777777" w:rsidR="008C1174" w:rsidRPr="001F1C3F" w:rsidRDefault="008C1174" w:rsidP="008C1174">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Differential cost of cement i.e. amount of increase or decrease in rupees to be paid or recovered.</w:t>
      </w:r>
    </w:p>
    <w:p w14:paraId="47819D7C" w14:textId="77777777" w:rsidR="008C1174" w:rsidRPr="001F1C3F" w:rsidRDefault="008C1174" w:rsidP="008C1174">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Economic Adviser Govt. of India ,Ministry of Industry and commerce New Delhi</w:t>
      </w:r>
    </w:p>
    <w:p w14:paraId="52838C1E" w14:textId="77777777" w:rsidR="008C1174" w:rsidRPr="001F1C3F" w:rsidRDefault="008C1174" w:rsidP="008C1174">
      <w:pPr>
        <w:spacing w:line="360" w:lineRule="auto"/>
        <w:ind w:left="1080" w:hanging="720"/>
        <w:jc w:val="both"/>
        <w:rPr>
          <w:rFonts w:ascii="Arial" w:hAnsi="Arial" w:cs="Arial"/>
          <w:sz w:val="19"/>
          <w:szCs w:val="19"/>
        </w:rPr>
      </w:pPr>
      <w:r>
        <w:rPr>
          <w:rFonts w:ascii="Arial" w:hAnsi="Arial" w:cs="Arial"/>
          <w:sz w:val="19"/>
          <w:szCs w:val="19"/>
        </w:rPr>
        <w:lastRenderedPageBreak/>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1BA32E39" w14:textId="77777777" w:rsidR="008C1174" w:rsidRPr="00131094" w:rsidRDefault="008C1174" w:rsidP="008C1174">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5E30F395" w14:textId="77777777" w:rsidR="008C1174" w:rsidRDefault="008C1174" w:rsidP="008C1174">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16FD81C9" w14:textId="77777777" w:rsidR="008C1174" w:rsidRDefault="008C1174" w:rsidP="008C1174">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1668A9A7" w14:textId="77777777" w:rsidR="008C1174" w:rsidRDefault="008C1174" w:rsidP="008C1174">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484136E5" w14:textId="77777777" w:rsidR="008C1174" w:rsidRPr="001F1C3F" w:rsidRDefault="008C1174" w:rsidP="008C1174">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08E3D71F" w14:textId="77777777" w:rsidR="008C1174" w:rsidRDefault="008C1174">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27C07144" w14:textId="77777777" w:rsidR="008C1174" w:rsidRPr="001F1C3F" w:rsidRDefault="008C1174" w:rsidP="008C1174">
      <w:pPr>
        <w:spacing w:line="360" w:lineRule="auto"/>
        <w:ind w:left="1080"/>
        <w:jc w:val="both"/>
        <w:rPr>
          <w:rFonts w:ascii="Arial" w:hAnsi="Arial" w:cs="Arial"/>
          <w:b/>
          <w:sz w:val="20"/>
          <w:szCs w:val="20"/>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1CC60F9A" w14:textId="77777777" w:rsidR="008C1174" w:rsidRPr="001F1C3F" w:rsidRDefault="008C1174" w:rsidP="008C1174">
      <w:pPr>
        <w:spacing w:line="360" w:lineRule="auto"/>
        <w:ind w:left="720" w:firstLine="36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75514EE0" w14:textId="77777777" w:rsidR="008C1174" w:rsidRPr="001F1C3F" w:rsidRDefault="008C1174" w:rsidP="008C1174">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4B4BCF9A" w14:textId="77777777" w:rsidR="008C1174" w:rsidRPr="001F1C3F" w:rsidRDefault="008C1174" w:rsidP="008C1174">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366813E6" w14:textId="77777777" w:rsidR="008C1174" w:rsidRPr="00131094" w:rsidRDefault="008C1174" w:rsidP="008C1174">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51D026EF"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Vp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39728A7F"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 xml:space="preserve">Vp = </w:t>
      </w:r>
      <w:r w:rsidRPr="001F1C3F">
        <w:rPr>
          <w:rFonts w:ascii="Arial" w:hAnsi="Arial" w:cs="Arial"/>
          <w:sz w:val="19"/>
          <w:szCs w:val="19"/>
        </w:rPr>
        <w:tab/>
        <w:t>Differential cost of pipe i.et amount of increase or decrease in rupees to be paid or recovered during the quarter under consideration.</w:t>
      </w:r>
    </w:p>
    <w:p w14:paraId="7A3804A6"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52173E54"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60BEF741" w14:textId="77777777" w:rsidR="008C1174" w:rsidRPr="001F1C3F" w:rsidRDefault="008C1174" w:rsidP="008C1174">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1920512E" w14:textId="77777777" w:rsidR="008C1174" w:rsidRDefault="008C1174" w:rsidP="008C1174">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All India Wholesale price index (as published by Economic Advisor, Govt. of India, Ministry of Industry and Commerce, New Delhi) as on the last stipulated date of receipt of tender including extension, if any, for the type of pipe under consideration.</w:t>
      </w:r>
    </w:p>
    <w:p w14:paraId="07D72004" w14:textId="77777777" w:rsidR="008C1174" w:rsidRDefault="008C1174" w:rsidP="008C1174">
      <w:pPr>
        <w:spacing w:line="360" w:lineRule="auto"/>
        <w:ind w:left="1440" w:hanging="720"/>
        <w:jc w:val="both"/>
        <w:rPr>
          <w:rFonts w:ascii="Arial" w:hAnsi="Arial" w:cs="Arial"/>
          <w:sz w:val="19"/>
          <w:szCs w:val="19"/>
        </w:rPr>
      </w:pPr>
    </w:p>
    <w:p w14:paraId="62F3E5CF" w14:textId="77777777" w:rsidR="008C1174" w:rsidRPr="001F1C3F" w:rsidRDefault="008C1174" w:rsidP="008C1174">
      <w:pPr>
        <w:spacing w:line="360" w:lineRule="auto"/>
        <w:ind w:left="1440" w:hanging="720"/>
        <w:jc w:val="both"/>
        <w:rPr>
          <w:rFonts w:ascii="Arial" w:hAnsi="Arial" w:cs="Arial"/>
          <w:sz w:val="19"/>
          <w:szCs w:val="19"/>
        </w:rPr>
      </w:pPr>
    </w:p>
    <w:p w14:paraId="41C4246B" w14:textId="77777777" w:rsidR="008C1174" w:rsidRPr="00131094" w:rsidRDefault="008C1174" w:rsidP="008C1174">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1CB5FE21" w14:textId="77777777" w:rsidR="008C1174" w:rsidRDefault="008C1174" w:rsidP="008C1174">
      <w:pPr>
        <w:ind w:left="720" w:hanging="720"/>
        <w:jc w:val="both"/>
        <w:rPr>
          <w:rFonts w:ascii="Arial" w:hAnsi="Arial" w:cs="Arial"/>
          <w:b/>
          <w:bCs/>
          <w:sz w:val="20"/>
          <w:szCs w:val="20"/>
        </w:rPr>
      </w:pPr>
    </w:p>
    <w:p w14:paraId="0CE308FD" w14:textId="77777777" w:rsidR="008C1174" w:rsidRDefault="008C1174" w:rsidP="008C1174">
      <w:pPr>
        <w:ind w:left="720"/>
        <w:jc w:val="both"/>
        <w:rPr>
          <w:rFonts w:ascii="Arial" w:hAnsi="Arial" w:cs="Arial"/>
          <w:sz w:val="19"/>
          <w:szCs w:val="19"/>
        </w:rPr>
      </w:pPr>
      <w:r w:rsidRPr="001F1C3F">
        <w:rPr>
          <w:rFonts w:ascii="Arial" w:hAnsi="Arial" w:cs="Arial"/>
          <w:sz w:val="19"/>
          <w:szCs w:val="19"/>
        </w:rPr>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14:paraId="7CDC92F2" w14:textId="77777777" w:rsidR="008C1174" w:rsidRDefault="008C1174" w:rsidP="008C1174">
      <w:pPr>
        <w:ind w:left="720"/>
        <w:jc w:val="both"/>
        <w:rPr>
          <w:rFonts w:ascii="Arial" w:hAnsi="Arial" w:cs="Arial"/>
          <w:sz w:val="19"/>
          <w:szCs w:val="19"/>
        </w:rPr>
      </w:pPr>
    </w:p>
    <w:p w14:paraId="34FE413B" w14:textId="77777777" w:rsidR="008C1174" w:rsidRPr="001F1C3F" w:rsidRDefault="008C1174" w:rsidP="008C1174">
      <w:pPr>
        <w:ind w:left="720"/>
        <w:jc w:val="both"/>
        <w:rPr>
          <w:rFonts w:ascii="Arial" w:hAnsi="Arial" w:cs="Arial"/>
          <w:sz w:val="19"/>
          <w:szCs w:val="19"/>
        </w:rPr>
      </w:pPr>
    </w:p>
    <w:p w14:paraId="19193CE4" w14:textId="77777777" w:rsidR="008C1174" w:rsidRPr="001F1C3F" w:rsidRDefault="008C1174" w:rsidP="008C1174">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w:t>
      </w:r>
      <w:r w:rsidRPr="001F1C3F">
        <w:rPr>
          <w:rFonts w:ascii="Arial" w:hAnsi="Arial" w:cs="Arial"/>
          <w:sz w:val="19"/>
          <w:szCs w:val="19"/>
        </w:rPr>
        <w:lastRenderedPageBreak/>
        <w:t xml:space="preserve">satisfy himself about reasonability of increase in prices of wages and actual payment thereof for this purpose, the labour component of the work executed during period under ……. consideration shall be the percentage (as specified in table below) of the value of work done during that period and the increase/decrease in labour shall be considered on the cost of minimum daily wages of any unskilled Laborer, fixed by the Government of Odisha under Minimum wages act. </w:t>
      </w:r>
    </w:p>
    <w:p w14:paraId="7841C31A" w14:textId="77777777" w:rsidR="008C1174" w:rsidRPr="00131094" w:rsidRDefault="008C1174" w:rsidP="008C1174">
      <w:pPr>
        <w:spacing w:line="360" w:lineRule="auto"/>
        <w:ind w:firstLine="720"/>
        <w:jc w:val="both"/>
        <w:rPr>
          <w:rFonts w:ascii="Arial" w:hAnsi="Arial" w:cs="Arial"/>
          <w:sz w:val="20"/>
          <w:szCs w:val="20"/>
        </w:rPr>
      </w:pPr>
    </w:p>
    <w:p w14:paraId="0DE6B934" w14:textId="77777777" w:rsidR="008C1174" w:rsidRPr="001F1C3F" w:rsidRDefault="008C1174" w:rsidP="008C1174">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675BC400"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467B121C"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7A729B67"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19C0B974"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labour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11975483"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labour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7591CFFF"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Percentage of labour component of the work, as indicated in the clause 31 (d).</w:t>
      </w:r>
    </w:p>
    <w:p w14:paraId="75E5627E" w14:textId="77777777" w:rsidR="008C1174" w:rsidRPr="00131094" w:rsidRDefault="008C1174" w:rsidP="008C1174">
      <w:pPr>
        <w:spacing w:line="360" w:lineRule="auto"/>
        <w:ind w:left="720" w:hanging="720"/>
        <w:jc w:val="both"/>
        <w:rPr>
          <w:rFonts w:ascii="Arial" w:hAnsi="Arial" w:cs="Arial"/>
          <w:sz w:val="20"/>
          <w:szCs w:val="20"/>
        </w:rPr>
      </w:pPr>
    </w:p>
    <w:p w14:paraId="7C007B86" w14:textId="77777777" w:rsidR="008C1174" w:rsidRPr="00131094" w:rsidRDefault="008C1174" w:rsidP="008C1174">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398FB858" w14:textId="77777777" w:rsidR="008C1174" w:rsidRPr="00662CD8" w:rsidRDefault="008C1174" w:rsidP="008C1174">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599FDAC3" w14:textId="77777777" w:rsidR="008C1174" w:rsidRPr="00131094" w:rsidRDefault="008C1174" w:rsidP="008C1174">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64986007"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f</w:t>
      </w:r>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F</w:t>
      </w:r>
      <w:r w:rsidRPr="001F1C3F">
        <w:rPr>
          <w:rFonts w:ascii="Arial" w:hAnsi="Arial" w:cs="Arial"/>
          <w:sz w:val="19"/>
          <w:szCs w:val="19"/>
          <w:vertAlign w:val="subscript"/>
        </w:rPr>
        <w:t>o</w:t>
      </w:r>
      <w:r w:rsidRPr="001F1C3F">
        <w:rPr>
          <w:rFonts w:ascii="Arial" w:hAnsi="Arial" w:cs="Arial"/>
          <w:sz w:val="19"/>
          <w:szCs w:val="19"/>
        </w:rPr>
        <w:t>)/F</w:t>
      </w:r>
      <w:r w:rsidRPr="001F1C3F">
        <w:rPr>
          <w:rFonts w:ascii="Arial" w:hAnsi="Arial" w:cs="Arial"/>
          <w:sz w:val="19"/>
          <w:szCs w:val="19"/>
          <w:vertAlign w:val="subscript"/>
        </w:rPr>
        <w:t>o</w:t>
      </w:r>
    </w:p>
    <w:p w14:paraId="44A8C9AE"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1A4DE996"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f</w:t>
      </w:r>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3A06DD02"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34597470" w14:textId="77777777" w:rsidR="008C1174" w:rsidRPr="001F1C3F" w:rsidRDefault="008C1174" w:rsidP="008C1174">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66D4B6F0" w14:textId="77777777" w:rsidR="008C1174" w:rsidRDefault="008C1174" w:rsidP="008C1174">
      <w:pPr>
        <w:spacing w:line="360" w:lineRule="auto"/>
        <w:ind w:left="720"/>
        <w:jc w:val="both"/>
        <w:rPr>
          <w:rFonts w:ascii="Arial" w:hAnsi="Arial" w:cs="Arial"/>
          <w:sz w:val="19"/>
          <w:szCs w:val="19"/>
        </w:rPr>
      </w:pPr>
      <w:r w:rsidRPr="001F1C3F">
        <w:rPr>
          <w:rFonts w:ascii="Arial" w:hAnsi="Arial" w:cs="Arial"/>
          <w:sz w:val="19"/>
          <w:szCs w:val="19"/>
        </w:rPr>
        <w:lastRenderedPageBreak/>
        <w:t>F</w:t>
      </w:r>
      <w:r w:rsidRPr="001F1C3F">
        <w:rPr>
          <w:rFonts w:ascii="Arial" w:hAnsi="Arial" w:cs="Arial"/>
          <w:sz w:val="19"/>
          <w:szCs w:val="19"/>
          <w:vertAlign w:val="subscript"/>
        </w:rPr>
        <w:t>o</w:t>
      </w:r>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097B159E" w14:textId="77777777" w:rsidR="008C1174" w:rsidRPr="001F1C3F" w:rsidRDefault="008C1174" w:rsidP="008C1174">
      <w:pPr>
        <w:spacing w:line="360" w:lineRule="auto"/>
        <w:ind w:left="720"/>
        <w:jc w:val="both"/>
        <w:rPr>
          <w:rFonts w:ascii="Arial" w:hAnsi="Arial" w:cs="Arial"/>
          <w:sz w:val="19"/>
          <w:szCs w:val="19"/>
        </w:rPr>
      </w:pPr>
    </w:p>
    <w:p w14:paraId="51F90E9C" w14:textId="77777777" w:rsidR="008C1174" w:rsidRPr="00131094" w:rsidRDefault="008C1174" w:rsidP="008C1174">
      <w:pPr>
        <w:ind w:left="720"/>
        <w:jc w:val="both"/>
        <w:rPr>
          <w:rFonts w:ascii="Arial" w:hAnsi="Arial" w:cs="Arial"/>
          <w:sz w:val="20"/>
          <w:szCs w:val="20"/>
        </w:rPr>
      </w:pPr>
    </w:p>
    <w:p w14:paraId="5AB26A0F" w14:textId="77777777" w:rsidR="008C1174" w:rsidRPr="00131094" w:rsidRDefault="008C1174" w:rsidP="008C1174">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099BB72A" w14:textId="77777777" w:rsidR="008C1174" w:rsidRDefault="008C1174" w:rsidP="008C1174">
      <w:pPr>
        <w:ind w:left="630" w:hanging="630"/>
        <w:jc w:val="both"/>
        <w:rPr>
          <w:rFonts w:ascii="Arial" w:hAnsi="Arial" w:cs="Arial"/>
          <w:b/>
          <w:bCs/>
          <w:sz w:val="20"/>
          <w:szCs w:val="20"/>
        </w:rPr>
      </w:pPr>
    </w:p>
    <w:p w14:paraId="35CE8772" w14:textId="77777777" w:rsidR="008C1174" w:rsidRPr="00131094" w:rsidRDefault="008C1174" w:rsidP="008C1174">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4F2EFB4D" w14:textId="77777777" w:rsidR="008C1174" w:rsidRPr="00131094" w:rsidRDefault="008C1174" w:rsidP="008C1174">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8C1174" w:rsidRPr="00131094" w14:paraId="09CA8BEF" w14:textId="77777777" w:rsidTr="00F34089">
        <w:tc>
          <w:tcPr>
            <w:tcW w:w="499" w:type="dxa"/>
            <w:vMerge w:val="restart"/>
          </w:tcPr>
          <w:p w14:paraId="586B9F79" w14:textId="77777777" w:rsidR="008C1174" w:rsidRPr="001F1C3F" w:rsidRDefault="008C1174" w:rsidP="00F34089">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33D1D161" w14:textId="77777777" w:rsidR="008C1174" w:rsidRPr="001F1C3F" w:rsidRDefault="008C1174" w:rsidP="00F34089">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135A49B6" w14:textId="77777777" w:rsidR="008C1174" w:rsidRPr="001F1C3F" w:rsidRDefault="008C1174" w:rsidP="00F34089">
            <w:pPr>
              <w:jc w:val="both"/>
              <w:rPr>
                <w:rFonts w:ascii="Arial" w:hAnsi="Arial" w:cs="Arial"/>
                <w:b/>
                <w:sz w:val="19"/>
                <w:szCs w:val="19"/>
              </w:rPr>
            </w:pPr>
            <w:r w:rsidRPr="001F1C3F">
              <w:rPr>
                <w:rFonts w:ascii="Arial" w:hAnsi="Arial" w:cs="Arial"/>
                <w:b/>
                <w:sz w:val="19"/>
                <w:szCs w:val="19"/>
              </w:rPr>
              <w:t>% Component (cost wise)</w:t>
            </w:r>
          </w:p>
        </w:tc>
      </w:tr>
      <w:tr w:rsidR="008C1174" w:rsidRPr="00131094" w14:paraId="20DD6075" w14:textId="77777777" w:rsidTr="00F34089">
        <w:tc>
          <w:tcPr>
            <w:tcW w:w="499" w:type="dxa"/>
            <w:vMerge/>
          </w:tcPr>
          <w:p w14:paraId="3A6707DF" w14:textId="77777777" w:rsidR="008C1174" w:rsidRPr="001F1C3F" w:rsidRDefault="008C1174" w:rsidP="00F34089">
            <w:pPr>
              <w:jc w:val="both"/>
              <w:rPr>
                <w:rFonts w:ascii="Arial" w:hAnsi="Arial" w:cs="Arial"/>
                <w:sz w:val="19"/>
                <w:szCs w:val="19"/>
              </w:rPr>
            </w:pPr>
          </w:p>
        </w:tc>
        <w:tc>
          <w:tcPr>
            <w:tcW w:w="3969" w:type="dxa"/>
            <w:gridSpan w:val="2"/>
            <w:vMerge/>
          </w:tcPr>
          <w:p w14:paraId="1DA5CAC2" w14:textId="77777777" w:rsidR="008C1174" w:rsidRPr="001F1C3F" w:rsidRDefault="008C1174" w:rsidP="00F34089">
            <w:pPr>
              <w:jc w:val="both"/>
              <w:rPr>
                <w:rFonts w:ascii="Arial" w:hAnsi="Arial" w:cs="Arial"/>
                <w:sz w:val="19"/>
                <w:szCs w:val="19"/>
              </w:rPr>
            </w:pPr>
          </w:p>
        </w:tc>
        <w:tc>
          <w:tcPr>
            <w:tcW w:w="902" w:type="dxa"/>
          </w:tcPr>
          <w:p w14:paraId="7C6038A8"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Labour (Pi)</w:t>
            </w:r>
          </w:p>
        </w:tc>
        <w:tc>
          <w:tcPr>
            <w:tcW w:w="913" w:type="dxa"/>
          </w:tcPr>
          <w:p w14:paraId="126A907A"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POL  (Pf)</w:t>
            </w:r>
          </w:p>
        </w:tc>
        <w:tc>
          <w:tcPr>
            <w:tcW w:w="2823" w:type="dxa"/>
          </w:tcPr>
          <w:p w14:paraId="1D354D26"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Steel+Cement+Bitumen+ Other Materials*</w:t>
            </w:r>
          </w:p>
        </w:tc>
      </w:tr>
      <w:tr w:rsidR="008C1174" w:rsidRPr="00131094" w14:paraId="08FA9808" w14:textId="77777777" w:rsidTr="00F34089">
        <w:trPr>
          <w:trHeight w:val="323"/>
        </w:trPr>
        <w:tc>
          <w:tcPr>
            <w:tcW w:w="499" w:type="dxa"/>
            <w:vMerge w:val="restart"/>
          </w:tcPr>
          <w:p w14:paraId="67CA1E13"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1</w:t>
            </w:r>
          </w:p>
        </w:tc>
        <w:tc>
          <w:tcPr>
            <w:tcW w:w="1899" w:type="dxa"/>
            <w:vMerge w:val="restart"/>
          </w:tcPr>
          <w:p w14:paraId="4FF0BA3C"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612568E3"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Road Works</w:t>
            </w:r>
          </w:p>
        </w:tc>
        <w:tc>
          <w:tcPr>
            <w:tcW w:w="902" w:type="dxa"/>
          </w:tcPr>
          <w:p w14:paraId="7335A52D"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5</w:t>
            </w:r>
          </w:p>
        </w:tc>
        <w:tc>
          <w:tcPr>
            <w:tcW w:w="913" w:type="dxa"/>
          </w:tcPr>
          <w:p w14:paraId="6C0EB1F2"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5</w:t>
            </w:r>
          </w:p>
        </w:tc>
        <w:tc>
          <w:tcPr>
            <w:tcW w:w="2823" w:type="dxa"/>
          </w:tcPr>
          <w:p w14:paraId="0ACD81D6"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90</w:t>
            </w:r>
          </w:p>
        </w:tc>
      </w:tr>
      <w:tr w:rsidR="008C1174" w:rsidRPr="00131094" w14:paraId="223AE676" w14:textId="77777777" w:rsidTr="00F34089">
        <w:trPr>
          <w:trHeight w:val="341"/>
        </w:trPr>
        <w:tc>
          <w:tcPr>
            <w:tcW w:w="499" w:type="dxa"/>
            <w:vMerge/>
          </w:tcPr>
          <w:p w14:paraId="10A7219B" w14:textId="77777777" w:rsidR="008C1174" w:rsidRPr="001F1C3F" w:rsidRDefault="008C1174" w:rsidP="00F34089">
            <w:pPr>
              <w:jc w:val="both"/>
              <w:rPr>
                <w:rFonts w:ascii="Arial" w:hAnsi="Arial" w:cs="Arial"/>
                <w:sz w:val="19"/>
                <w:szCs w:val="19"/>
              </w:rPr>
            </w:pPr>
          </w:p>
        </w:tc>
        <w:tc>
          <w:tcPr>
            <w:tcW w:w="1899" w:type="dxa"/>
            <w:vMerge/>
          </w:tcPr>
          <w:p w14:paraId="76C101B6" w14:textId="77777777" w:rsidR="008C1174" w:rsidRPr="001F1C3F" w:rsidRDefault="008C1174" w:rsidP="00F34089">
            <w:pPr>
              <w:jc w:val="both"/>
              <w:rPr>
                <w:rFonts w:ascii="Arial" w:hAnsi="Arial" w:cs="Arial"/>
                <w:sz w:val="19"/>
                <w:szCs w:val="19"/>
              </w:rPr>
            </w:pPr>
          </w:p>
        </w:tc>
        <w:tc>
          <w:tcPr>
            <w:tcW w:w="2070" w:type="dxa"/>
          </w:tcPr>
          <w:p w14:paraId="656B8B1E"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Bridge works</w:t>
            </w:r>
          </w:p>
        </w:tc>
        <w:tc>
          <w:tcPr>
            <w:tcW w:w="902" w:type="dxa"/>
          </w:tcPr>
          <w:p w14:paraId="69C4DC3B"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25</w:t>
            </w:r>
          </w:p>
        </w:tc>
        <w:tc>
          <w:tcPr>
            <w:tcW w:w="913" w:type="dxa"/>
          </w:tcPr>
          <w:p w14:paraId="4041B793"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5</w:t>
            </w:r>
          </w:p>
        </w:tc>
        <w:tc>
          <w:tcPr>
            <w:tcW w:w="2823" w:type="dxa"/>
          </w:tcPr>
          <w:p w14:paraId="342C4AB6"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70</w:t>
            </w:r>
          </w:p>
        </w:tc>
      </w:tr>
      <w:tr w:rsidR="008C1174" w:rsidRPr="00131094" w14:paraId="6BFBD051" w14:textId="77777777" w:rsidTr="00F34089">
        <w:trPr>
          <w:trHeight w:val="359"/>
        </w:trPr>
        <w:tc>
          <w:tcPr>
            <w:tcW w:w="499" w:type="dxa"/>
            <w:vMerge/>
          </w:tcPr>
          <w:p w14:paraId="48A7F523" w14:textId="77777777" w:rsidR="008C1174" w:rsidRPr="001F1C3F" w:rsidRDefault="008C1174" w:rsidP="00F34089">
            <w:pPr>
              <w:jc w:val="both"/>
              <w:rPr>
                <w:rFonts w:ascii="Arial" w:hAnsi="Arial" w:cs="Arial"/>
                <w:sz w:val="19"/>
                <w:szCs w:val="19"/>
              </w:rPr>
            </w:pPr>
          </w:p>
        </w:tc>
        <w:tc>
          <w:tcPr>
            <w:tcW w:w="1899" w:type="dxa"/>
            <w:vMerge/>
          </w:tcPr>
          <w:p w14:paraId="6E74295C" w14:textId="77777777" w:rsidR="008C1174" w:rsidRPr="001F1C3F" w:rsidRDefault="008C1174" w:rsidP="00F34089">
            <w:pPr>
              <w:jc w:val="both"/>
              <w:rPr>
                <w:rFonts w:ascii="Arial" w:hAnsi="Arial" w:cs="Arial"/>
                <w:sz w:val="19"/>
                <w:szCs w:val="19"/>
              </w:rPr>
            </w:pPr>
          </w:p>
        </w:tc>
        <w:tc>
          <w:tcPr>
            <w:tcW w:w="2070" w:type="dxa"/>
          </w:tcPr>
          <w:p w14:paraId="7963B2F8"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Building Works</w:t>
            </w:r>
          </w:p>
        </w:tc>
        <w:tc>
          <w:tcPr>
            <w:tcW w:w="902" w:type="dxa"/>
          </w:tcPr>
          <w:p w14:paraId="00D5BA60"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25</w:t>
            </w:r>
          </w:p>
        </w:tc>
        <w:tc>
          <w:tcPr>
            <w:tcW w:w="913" w:type="dxa"/>
          </w:tcPr>
          <w:p w14:paraId="225BA61B"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w:t>
            </w:r>
          </w:p>
        </w:tc>
        <w:tc>
          <w:tcPr>
            <w:tcW w:w="2823" w:type="dxa"/>
          </w:tcPr>
          <w:p w14:paraId="31001A40"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75</w:t>
            </w:r>
          </w:p>
        </w:tc>
      </w:tr>
      <w:tr w:rsidR="008C1174" w:rsidRPr="00131094" w14:paraId="1E44FF98" w14:textId="77777777" w:rsidTr="00F34089">
        <w:trPr>
          <w:trHeight w:val="341"/>
        </w:trPr>
        <w:tc>
          <w:tcPr>
            <w:tcW w:w="499" w:type="dxa"/>
            <w:vMerge w:val="restart"/>
          </w:tcPr>
          <w:p w14:paraId="3673AB6D"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2</w:t>
            </w:r>
          </w:p>
        </w:tc>
        <w:tc>
          <w:tcPr>
            <w:tcW w:w="1899" w:type="dxa"/>
            <w:vMerge w:val="restart"/>
          </w:tcPr>
          <w:p w14:paraId="0E84375D"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014C9832"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Structural Work</w:t>
            </w:r>
          </w:p>
        </w:tc>
        <w:tc>
          <w:tcPr>
            <w:tcW w:w="902" w:type="dxa"/>
          </w:tcPr>
          <w:p w14:paraId="72776C7C"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20</w:t>
            </w:r>
          </w:p>
        </w:tc>
        <w:tc>
          <w:tcPr>
            <w:tcW w:w="913" w:type="dxa"/>
          </w:tcPr>
          <w:p w14:paraId="6A89C556"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5</w:t>
            </w:r>
          </w:p>
        </w:tc>
        <w:tc>
          <w:tcPr>
            <w:tcW w:w="2823" w:type="dxa"/>
          </w:tcPr>
          <w:p w14:paraId="42645606"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75</w:t>
            </w:r>
          </w:p>
        </w:tc>
      </w:tr>
      <w:tr w:rsidR="008C1174" w:rsidRPr="00131094" w14:paraId="17C5BE34" w14:textId="77777777" w:rsidTr="00F34089">
        <w:trPr>
          <w:trHeight w:val="539"/>
        </w:trPr>
        <w:tc>
          <w:tcPr>
            <w:tcW w:w="499" w:type="dxa"/>
            <w:vMerge/>
          </w:tcPr>
          <w:p w14:paraId="580E34C5" w14:textId="77777777" w:rsidR="008C1174" w:rsidRPr="001F1C3F" w:rsidRDefault="008C1174" w:rsidP="00F34089">
            <w:pPr>
              <w:jc w:val="both"/>
              <w:rPr>
                <w:rFonts w:ascii="Arial" w:hAnsi="Arial" w:cs="Arial"/>
                <w:sz w:val="19"/>
                <w:szCs w:val="19"/>
              </w:rPr>
            </w:pPr>
          </w:p>
        </w:tc>
        <w:tc>
          <w:tcPr>
            <w:tcW w:w="1899" w:type="dxa"/>
            <w:vMerge/>
          </w:tcPr>
          <w:p w14:paraId="340B5F81" w14:textId="77777777" w:rsidR="008C1174" w:rsidRPr="001F1C3F" w:rsidRDefault="008C1174" w:rsidP="00F34089">
            <w:pPr>
              <w:jc w:val="both"/>
              <w:rPr>
                <w:rFonts w:ascii="Arial" w:hAnsi="Arial" w:cs="Arial"/>
                <w:sz w:val="19"/>
                <w:szCs w:val="19"/>
              </w:rPr>
            </w:pPr>
          </w:p>
        </w:tc>
        <w:tc>
          <w:tcPr>
            <w:tcW w:w="2070" w:type="dxa"/>
          </w:tcPr>
          <w:p w14:paraId="335BADF5"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5F2D5E87"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25</w:t>
            </w:r>
          </w:p>
        </w:tc>
        <w:tc>
          <w:tcPr>
            <w:tcW w:w="913" w:type="dxa"/>
          </w:tcPr>
          <w:p w14:paraId="6A9048AB"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10</w:t>
            </w:r>
          </w:p>
        </w:tc>
        <w:tc>
          <w:tcPr>
            <w:tcW w:w="2823" w:type="dxa"/>
          </w:tcPr>
          <w:p w14:paraId="3C40A9FA"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65</w:t>
            </w:r>
          </w:p>
        </w:tc>
      </w:tr>
      <w:tr w:rsidR="008C1174" w:rsidRPr="00131094" w14:paraId="22B23C81" w14:textId="77777777" w:rsidTr="00F34089">
        <w:trPr>
          <w:trHeight w:val="341"/>
        </w:trPr>
        <w:tc>
          <w:tcPr>
            <w:tcW w:w="499" w:type="dxa"/>
            <w:vMerge w:val="restart"/>
          </w:tcPr>
          <w:p w14:paraId="181E9753"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3</w:t>
            </w:r>
          </w:p>
        </w:tc>
        <w:tc>
          <w:tcPr>
            <w:tcW w:w="1899" w:type="dxa"/>
            <w:vMerge w:val="restart"/>
          </w:tcPr>
          <w:p w14:paraId="68A01B19"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P.H.works (% of component)</w:t>
            </w:r>
          </w:p>
        </w:tc>
        <w:tc>
          <w:tcPr>
            <w:tcW w:w="2070" w:type="dxa"/>
          </w:tcPr>
          <w:p w14:paraId="613C8704"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Structural Work</w:t>
            </w:r>
          </w:p>
        </w:tc>
        <w:tc>
          <w:tcPr>
            <w:tcW w:w="902" w:type="dxa"/>
          </w:tcPr>
          <w:p w14:paraId="6A1484BC"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25</w:t>
            </w:r>
          </w:p>
        </w:tc>
        <w:tc>
          <w:tcPr>
            <w:tcW w:w="913" w:type="dxa"/>
          </w:tcPr>
          <w:p w14:paraId="303509CC"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5</w:t>
            </w:r>
          </w:p>
        </w:tc>
        <w:tc>
          <w:tcPr>
            <w:tcW w:w="2823" w:type="dxa"/>
          </w:tcPr>
          <w:p w14:paraId="7DC5A75B"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70</w:t>
            </w:r>
          </w:p>
        </w:tc>
      </w:tr>
      <w:tr w:rsidR="008C1174" w:rsidRPr="00131094" w14:paraId="0CA02053" w14:textId="77777777" w:rsidTr="00F34089">
        <w:tc>
          <w:tcPr>
            <w:tcW w:w="499" w:type="dxa"/>
            <w:vMerge/>
          </w:tcPr>
          <w:p w14:paraId="2AC7F0D0" w14:textId="77777777" w:rsidR="008C1174" w:rsidRPr="001F1C3F" w:rsidRDefault="008C1174" w:rsidP="00F34089">
            <w:pPr>
              <w:jc w:val="both"/>
              <w:rPr>
                <w:rFonts w:ascii="Arial" w:hAnsi="Arial" w:cs="Arial"/>
                <w:sz w:val="19"/>
                <w:szCs w:val="19"/>
              </w:rPr>
            </w:pPr>
          </w:p>
        </w:tc>
        <w:tc>
          <w:tcPr>
            <w:tcW w:w="1899" w:type="dxa"/>
            <w:vMerge/>
          </w:tcPr>
          <w:p w14:paraId="536E2E22" w14:textId="77777777" w:rsidR="008C1174" w:rsidRPr="001F1C3F" w:rsidRDefault="008C1174" w:rsidP="00F34089">
            <w:pPr>
              <w:jc w:val="both"/>
              <w:rPr>
                <w:rFonts w:ascii="Arial" w:hAnsi="Arial" w:cs="Arial"/>
                <w:sz w:val="19"/>
                <w:szCs w:val="19"/>
              </w:rPr>
            </w:pPr>
          </w:p>
        </w:tc>
        <w:tc>
          <w:tcPr>
            <w:tcW w:w="2070" w:type="dxa"/>
          </w:tcPr>
          <w:p w14:paraId="44ECAEA2"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Pipeline work</w:t>
            </w:r>
          </w:p>
        </w:tc>
        <w:tc>
          <w:tcPr>
            <w:tcW w:w="902" w:type="dxa"/>
          </w:tcPr>
          <w:p w14:paraId="46F4665A"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5</w:t>
            </w:r>
          </w:p>
        </w:tc>
        <w:tc>
          <w:tcPr>
            <w:tcW w:w="913" w:type="dxa"/>
          </w:tcPr>
          <w:p w14:paraId="29075AF2"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w:t>
            </w:r>
          </w:p>
        </w:tc>
        <w:tc>
          <w:tcPr>
            <w:tcW w:w="2823" w:type="dxa"/>
          </w:tcPr>
          <w:p w14:paraId="1A38BDFF" w14:textId="77777777" w:rsidR="008C1174" w:rsidRPr="001F1C3F" w:rsidRDefault="008C1174" w:rsidP="00F34089">
            <w:pPr>
              <w:jc w:val="both"/>
              <w:rPr>
                <w:rFonts w:ascii="Arial" w:hAnsi="Arial" w:cs="Arial"/>
                <w:sz w:val="19"/>
                <w:szCs w:val="19"/>
                <w:u w:val="single"/>
              </w:rPr>
            </w:pPr>
            <w:r w:rsidRPr="001F1C3F">
              <w:rPr>
                <w:rFonts w:ascii="Arial" w:hAnsi="Arial" w:cs="Arial"/>
                <w:sz w:val="19"/>
                <w:szCs w:val="19"/>
                <w:u w:val="single"/>
              </w:rPr>
              <w:t>Pipe – 70%</w:t>
            </w:r>
          </w:p>
          <w:p w14:paraId="0DDDAF70"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*Other material -25%</w:t>
            </w:r>
          </w:p>
        </w:tc>
      </w:tr>
      <w:tr w:rsidR="008C1174" w:rsidRPr="00131094" w14:paraId="22FFD36E" w14:textId="77777777" w:rsidTr="00F34089">
        <w:tc>
          <w:tcPr>
            <w:tcW w:w="499" w:type="dxa"/>
            <w:vMerge/>
          </w:tcPr>
          <w:p w14:paraId="7604D250" w14:textId="77777777" w:rsidR="008C1174" w:rsidRPr="001F1C3F" w:rsidRDefault="008C1174" w:rsidP="00F34089">
            <w:pPr>
              <w:jc w:val="both"/>
              <w:rPr>
                <w:rFonts w:ascii="Arial" w:hAnsi="Arial" w:cs="Arial"/>
                <w:sz w:val="19"/>
                <w:szCs w:val="19"/>
              </w:rPr>
            </w:pPr>
          </w:p>
        </w:tc>
        <w:tc>
          <w:tcPr>
            <w:tcW w:w="1899" w:type="dxa"/>
            <w:vMerge/>
          </w:tcPr>
          <w:p w14:paraId="32052FD0" w14:textId="77777777" w:rsidR="008C1174" w:rsidRPr="001F1C3F" w:rsidRDefault="008C1174" w:rsidP="00F34089">
            <w:pPr>
              <w:jc w:val="both"/>
              <w:rPr>
                <w:rFonts w:ascii="Arial" w:hAnsi="Arial" w:cs="Arial"/>
                <w:sz w:val="19"/>
                <w:szCs w:val="19"/>
              </w:rPr>
            </w:pPr>
          </w:p>
        </w:tc>
        <w:tc>
          <w:tcPr>
            <w:tcW w:w="2070" w:type="dxa"/>
          </w:tcPr>
          <w:p w14:paraId="0C081602"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Sewer Line</w:t>
            </w:r>
          </w:p>
        </w:tc>
        <w:tc>
          <w:tcPr>
            <w:tcW w:w="902" w:type="dxa"/>
          </w:tcPr>
          <w:p w14:paraId="2D40FD3B"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10</w:t>
            </w:r>
          </w:p>
        </w:tc>
        <w:tc>
          <w:tcPr>
            <w:tcW w:w="913" w:type="dxa"/>
          </w:tcPr>
          <w:p w14:paraId="313F843F" w14:textId="77777777" w:rsidR="008C1174" w:rsidRPr="001F1C3F" w:rsidRDefault="008C1174" w:rsidP="00F34089">
            <w:pPr>
              <w:jc w:val="center"/>
              <w:rPr>
                <w:rFonts w:ascii="Arial" w:hAnsi="Arial" w:cs="Arial"/>
                <w:sz w:val="19"/>
                <w:szCs w:val="19"/>
              </w:rPr>
            </w:pPr>
            <w:r w:rsidRPr="001F1C3F">
              <w:rPr>
                <w:rFonts w:ascii="Arial" w:hAnsi="Arial" w:cs="Arial"/>
                <w:sz w:val="19"/>
                <w:szCs w:val="19"/>
              </w:rPr>
              <w:t>-</w:t>
            </w:r>
          </w:p>
        </w:tc>
        <w:tc>
          <w:tcPr>
            <w:tcW w:w="2823" w:type="dxa"/>
          </w:tcPr>
          <w:p w14:paraId="6CC1271F" w14:textId="77777777" w:rsidR="008C1174" w:rsidRPr="001F1C3F" w:rsidRDefault="008C1174" w:rsidP="00F34089">
            <w:pPr>
              <w:jc w:val="both"/>
              <w:rPr>
                <w:rFonts w:ascii="Arial" w:hAnsi="Arial" w:cs="Arial"/>
                <w:sz w:val="19"/>
                <w:szCs w:val="19"/>
                <w:u w:val="single"/>
              </w:rPr>
            </w:pPr>
            <w:r w:rsidRPr="001F1C3F">
              <w:rPr>
                <w:rFonts w:ascii="Arial" w:hAnsi="Arial" w:cs="Arial"/>
                <w:sz w:val="19"/>
                <w:szCs w:val="19"/>
                <w:u w:val="single"/>
              </w:rPr>
              <w:t>Pipe – 70%</w:t>
            </w:r>
          </w:p>
          <w:p w14:paraId="4906BFFB" w14:textId="77777777" w:rsidR="008C1174" w:rsidRPr="001F1C3F" w:rsidRDefault="008C1174" w:rsidP="00F34089">
            <w:pPr>
              <w:jc w:val="both"/>
              <w:rPr>
                <w:rFonts w:ascii="Arial" w:hAnsi="Arial" w:cs="Arial"/>
                <w:sz w:val="19"/>
                <w:szCs w:val="19"/>
              </w:rPr>
            </w:pPr>
            <w:r w:rsidRPr="001F1C3F">
              <w:rPr>
                <w:rFonts w:ascii="Arial" w:hAnsi="Arial" w:cs="Arial"/>
                <w:sz w:val="19"/>
                <w:szCs w:val="19"/>
              </w:rPr>
              <w:t>*Other material -20</w:t>
            </w:r>
          </w:p>
        </w:tc>
      </w:tr>
    </w:tbl>
    <w:p w14:paraId="4B5EF53B" w14:textId="77777777" w:rsidR="008C1174" w:rsidRPr="00131094" w:rsidRDefault="008C1174" w:rsidP="008C1174">
      <w:pPr>
        <w:tabs>
          <w:tab w:val="left" w:pos="720"/>
        </w:tabs>
        <w:ind w:left="720"/>
        <w:jc w:val="both"/>
        <w:rPr>
          <w:rFonts w:ascii="Arial" w:hAnsi="Arial" w:cs="Arial"/>
          <w:sz w:val="20"/>
          <w:szCs w:val="20"/>
        </w:rPr>
      </w:pPr>
    </w:p>
    <w:p w14:paraId="14F2C336" w14:textId="77777777" w:rsidR="008C1174" w:rsidRPr="001F1C3F" w:rsidRDefault="008C1174" w:rsidP="008C1174">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40379BE0" w14:textId="77777777" w:rsidR="008C1174" w:rsidRPr="00131094" w:rsidRDefault="008C1174" w:rsidP="008C1174">
      <w:pPr>
        <w:ind w:left="720" w:hanging="720"/>
        <w:jc w:val="both"/>
        <w:rPr>
          <w:rFonts w:ascii="Arial" w:hAnsi="Arial" w:cs="Arial"/>
          <w:b/>
          <w:sz w:val="20"/>
          <w:szCs w:val="20"/>
        </w:rPr>
      </w:pPr>
    </w:p>
    <w:p w14:paraId="3063AF20" w14:textId="77777777" w:rsidR="008C1174" w:rsidRPr="00131094" w:rsidRDefault="008C1174" w:rsidP="008C1174">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7B4234CA" w14:textId="77777777" w:rsidR="008C1174" w:rsidRPr="001F1C3F" w:rsidRDefault="008C1174" w:rsidP="008C1174">
      <w:pPr>
        <w:ind w:left="720" w:hanging="720"/>
        <w:jc w:val="both"/>
        <w:rPr>
          <w:rFonts w:ascii="Arial" w:hAnsi="Arial" w:cs="Arial"/>
          <w:sz w:val="19"/>
          <w:szCs w:val="19"/>
        </w:rPr>
      </w:pPr>
    </w:p>
    <w:p w14:paraId="35F0253D" w14:textId="77777777" w:rsidR="008C1174" w:rsidRPr="001F1C3F" w:rsidRDefault="008C1174" w:rsidP="008C1174">
      <w:pPr>
        <w:ind w:left="720" w:hanging="720"/>
        <w:jc w:val="both"/>
        <w:rPr>
          <w:rFonts w:ascii="Arial" w:hAnsi="Arial" w:cs="Arial"/>
          <w:sz w:val="19"/>
          <w:szCs w:val="19"/>
        </w:rPr>
      </w:pPr>
      <w:r w:rsidRPr="001F1C3F">
        <w:rPr>
          <w:rFonts w:ascii="Arial" w:hAnsi="Arial" w:cs="Arial"/>
          <w:sz w:val="19"/>
          <w:szCs w:val="19"/>
        </w:rPr>
        <w:t xml:space="preserve">(i) </w:t>
      </w:r>
      <w:r w:rsidRPr="001F1C3F">
        <w:rPr>
          <w:rFonts w:ascii="Arial" w:hAnsi="Arial" w:cs="Arial"/>
          <w:sz w:val="19"/>
          <w:szCs w:val="19"/>
        </w:rPr>
        <w:tab/>
        <w:t>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labour and/or price of P.O.L. give notice thereof to the Engineer-in-charge stating that the same is given pursuant to this condition along with information relating thereto which he may be in a position to supply.</w:t>
      </w:r>
    </w:p>
    <w:p w14:paraId="58D178BD" w14:textId="77777777" w:rsidR="008C1174" w:rsidRPr="00662CD8" w:rsidRDefault="008C1174" w:rsidP="008C1174">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7711D3DB" w14:textId="77777777" w:rsidR="008C1174" w:rsidRPr="00662CD8" w:rsidRDefault="008C1174">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01F979AA" w14:textId="77777777" w:rsidR="008C1174" w:rsidRPr="00662CD8" w:rsidRDefault="008C1174">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5ABD2109" w14:textId="77777777" w:rsidR="008C1174" w:rsidRPr="001F1C3F" w:rsidRDefault="008C1174" w:rsidP="008C1174">
      <w:pPr>
        <w:ind w:left="720" w:firstLine="720"/>
        <w:jc w:val="both"/>
        <w:rPr>
          <w:rFonts w:ascii="Arial" w:hAnsi="Arial" w:cs="Arial"/>
          <w:sz w:val="19"/>
          <w:szCs w:val="19"/>
        </w:rPr>
      </w:pPr>
      <w:r w:rsidRPr="001F1C3F">
        <w:rPr>
          <w:rFonts w:ascii="Arial" w:hAnsi="Arial" w:cs="Arial"/>
          <w:sz w:val="19"/>
          <w:szCs w:val="19"/>
        </w:rPr>
        <w:t xml:space="preserve">The notification of award will constitute the formation of the contract, subject only to the furnishing of a performance security (Initial Security Deposit) and additional performance security as per Clause 99 of DTCN in form of Fixed deposit receipt of Schedule Bank/Kissan Vikash Patra/Post Office Savings Bank Account/National Savings Certificate/Postal Office Time Deposit Account duly pledged in favour of the </w:t>
      </w:r>
      <w:r>
        <w:rPr>
          <w:rFonts w:ascii="Arial" w:hAnsi="Arial" w:cs="Arial"/>
          <w:b/>
          <w:bCs/>
          <w:sz w:val="19"/>
          <w:szCs w:val="19"/>
        </w:rPr>
        <w:t xml:space="preserve">Block Development officer </w:t>
      </w:r>
      <w:r>
        <w:rPr>
          <w:rFonts w:ascii="Arial" w:hAnsi="Arial" w:cs="Arial"/>
          <w:b/>
          <w:bCs/>
          <w:sz w:val="20"/>
          <w:szCs w:val="20"/>
        </w:rPr>
        <w:t>PARALAKHEMUNDI(GOSANI)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equipments/machineries from outside the </w:t>
      </w:r>
      <w:r w:rsidRPr="001F1C3F">
        <w:rPr>
          <w:rFonts w:ascii="Arial" w:hAnsi="Arial" w:cs="Arial"/>
          <w:sz w:val="19"/>
          <w:szCs w:val="19"/>
        </w:rPr>
        <w:lastRenderedPageBreak/>
        <w:t xml:space="preserve">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PARALAKHEMUNDI(GOSANI)</w:t>
      </w:r>
      <w:r w:rsidRPr="00E832FB">
        <w:rPr>
          <w:rFonts w:ascii="Arial" w:hAnsi="Arial" w:cs="Arial"/>
          <w:b/>
          <w:bCs/>
          <w:sz w:val="19"/>
          <w:szCs w:val="19"/>
        </w:rPr>
        <w:t>,GAJAPATI</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contractand additional performance security in accordance with the provisions of the agreement.</w:t>
      </w:r>
    </w:p>
    <w:p w14:paraId="24A92B8B" w14:textId="77777777" w:rsidR="008C1174" w:rsidRPr="001F1C3F" w:rsidRDefault="008C1174" w:rsidP="008C1174">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08F832BD" w14:textId="77777777" w:rsidR="008C1174" w:rsidRPr="001F1C3F" w:rsidRDefault="008C1174">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34BF3BD3" w14:textId="77777777" w:rsidR="008C1174" w:rsidRPr="001F1C3F" w:rsidRDefault="008C1174">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2766EC37" w14:textId="77777777" w:rsidR="008C1174" w:rsidRPr="001F1C3F" w:rsidRDefault="008C1174" w:rsidP="008C1174">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r w:rsidRPr="001F1C3F">
        <w:rPr>
          <w:rFonts w:ascii="Arial" w:hAnsi="Arial" w:cs="Arial"/>
          <w:sz w:val="19"/>
          <w:szCs w:val="19"/>
        </w:rPr>
        <w:t xml:space="preserve"> .No </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3280B64D" w14:textId="77777777" w:rsidR="008C1174" w:rsidRPr="001F1C3F" w:rsidRDefault="008C1174" w:rsidP="008C1174">
      <w:pPr>
        <w:pStyle w:val="BodyText"/>
        <w:ind w:left="720"/>
        <w:jc w:val="both"/>
        <w:rPr>
          <w:rFonts w:ascii="Arial" w:hAnsi="Arial" w:cs="Arial"/>
          <w:sz w:val="19"/>
          <w:szCs w:val="19"/>
        </w:rPr>
      </w:pPr>
      <w:r w:rsidRPr="001F1C3F">
        <w:rPr>
          <w:rFonts w:ascii="Arial" w:hAnsi="Arial" w:cs="Arial"/>
          <w:sz w:val="19"/>
          <w:szCs w:val="19"/>
        </w:rPr>
        <w:t>As concurred by Law Department &amp; Finance Department In their U.O.R. No 848 dtd.21.05.97 J.O.R.No.202 W.F.D. dtd.06.03.98 respectively the E.M.D. will be forfeited in case, where tenderers back out from the offer before acceptance of tender by the competent authority.</w:t>
      </w:r>
    </w:p>
    <w:p w14:paraId="0EDE63EB" w14:textId="77777777" w:rsidR="008C1174" w:rsidRPr="001F1C3F" w:rsidRDefault="008C1174" w:rsidP="008C1174">
      <w:pPr>
        <w:pStyle w:val="BodyText"/>
        <w:spacing w:before="16"/>
        <w:rPr>
          <w:rFonts w:ascii="Arial" w:hAnsi="Arial" w:cs="Arial"/>
          <w:b/>
          <w:bCs/>
          <w:sz w:val="19"/>
          <w:szCs w:val="19"/>
        </w:rPr>
      </w:pPr>
      <w:r w:rsidRPr="001F1C3F">
        <w:rPr>
          <w:rFonts w:ascii="Arial" w:hAnsi="Arial" w:cs="Arial"/>
          <w:sz w:val="19"/>
          <w:szCs w:val="19"/>
        </w:rPr>
        <w:t xml:space="preserve">      c)   </w:t>
      </w:r>
      <w:r w:rsidRPr="001F1C3F">
        <w:rPr>
          <w:rFonts w:ascii="Arial" w:hAnsi="Arial" w:cs="Arial"/>
          <w:b/>
          <w:bCs/>
          <w:sz w:val="19"/>
          <w:szCs w:val="19"/>
        </w:rPr>
        <w:t xml:space="preserve">Ammendment to Para 3.5.18 Note – viii of OPWD Code Vol.-I </w:t>
      </w:r>
    </w:p>
    <w:p w14:paraId="04ABEDD7" w14:textId="77777777" w:rsidR="008C1174" w:rsidRPr="001F1C3F" w:rsidRDefault="008C1174" w:rsidP="008C1174">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52CFFED0" w14:textId="77777777" w:rsidR="008C1174" w:rsidRPr="001F1C3F" w:rsidRDefault="008C1174">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106F43C3" w14:textId="77777777" w:rsidR="008C1174" w:rsidRPr="001F1C3F" w:rsidRDefault="008C1174">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17874D49" w14:textId="77777777" w:rsidR="008C1174" w:rsidRPr="001F1C3F" w:rsidRDefault="008C1174">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Tenderers are required to liable by fair wages clause as introduced by Govt. of Odisha, Works Department letter No.VII (R&amp;B) 5225, dt.26-2-55 and No.II, M-56/61-28842 (5), dt.27-9-61.</w:t>
      </w:r>
    </w:p>
    <w:p w14:paraId="3CAC9AE6" w14:textId="77777777" w:rsidR="008C1174" w:rsidRPr="001F1C3F" w:rsidRDefault="008C1174">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 </w:t>
      </w:r>
    </w:p>
    <w:p w14:paraId="44BF37EE" w14:textId="77777777" w:rsidR="008C1174" w:rsidRPr="001F1C3F" w:rsidRDefault="008C1174">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76D17F26" w14:textId="77777777" w:rsidR="008C1174" w:rsidRPr="001F1C3F" w:rsidRDefault="008C1174">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labour welfare cess</w:t>
      </w:r>
      <w:r w:rsidRPr="16C57B03">
        <w:rPr>
          <w:rFonts w:ascii="Arial" w:hAnsi="Arial" w:cs="Arial"/>
          <w:b/>
          <w:bCs/>
          <w:sz w:val="19"/>
          <w:szCs w:val="19"/>
        </w:rPr>
        <w:t xml:space="preserve"> ,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5E07BEE7" w14:textId="77777777" w:rsidR="008C1174" w:rsidRDefault="008C1174" w:rsidP="008C1174">
      <w:pPr>
        <w:pStyle w:val="BodyText"/>
        <w:spacing w:after="0"/>
        <w:ind w:left="720"/>
        <w:jc w:val="both"/>
        <w:rPr>
          <w:rFonts w:ascii="Arial" w:hAnsi="Arial" w:cs="Arial"/>
          <w:b/>
          <w:bCs/>
          <w:sz w:val="19"/>
          <w:szCs w:val="19"/>
        </w:rPr>
      </w:pPr>
    </w:p>
    <w:p w14:paraId="6A33858C"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55973FB3"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267388D3"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3954D57A"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equipments and wearing apparatus for the labour engaged in risky operations.</w:t>
      </w:r>
    </w:p>
    <w:p w14:paraId="068E8676"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24C907E1"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4F400041" w14:textId="77777777" w:rsidR="008C1174" w:rsidRPr="001F1C3F" w:rsidRDefault="008C1174">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65569C52" w14:textId="77777777" w:rsidR="008C1174" w:rsidRPr="001F1C3F" w:rsidRDefault="008C1174">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 xml:space="preserve">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w:t>
      </w:r>
      <w:r w:rsidRPr="16C57B03">
        <w:rPr>
          <w:rFonts w:ascii="Arial" w:hAnsi="Arial" w:cs="Arial"/>
          <w:sz w:val="19"/>
          <w:szCs w:val="19"/>
        </w:rPr>
        <w:lastRenderedPageBreak/>
        <w:t>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46B7E668" w14:textId="77777777" w:rsidR="008C1174" w:rsidRPr="001F1C3F" w:rsidRDefault="008C1174" w:rsidP="008C1174">
      <w:pPr>
        <w:pStyle w:val="ListParagraph"/>
        <w:autoSpaceDE w:val="0"/>
        <w:autoSpaceDN w:val="0"/>
        <w:adjustRightInd w:val="0"/>
        <w:jc w:val="both"/>
        <w:rPr>
          <w:rFonts w:ascii="Arial" w:hAnsi="Arial" w:cs="Arial"/>
          <w:sz w:val="19"/>
          <w:szCs w:val="19"/>
        </w:rPr>
      </w:pPr>
    </w:p>
    <w:p w14:paraId="180EFDD9" w14:textId="77777777" w:rsidR="008C1174" w:rsidRPr="001F1C3F" w:rsidRDefault="008C1174">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122D2E0C" w14:textId="77777777" w:rsidR="008C1174" w:rsidRPr="001F1C3F" w:rsidRDefault="008C1174">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leveling the ground where required. The percentage rate to be quoted should be inclusive of carriage of all materials and incidental item of works. </w:t>
      </w:r>
    </w:p>
    <w:p w14:paraId="6A4C4F62" w14:textId="77777777" w:rsidR="008C1174" w:rsidRPr="001F1C3F" w:rsidRDefault="008C1174">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0C8E5851" w14:textId="77777777" w:rsidR="008C1174" w:rsidRPr="001F1C3F" w:rsidRDefault="008C1174">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4BDEDC9D" w14:textId="77777777" w:rsidR="008C1174" w:rsidRPr="00131094" w:rsidRDefault="008C1174" w:rsidP="008C1174">
      <w:pPr>
        <w:pStyle w:val="BodyText"/>
        <w:spacing w:after="0"/>
        <w:ind w:left="360"/>
        <w:jc w:val="both"/>
        <w:rPr>
          <w:rFonts w:ascii="Arial" w:hAnsi="Arial" w:cs="Arial"/>
          <w:sz w:val="20"/>
          <w:szCs w:val="20"/>
        </w:rPr>
      </w:pPr>
    </w:p>
    <w:p w14:paraId="3FC24DEC"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1C343D3D" w14:textId="77777777" w:rsidR="008C1174" w:rsidRPr="00131094" w:rsidRDefault="008C1174" w:rsidP="008C1174">
      <w:pPr>
        <w:pStyle w:val="ListParagraph"/>
        <w:autoSpaceDE w:val="0"/>
        <w:autoSpaceDN w:val="0"/>
        <w:adjustRightInd w:val="0"/>
        <w:jc w:val="both"/>
        <w:rPr>
          <w:rFonts w:ascii="Arial" w:hAnsi="Arial" w:cs="Arial"/>
          <w:sz w:val="19"/>
          <w:szCs w:val="19"/>
        </w:rPr>
      </w:pPr>
    </w:p>
    <w:p w14:paraId="1B1E1338"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All items of work as per schedule of quantities of this tender should confirm to Odisha Detailed Standard Specification. I.R.C. &amp; I.S.I. Codes &amp; Bridge code section I,II,III,IV &amp; VII &amp; latest design criteria for pre-stressed concrete bridges specially for Roads &amp; Bridges issued by MoRT&amp;H.,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6BD41ED0" w14:textId="77777777" w:rsidR="008C1174" w:rsidRPr="00131094" w:rsidRDefault="008C1174" w:rsidP="008C1174">
      <w:pPr>
        <w:pStyle w:val="ListParagraph"/>
        <w:rPr>
          <w:rFonts w:ascii="Arial" w:hAnsi="Arial" w:cs="Arial"/>
          <w:sz w:val="19"/>
          <w:szCs w:val="19"/>
        </w:rPr>
      </w:pPr>
    </w:p>
    <w:p w14:paraId="43AEF8BD"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2A894925" w14:textId="77777777" w:rsidR="008C1174" w:rsidRPr="00131094" w:rsidRDefault="008C1174" w:rsidP="008C1174">
      <w:pPr>
        <w:pStyle w:val="ListParagraph"/>
        <w:rPr>
          <w:rFonts w:ascii="Arial" w:hAnsi="Arial" w:cs="Arial"/>
          <w:sz w:val="19"/>
          <w:szCs w:val="19"/>
        </w:rPr>
      </w:pPr>
    </w:p>
    <w:p w14:paraId="6FC7EC27"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63BB7A98"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2A5AFEC0" w14:textId="77777777" w:rsidR="008C1174" w:rsidRPr="00131094" w:rsidRDefault="008C1174" w:rsidP="008C1174">
      <w:pPr>
        <w:pStyle w:val="ListParagraph"/>
        <w:rPr>
          <w:rFonts w:ascii="Arial" w:hAnsi="Arial" w:cs="Arial"/>
          <w:sz w:val="19"/>
          <w:szCs w:val="19"/>
        </w:rPr>
      </w:pPr>
    </w:p>
    <w:p w14:paraId="7FEBC3F1"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12C8FD99" w14:textId="77777777" w:rsidR="008C1174" w:rsidRPr="00131094" w:rsidRDefault="008C1174" w:rsidP="008C1174">
      <w:pPr>
        <w:pStyle w:val="ListParagraph"/>
        <w:rPr>
          <w:rFonts w:ascii="Arial" w:hAnsi="Arial" w:cs="Arial"/>
          <w:sz w:val="19"/>
          <w:szCs w:val="19"/>
        </w:rPr>
      </w:pPr>
    </w:p>
    <w:p w14:paraId="43B5929A"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27C5E461" w14:textId="77777777" w:rsidR="008C1174" w:rsidRPr="00131094" w:rsidRDefault="008C1174" w:rsidP="008C1174">
      <w:pPr>
        <w:pStyle w:val="ListParagraph"/>
        <w:rPr>
          <w:rFonts w:ascii="Arial" w:hAnsi="Arial" w:cs="Arial"/>
          <w:sz w:val="19"/>
          <w:szCs w:val="19"/>
        </w:rPr>
      </w:pPr>
    </w:p>
    <w:p w14:paraId="6DD72D2F"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72ED5D01" w14:textId="77777777" w:rsidR="008C1174" w:rsidRPr="00131094" w:rsidRDefault="008C1174" w:rsidP="008C1174">
      <w:pPr>
        <w:pStyle w:val="ListParagraph"/>
        <w:rPr>
          <w:rFonts w:ascii="Arial" w:hAnsi="Arial" w:cs="Arial"/>
          <w:sz w:val="19"/>
          <w:szCs w:val="19"/>
        </w:rPr>
      </w:pPr>
    </w:p>
    <w:p w14:paraId="1715F629"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4091540B" w14:textId="77777777" w:rsidR="008C1174" w:rsidRPr="00131094" w:rsidRDefault="008C1174" w:rsidP="008C1174">
      <w:pPr>
        <w:pStyle w:val="ListParagraph"/>
        <w:rPr>
          <w:rFonts w:ascii="Arial" w:hAnsi="Arial" w:cs="Arial"/>
          <w:sz w:val="19"/>
          <w:szCs w:val="19"/>
        </w:rPr>
      </w:pPr>
    </w:p>
    <w:p w14:paraId="2251F8F9"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3DC92D2B" w14:textId="77777777" w:rsidR="008C1174" w:rsidRPr="00131094" w:rsidRDefault="008C1174" w:rsidP="008C1174">
      <w:pPr>
        <w:pStyle w:val="ListParagraph"/>
        <w:rPr>
          <w:rFonts w:ascii="Arial" w:hAnsi="Arial" w:cs="Arial"/>
          <w:sz w:val="19"/>
          <w:szCs w:val="19"/>
        </w:rPr>
      </w:pPr>
    </w:p>
    <w:p w14:paraId="69D693C0"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67EF1160" w14:textId="77777777" w:rsidR="008C1174" w:rsidRPr="00131094" w:rsidRDefault="008C1174" w:rsidP="008C1174">
      <w:pPr>
        <w:pStyle w:val="ListParagraph"/>
        <w:rPr>
          <w:rFonts w:ascii="Arial" w:hAnsi="Arial" w:cs="Arial"/>
          <w:sz w:val="19"/>
          <w:szCs w:val="19"/>
        </w:rPr>
      </w:pPr>
    </w:p>
    <w:p w14:paraId="597A8DE7" w14:textId="77777777" w:rsidR="008C1174" w:rsidRPr="00131094" w:rsidRDefault="008C1174">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4DA2C4B0" w14:textId="77777777" w:rsidR="008C1174" w:rsidRPr="00131094" w:rsidRDefault="008C1174" w:rsidP="008C1174">
      <w:pPr>
        <w:autoSpaceDE w:val="0"/>
        <w:autoSpaceDN w:val="0"/>
        <w:adjustRightInd w:val="0"/>
        <w:jc w:val="both"/>
        <w:rPr>
          <w:rFonts w:ascii="Arial" w:hAnsi="Arial" w:cs="Arial"/>
          <w:b/>
          <w:bCs/>
          <w:sz w:val="19"/>
          <w:szCs w:val="19"/>
        </w:rPr>
      </w:pPr>
    </w:p>
    <w:p w14:paraId="786071BF" w14:textId="77777777" w:rsidR="008C1174" w:rsidRPr="00131094" w:rsidRDefault="008C1174" w:rsidP="008C1174">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26F8961D"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29A39567"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03A7531C"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testingof all specimens and samples will be borne by the Contractor.</w:t>
      </w:r>
    </w:p>
    <w:p w14:paraId="452BFF9C" w14:textId="77777777" w:rsidR="008C1174" w:rsidRPr="00662CD8" w:rsidRDefault="008C1174" w:rsidP="008C1174">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43F9E47B"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p>
    <w:p w14:paraId="64BF103C"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10DEA790"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48CF0A04"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49C018F7"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698A8994"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w:t>
      </w:r>
      <w:r w:rsidRPr="16C57B03">
        <w:rPr>
          <w:rFonts w:ascii="Arial" w:hAnsi="Arial" w:cs="Arial"/>
          <w:sz w:val="19"/>
          <w:szCs w:val="19"/>
        </w:rPr>
        <w:lastRenderedPageBreak/>
        <w:t>misjudged the conditions as regards the availability of materials, labour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02CCE868"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09FC9801"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3A601703"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No extra payment will be made for removing spreading and consolidating salvaged metals and materials.</w:t>
      </w:r>
    </w:p>
    <w:p w14:paraId="135FA4DA"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12 of contractors labour (Regulation and Abolition) Act. 1970 the contractor who undertakes execution of work through labour should produce valid license from licensing authorities of labour Department.</w:t>
      </w:r>
    </w:p>
    <w:p w14:paraId="5743F06C"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one unplugged well and specified span free of cost as directed by the Engineer-in-Charge and bear the entire cost of the test.</w:t>
      </w:r>
    </w:p>
    <w:p w14:paraId="646B4609"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026AA934"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50E9F2E0"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 the event of any delay in the supply of Department road roller for unavoidable reasons, no extension of time will be granted to the contractor under any circumstances.</w:t>
      </w:r>
    </w:p>
    <w:p w14:paraId="3A17640E"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2E662E0D"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21016EB5"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depth of foundation indicated on the drawing are provisional but these may be altered if necessary in the light of the nature of strata indicated by boring which must be taken in advance of actual execution of the foundation.</w:t>
      </w:r>
    </w:p>
    <w:p w14:paraId="4F00E241"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6FF4C2E8"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1BE642AF"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6B98E58D"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63AB31FB"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part of the bearing for the superstructure shall be allowed to rest on the noses of the piers.</w:t>
      </w:r>
    </w:p>
    <w:p w14:paraId="39A9496B"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2E72628B"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753B2BB6" w14:textId="77777777" w:rsidR="008C1174" w:rsidRPr="002844C0" w:rsidRDefault="008C1174">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Inspection by the Director General of Supplies and Disposals of the bearing during manufacture and X-Ray or Gama Ray examination of castings thickness more than 8 inches and load testing of bearing if considered </w:t>
      </w:r>
      <w:r w:rsidRPr="16C57B03">
        <w:rPr>
          <w:rFonts w:ascii="Arial" w:hAnsi="Arial" w:cs="Arial"/>
          <w:sz w:val="19"/>
          <w:szCs w:val="19"/>
        </w:rPr>
        <w:lastRenderedPageBreak/>
        <w:t>necessary shall   have to be carried out at the contractor’s cost .The same procedure for testing may have to be followed for ribbed bearing manufactured by widening.</w:t>
      </w:r>
    </w:p>
    <w:p w14:paraId="7A08CE50" w14:textId="77777777" w:rsidR="008C1174" w:rsidRPr="00131094" w:rsidRDefault="008C1174">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3EDFD42A" w14:textId="77777777" w:rsidR="008C1174" w:rsidRPr="00131094" w:rsidRDefault="008C1174">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Super class contractor shall employ under himself two Graduate Engineer and two Diploma holders belonging to the State of Odisha. Special class contractor shall employ under him one graduate Engineer and two Diploma Holders belonging to the state of Odisha. Likewise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Shedule-B.</w:t>
      </w:r>
    </w:p>
    <w:p w14:paraId="2BDB27E6" w14:textId="77777777" w:rsidR="008C1174" w:rsidRPr="00131094" w:rsidRDefault="008C1174">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An engineering personnel of the executing agency should be present at work site at the time of visit of High level Inspecting officers in the rank of Chief Engineer and above.</w:t>
      </w:r>
    </w:p>
    <w:p w14:paraId="119677D4" w14:textId="77777777" w:rsidR="008C1174" w:rsidRPr="00131094" w:rsidRDefault="008C1174">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547FA840" w14:textId="77777777" w:rsidR="008C1174" w:rsidRPr="00131094" w:rsidRDefault="008C1174">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14:paraId="40668DD8"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395C7534"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GAJAPATI </w:t>
      </w:r>
      <w:r w:rsidRPr="16C57B03">
        <w:rPr>
          <w:rFonts w:ascii="Arial" w:hAnsi="Arial" w:cs="Arial"/>
          <w:sz w:val="19"/>
          <w:szCs w:val="19"/>
        </w:rPr>
        <w:t xml:space="preserve"> monthly return of labour both skilled and unskilled employed by him on the work.</w:t>
      </w:r>
    </w:p>
    <w:p w14:paraId="2B092EA6"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1A4F5938"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buildings, if found necessary and bear the entire cost of such test, including the inspection of Electrical Inspectorate.</w:t>
      </w:r>
    </w:p>
    <w:p w14:paraId="711E74AF"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r w:rsidRPr="16C57B03">
        <w:rPr>
          <w:rFonts w:ascii="Arial" w:hAnsi="Arial" w:cs="Arial"/>
          <w:b/>
          <w:bCs/>
          <w:sz w:val="19"/>
          <w:szCs w:val="19"/>
        </w:rPr>
        <w:t>3</w:t>
      </w:r>
      <w:r w:rsidRPr="16C57B03">
        <w:rPr>
          <w:rFonts w:ascii="Arial" w:hAnsi="Arial" w:cs="Arial"/>
          <w:sz w:val="19"/>
          <w:szCs w:val="19"/>
        </w:rPr>
        <w:t>.list of work executed in the prescribed proforma(s) enclosed herewith in appropriate place of bid document.</w:t>
      </w:r>
    </w:p>
    <w:p w14:paraId="386F5862"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reinforced cement concrete works should be finished smooth Extra charges for plastering if required to any R.C.C. structures like roof slab, Columns, Chajjas, fins, parapets, shelves etc. shall not be paid.</w:t>
      </w:r>
    </w:p>
    <w:p w14:paraId="229E765A"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342F30DD"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16C57B03">
        <w:rPr>
          <w:rFonts w:ascii="Arial" w:hAnsi="Arial" w:cs="Arial"/>
          <w:b/>
          <w:bCs/>
          <w:i/>
          <w:iCs/>
          <w:sz w:val="19"/>
          <w:szCs w:val="19"/>
        </w:rPr>
        <w:t>R&amp;BDepartment; Control and Research Laboratory Bhubaneswar, 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117263C8"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6C6AACCC"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5373F057"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 of contract labour Regulation and Abolition Act 1970 the contractor who undertakes execution of work through labour should produce valid license from the licensing authority of labour Department.</w:t>
      </w:r>
    </w:p>
    <w:p w14:paraId="21D8188B"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7A32454A" w14:textId="77777777" w:rsidR="008C117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75991BF2" w14:textId="77777777" w:rsidR="008C1174" w:rsidRPr="00131094" w:rsidRDefault="008C1174" w:rsidP="008C1174">
      <w:pPr>
        <w:pStyle w:val="ListParagraph"/>
        <w:autoSpaceDE w:val="0"/>
        <w:autoSpaceDN w:val="0"/>
        <w:adjustRightInd w:val="0"/>
        <w:spacing w:line="360" w:lineRule="auto"/>
        <w:ind w:left="360"/>
        <w:jc w:val="both"/>
        <w:rPr>
          <w:rFonts w:ascii="Arial" w:hAnsi="Arial" w:cs="Arial"/>
          <w:sz w:val="19"/>
          <w:szCs w:val="19"/>
        </w:rPr>
      </w:pPr>
    </w:p>
    <w:p w14:paraId="0DD1FAB1" w14:textId="77777777" w:rsidR="008C1174" w:rsidRPr="00131094" w:rsidRDefault="008C1174">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2BA86932" w14:textId="77777777" w:rsidR="00B04E7C" w:rsidRPr="00951F0F" w:rsidRDefault="00B04E7C" w:rsidP="0090769C">
      <w:pPr>
        <w:autoSpaceDE w:val="0"/>
        <w:autoSpaceDN w:val="0"/>
        <w:adjustRightInd w:val="0"/>
        <w:spacing w:line="360" w:lineRule="auto"/>
        <w:ind w:left="900"/>
        <w:jc w:val="both"/>
        <w:rPr>
          <w:color w:val="FF0000"/>
          <w:sz w:val="20"/>
          <w:szCs w:val="20"/>
        </w:rPr>
      </w:pPr>
      <w:bookmarkStart w:id="8" w:name="_Hlk221843704"/>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76D86612" w14:textId="77777777" w:rsidR="00B04E7C" w:rsidRDefault="00B04E7C" w:rsidP="00B04E7C">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66D0C89B" w14:textId="77777777" w:rsidR="00B04E7C" w:rsidRPr="00951F0F" w:rsidRDefault="00B04E7C" w:rsidP="00B04E7C">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72ACDD1D" w14:textId="77777777" w:rsidR="00B04E7C" w:rsidRPr="00951F0F" w:rsidRDefault="00B04E7C" w:rsidP="00B04E7C">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6CAB9692" w14:textId="77777777" w:rsidR="00B04E7C" w:rsidRPr="00951F0F" w:rsidRDefault="00B04E7C">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0DBC54C1" w14:textId="77777777" w:rsidR="00B04E7C" w:rsidRPr="00951F0F" w:rsidRDefault="00B04E7C">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0D0C3161" w14:textId="77777777" w:rsidR="00B04E7C" w:rsidRPr="00951F0F" w:rsidRDefault="00B04E7C" w:rsidP="00B04E7C">
      <w:pPr>
        <w:pStyle w:val="BodyText"/>
        <w:spacing w:before="55"/>
        <w:rPr>
          <w:sz w:val="20"/>
          <w:szCs w:val="20"/>
        </w:rPr>
      </w:pPr>
    </w:p>
    <w:p w14:paraId="27CF11BC" w14:textId="77777777" w:rsidR="00B04E7C" w:rsidRPr="00951F0F" w:rsidRDefault="00B04E7C">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w:t>
      </w:r>
      <w:r w:rsidRPr="00951F0F">
        <w:rPr>
          <w:sz w:val="20"/>
          <w:szCs w:val="20"/>
        </w:rPr>
        <w:lastRenderedPageBreak/>
        <w:t xml:space="preserve">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4DE81550" w14:textId="77777777" w:rsidR="00B04E7C" w:rsidRPr="00951F0F" w:rsidRDefault="00B04E7C" w:rsidP="00B04E7C">
      <w:pPr>
        <w:pStyle w:val="Heading2"/>
        <w:rPr>
          <w:sz w:val="20"/>
          <w:szCs w:val="20"/>
        </w:rPr>
      </w:pPr>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5B868ADB" w14:textId="77777777" w:rsidR="00B04E7C" w:rsidRPr="009A089C" w:rsidRDefault="00B04E7C" w:rsidP="009A089C">
      <w:pPr>
        <w:spacing w:before="156" w:line="360" w:lineRule="auto"/>
        <w:ind w:left="1046" w:right="869" w:hanging="428"/>
        <w:jc w:val="both"/>
        <w:rPr>
          <w:rFonts w:ascii="Arial" w:hAnsi="Arial" w:cs="Arial"/>
          <w:sz w:val="20"/>
          <w:szCs w:val="20"/>
        </w:rPr>
      </w:pPr>
      <w:r w:rsidRPr="00951F0F">
        <w:rPr>
          <w:sz w:val="20"/>
          <w:szCs w:val="20"/>
        </w:rPr>
        <w:t>111.</w:t>
      </w:r>
      <w:r w:rsidRPr="00951F0F">
        <w:rPr>
          <w:spacing w:val="77"/>
          <w:sz w:val="20"/>
          <w:szCs w:val="20"/>
        </w:rPr>
        <w:t xml:space="preserve"> </w:t>
      </w:r>
      <w:r w:rsidRPr="009A089C">
        <w:rPr>
          <w:rFonts w:ascii="Arial" w:hAnsi="Arial" w:cs="Arial"/>
          <w:b/>
          <w:sz w:val="20"/>
          <w:szCs w:val="20"/>
          <w:u w:val="single" w:color="2E2E2E"/>
        </w:rPr>
        <w:t>where</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price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is</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20%</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or</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more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below</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of</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98"/>
          <w:sz w:val="20"/>
          <w:szCs w:val="20"/>
          <w:u w:val="single" w:color="2E2E2E"/>
        </w:rPr>
        <w:t xml:space="preserve"> </w:t>
      </w:r>
      <w:r w:rsidRPr="009A089C">
        <w:rPr>
          <w:rFonts w:ascii="Arial" w:hAnsi="Arial" w:cs="Arial"/>
          <w:b/>
          <w:sz w:val="20"/>
          <w:szCs w:val="20"/>
        </w:rPr>
        <w:t>proj</w:t>
      </w:r>
      <w:r w:rsidRPr="009A089C">
        <w:rPr>
          <w:rFonts w:ascii="Arial" w:hAnsi="Arial" w:cs="Arial"/>
          <w:b/>
          <w:sz w:val="20"/>
          <w:szCs w:val="20"/>
          <w:u w:val="single" w:color="2E2E2E"/>
        </w:rPr>
        <w:t>ect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cost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put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to</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z w:val="20"/>
          <w:szCs w:val="20"/>
        </w:rPr>
        <w:t>,</w:t>
      </w:r>
      <w:r w:rsidRPr="009A089C">
        <w:rPr>
          <w:rFonts w:ascii="Arial" w:hAnsi="Arial" w:cs="Arial"/>
          <w:b/>
          <w:spacing w:val="40"/>
          <w:sz w:val="20"/>
          <w:szCs w:val="20"/>
        </w:rPr>
        <w:t xml:space="preserve"> </w:t>
      </w:r>
      <w:r w:rsidRPr="009A089C">
        <w:rPr>
          <w:rFonts w:ascii="Arial" w:hAnsi="Arial" w:cs="Arial"/>
          <w:sz w:val="20"/>
          <w:szCs w:val="20"/>
        </w:rPr>
        <w:t xml:space="preserve">the additional performance guarantee percentage shall </w:t>
      </w:r>
      <w:r w:rsidRPr="009A089C">
        <w:rPr>
          <w:rFonts w:ascii="Arial" w:hAnsi="Arial" w:cs="Arial"/>
          <w:color w:val="1D1D1D"/>
          <w:sz w:val="20"/>
          <w:szCs w:val="20"/>
        </w:rPr>
        <w:t xml:space="preserve">be </w:t>
      </w:r>
      <w:r w:rsidRPr="009A089C">
        <w:rPr>
          <w:rFonts w:ascii="Arial" w:hAnsi="Arial" w:cs="Arial"/>
          <w:sz w:val="20"/>
          <w:szCs w:val="20"/>
        </w:rPr>
        <w:t xml:space="preserve">incremented </w:t>
      </w:r>
      <w:r w:rsidRPr="009A089C">
        <w:rPr>
          <w:rFonts w:ascii="Arial" w:hAnsi="Arial" w:cs="Arial"/>
          <w:color w:val="171717"/>
          <w:sz w:val="20"/>
          <w:szCs w:val="20"/>
        </w:rPr>
        <w:t xml:space="preserve">by </w:t>
      </w:r>
      <w:r w:rsidRPr="009A089C">
        <w:rPr>
          <w:rFonts w:ascii="Arial" w:hAnsi="Arial" w:cs="Arial"/>
          <w:sz w:val="20"/>
          <w:szCs w:val="20"/>
        </w:rPr>
        <w:t>0.2% for every</w:t>
      </w:r>
      <w:r w:rsidRPr="009A089C">
        <w:rPr>
          <w:rFonts w:ascii="Arial" w:hAnsi="Arial" w:cs="Arial"/>
          <w:spacing w:val="40"/>
          <w:sz w:val="20"/>
          <w:szCs w:val="20"/>
        </w:rPr>
        <w:t xml:space="preserve"> </w:t>
      </w:r>
      <w:r w:rsidRPr="009A089C">
        <w:rPr>
          <w:rFonts w:ascii="Arial" w:hAnsi="Arial" w:cs="Arial"/>
          <w:sz w:val="20"/>
          <w:szCs w:val="20"/>
        </w:rPr>
        <w:t>percentage of bid price below 20% of the project</w:t>
      </w:r>
      <w:r w:rsidRPr="009A089C">
        <w:rPr>
          <w:rFonts w:ascii="Arial" w:hAnsi="Arial" w:cs="Arial"/>
          <w:spacing w:val="40"/>
          <w:sz w:val="20"/>
          <w:szCs w:val="20"/>
        </w:rPr>
        <w:t xml:space="preserve"> </w:t>
      </w:r>
      <w:r w:rsidRPr="009A089C">
        <w:rPr>
          <w:rFonts w:ascii="Arial" w:hAnsi="Arial" w:cs="Arial"/>
          <w:color w:val="0C0C0C"/>
          <w:sz w:val="20"/>
          <w:szCs w:val="20"/>
        </w:rPr>
        <w:t xml:space="preserve">cost </w:t>
      </w:r>
      <w:r w:rsidRPr="009A089C">
        <w:rPr>
          <w:rFonts w:ascii="Arial" w:hAnsi="Arial" w:cs="Arial"/>
          <w:sz w:val="20"/>
          <w:szCs w:val="20"/>
        </w:rPr>
        <w:t xml:space="preserve">put to bid in addition to </w:t>
      </w:r>
      <w:r w:rsidRPr="009A089C">
        <w:rPr>
          <w:rFonts w:ascii="Arial" w:hAnsi="Arial" w:cs="Arial"/>
          <w:color w:val="111111"/>
          <w:sz w:val="20"/>
          <w:szCs w:val="20"/>
        </w:rPr>
        <w:t xml:space="preserve">1% </w:t>
      </w:r>
      <w:r w:rsidRPr="009A089C">
        <w:rPr>
          <w:rFonts w:ascii="Arial" w:hAnsi="Arial" w:cs="Arial"/>
          <w:sz w:val="20"/>
          <w:szCs w:val="20"/>
        </w:rPr>
        <w:t xml:space="preserve">of </w:t>
      </w:r>
      <w:r w:rsidRPr="009A089C">
        <w:rPr>
          <w:rFonts w:ascii="Arial" w:hAnsi="Arial" w:cs="Arial"/>
          <w:color w:val="1D1D1D"/>
          <w:sz w:val="20"/>
          <w:szCs w:val="20"/>
        </w:rPr>
        <w:t xml:space="preserve">the </w:t>
      </w:r>
      <w:r w:rsidRPr="009A089C">
        <w:rPr>
          <w:rFonts w:ascii="Arial" w:hAnsi="Arial" w:cs="Arial"/>
          <w:sz w:val="20"/>
          <w:szCs w:val="20"/>
        </w:rPr>
        <w:t xml:space="preserve">bid price and this additional performance guarantee percentage shall be applied on </w:t>
      </w:r>
      <w:r w:rsidRPr="009A089C">
        <w:rPr>
          <w:rFonts w:ascii="Arial" w:hAnsi="Arial" w:cs="Arial"/>
          <w:color w:val="0D0D0D"/>
          <w:sz w:val="20"/>
          <w:szCs w:val="20"/>
        </w:rPr>
        <w:t xml:space="preserve">the </w:t>
      </w:r>
      <w:r w:rsidRPr="009A089C">
        <w:rPr>
          <w:rFonts w:ascii="Arial" w:hAnsi="Arial" w:cs="Arial"/>
          <w:sz w:val="20"/>
          <w:szCs w:val="20"/>
        </w:rPr>
        <w:t>bid price;</w:t>
      </w:r>
    </w:p>
    <w:p w14:paraId="5389E9DF" w14:textId="77777777" w:rsidR="00B04E7C" w:rsidRPr="009A089C" w:rsidRDefault="00B04E7C" w:rsidP="009A089C">
      <w:pPr>
        <w:spacing w:line="360" w:lineRule="auto"/>
        <w:ind w:left="1046" w:right="353" w:hanging="370"/>
        <w:jc w:val="both"/>
        <w:rPr>
          <w:rFonts w:ascii="Arial" w:hAnsi="Arial" w:cs="Arial"/>
          <w:sz w:val="20"/>
          <w:szCs w:val="20"/>
        </w:rPr>
      </w:pPr>
      <w:r w:rsidRPr="009A089C">
        <w:rPr>
          <w:rFonts w:ascii="Arial" w:hAnsi="Arial" w:cs="Arial"/>
          <w:sz w:val="20"/>
          <w:szCs w:val="20"/>
        </w:rPr>
        <w:t>IV. The additional performance guarantee percentage shall be rounded off</w:t>
      </w:r>
      <w:r w:rsidRPr="009A089C">
        <w:rPr>
          <w:rFonts w:ascii="Arial" w:hAnsi="Arial" w:cs="Arial"/>
          <w:spacing w:val="-1"/>
          <w:sz w:val="20"/>
          <w:szCs w:val="20"/>
        </w:rPr>
        <w:t xml:space="preserve"> </w:t>
      </w:r>
      <w:r w:rsidRPr="009A089C">
        <w:rPr>
          <w:rFonts w:ascii="Arial" w:hAnsi="Arial" w:cs="Arial"/>
          <w:sz w:val="20"/>
          <w:szCs w:val="20"/>
        </w:rPr>
        <w:t xml:space="preserve">to the next lower percentage based on whether the decimal point </w:t>
      </w:r>
      <w:r w:rsidRPr="009A089C">
        <w:rPr>
          <w:rFonts w:ascii="Arial" w:hAnsi="Arial" w:cs="Arial"/>
          <w:color w:val="232323"/>
          <w:sz w:val="20"/>
          <w:szCs w:val="20"/>
        </w:rPr>
        <w:t xml:space="preserve">of </w:t>
      </w:r>
      <w:r w:rsidRPr="009A089C">
        <w:rPr>
          <w:rFonts w:ascii="Arial" w:hAnsi="Arial" w:cs="Arial"/>
          <w:sz w:val="20"/>
          <w:szCs w:val="20"/>
        </w:rPr>
        <w:t>the percentage of bid price is below 0.5% or next higher percentage</w:t>
      </w:r>
      <w:r w:rsidRPr="009A089C">
        <w:rPr>
          <w:rFonts w:ascii="Arial" w:hAnsi="Arial" w:cs="Arial"/>
          <w:spacing w:val="40"/>
          <w:sz w:val="20"/>
          <w:szCs w:val="20"/>
        </w:rPr>
        <w:t xml:space="preserve"> </w:t>
      </w:r>
      <w:r w:rsidRPr="009A089C">
        <w:rPr>
          <w:rFonts w:ascii="Arial" w:hAnsi="Arial" w:cs="Arial"/>
          <w:sz w:val="20"/>
          <w:szCs w:val="20"/>
        </w:rPr>
        <w:t>based</w:t>
      </w:r>
      <w:r w:rsidRPr="009A089C">
        <w:rPr>
          <w:rFonts w:ascii="Arial" w:hAnsi="Arial" w:cs="Arial"/>
          <w:spacing w:val="40"/>
          <w:sz w:val="20"/>
          <w:szCs w:val="20"/>
        </w:rPr>
        <w:t xml:space="preserve"> </w:t>
      </w:r>
      <w:r w:rsidRPr="009A089C">
        <w:rPr>
          <w:rFonts w:ascii="Arial" w:hAnsi="Arial" w:cs="Arial"/>
          <w:sz w:val="20"/>
          <w:szCs w:val="20"/>
        </w:rPr>
        <w:t>on</w:t>
      </w:r>
      <w:r w:rsidRPr="009A089C">
        <w:rPr>
          <w:rFonts w:ascii="Arial" w:hAnsi="Arial" w:cs="Arial"/>
          <w:spacing w:val="34"/>
          <w:sz w:val="20"/>
          <w:szCs w:val="20"/>
        </w:rPr>
        <w:t xml:space="preserve"> </w:t>
      </w:r>
      <w:r w:rsidRPr="009A089C">
        <w:rPr>
          <w:rFonts w:ascii="Arial" w:hAnsi="Arial" w:cs="Arial"/>
          <w:sz w:val="20"/>
          <w:szCs w:val="20"/>
        </w:rPr>
        <w:t>whether</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33"/>
          <w:sz w:val="20"/>
          <w:szCs w:val="20"/>
        </w:rPr>
        <w:t xml:space="preserve"> </w:t>
      </w:r>
      <w:r w:rsidRPr="009A089C">
        <w:rPr>
          <w:rFonts w:ascii="Arial" w:hAnsi="Arial" w:cs="Arial"/>
          <w:sz w:val="20"/>
          <w:szCs w:val="20"/>
        </w:rPr>
        <w:t>decimal</w:t>
      </w:r>
      <w:r w:rsidRPr="009A089C">
        <w:rPr>
          <w:rFonts w:ascii="Arial" w:hAnsi="Arial" w:cs="Arial"/>
          <w:spacing w:val="40"/>
          <w:sz w:val="20"/>
          <w:szCs w:val="20"/>
        </w:rPr>
        <w:t xml:space="preserve"> </w:t>
      </w:r>
      <w:r w:rsidRPr="009A089C">
        <w:rPr>
          <w:rFonts w:ascii="Arial" w:hAnsi="Arial" w:cs="Arial"/>
          <w:sz w:val="20"/>
          <w:szCs w:val="20"/>
        </w:rPr>
        <w:t>point</w:t>
      </w:r>
      <w:r w:rsidRPr="009A089C">
        <w:rPr>
          <w:rFonts w:ascii="Arial" w:hAnsi="Arial" w:cs="Arial"/>
          <w:spacing w:val="40"/>
          <w:sz w:val="20"/>
          <w:szCs w:val="20"/>
        </w:rPr>
        <w:t xml:space="preserve"> </w:t>
      </w:r>
      <w:r w:rsidRPr="009A089C">
        <w:rPr>
          <w:rFonts w:ascii="Arial" w:hAnsi="Arial" w:cs="Arial"/>
          <w:color w:val="111111"/>
          <w:sz w:val="20"/>
          <w:szCs w:val="20"/>
        </w:rPr>
        <w:t>of</w:t>
      </w:r>
      <w:r w:rsidRPr="009A089C">
        <w:rPr>
          <w:rFonts w:ascii="Arial" w:hAnsi="Arial" w:cs="Arial"/>
          <w:color w:val="111111"/>
          <w:spacing w:val="25"/>
          <w:sz w:val="20"/>
          <w:szCs w:val="20"/>
        </w:rPr>
        <w:t xml:space="preserve"> </w:t>
      </w:r>
      <w:r w:rsidRPr="009A089C">
        <w:rPr>
          <w:rFonts w:ascii="Arial" w:hAnsi="Arial" w:cs="Arial"/>
          <w:sz w:val="20"/>
          <w:szCs w:val="20"/>
        </w:rPr>
        <w:t>the</w:t>
      </w:r>
      <w:r w:rsidRPr="009A089C">
        <w:rPr>
          <w:rFonts w:ascii="Arial" w:hAnsi="Arial" w:cs="Arial"/>
          <w:spacing w:val="38"/>
          <w:sz w:val="20"/>
          <w:szCs w:val="20"/>
        </w:rPr>
        <w:t xml:space="preserve"> </w:t>
      </w:r>
      <w:r w:rsidRPr="009A089C">
        <w:rPr>
          <w:rFonts w:ascii="Arial" w:hAnsi="Arial" w:cs="Arial"/>
          <w:sz w:val="20"/>
          <w:szCs w:val="20"/>
        </w:rPr>
        <w:t>percentage</w:t>
      </w:r>
      <w:r w:rsidRPr="009A089C">
        <w:rPr>
          <w:rFonts w:ascii="Arial" w:hAnsi="Arial" w:cs="Arial"/>
          <w:spacing w:val="40"/>
          <w:sz w:val="20"/>
          <w:szCs w:val="20"/>
        </w:rPr>
        <w:t xml:space="preserve"> </w:t>
      </w:r>
      <w:r w:rsidRPr="009A089C">
        <w:rPr>
          <w:rFonts w:ascii="Arial" w:hAnsi="Arial" w:cs="Arial"/>
          <w:sz w:val="20"/>
          <w:szCs w:val="20"/>
        </w:rPr>
        <w:t>of</w:t>
      </w:r>
      <w:r w:rsidRPr="009A089C">
        <w:rPr>
          <w:rFonts w:ascii="Arial" w:hAnsi="Arial" w:cs="Arial"/>
          <w:spacing w:val="-1"/>
          <w:sz w:val="20"/>
          <w:szCs w:val="20"/>
        </w:rPr>
        <w:t xml:space="preserve"> </w:t>
      </w:r>
      <w:r w:rsidRPr="009A089C">
        <w:rPr>
          <w:rFonts w:ascii="Arial" w:hAnsi="Arial" w:cs="Arial"/>
          <w:sz w:val="20"/>
          <w:szCs w:val="20"/>
        </w:rPr>
        <w:t>bid price is 0.5% or more.</w:t>
      </w:r>
    </w:p>
    <w:p w14:paraId="6CDDE295" w14:textId="77777777" w:rsidR="00B04E7C" w:rsidRPr="009A089C" w:rsidRDefault="00B04E7C" w:rsidP="009A089C">
      <w:pPr>
        <w:spacing w:before="114" w:line="360" w:lineRule="auto"/>
        <w:ind w:left="791"/>
        <w:jc w:val="both"/>
        <w:rPr>
          <w:rFonts w:ascii="Arial" w:hAnsi="Arial" w:cs="Arial"/>
          <w:position w:val="1"/>
          <w:sz w:val="20"/>
          <w:szCs w:val="20"/>
        </w:rPr>
      </w:pPr>
      <w:r w:rsidRPr="009A089C">
        <w:rPr>
          <w:rFonts w:ascii="Arial" w:hAnsi="Arial" w:cs="Arial"/>
          <w:noProof/>
          <w:sz w:val="20"/>
          <w:szCs w:val="20"/>
        </w:rPr>
        <w:drawing>
          <wp:inline distT="0" distB="0" distL="0" distR="0" wp14:anchorId="18AEFBB9" wp14:editId="0BFB9910">
            <wp:extent cx="100330" cy="100328"/>
            <wp:effectExtent l="0" t="0" r="0" b="0"/>
            <wp:docPr id="9793564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00330" cy="100328"/>
                    </a:xfrm>
                    <a:prstGeom prst="rect">
                      <a:avLst/>
                    </a:prstGeom>
                  </pic:spPr>
                </pic:pic>
              </a:graphicData>
            </a:graphic>
          </wp:inline>
        </w:drawing>
      </w:r>
      <w:r w:rsidRPr="009A089C">
        <w:rPr>
          <w:rFonts w:ascii="Arial" w:hAnsi="Arial" w:cs="Arial"/>
          <w:spacing w:val="40"/>
          <w:position w:val="1"/>
          <w:sz w:val="20"/>
          <w:szCs w:val="20"/>
        </w:rPr>
        <w:t xml:space="preserve"> </w:t>
      </w:r>
      <w:r w:rsidRPr="009A089C">
        <w:rPr>
          <w:rFonts w:ascii="Arial" w:hAnsi="Arial" w:cs="Arial"/>
          <w:position w:val="1"/>
          <w:sz w:val="20"/>
          <w:szCs w:val="20"/>
        </w:rPr>
        <w:t>The additional</w:t>
      </w:r>
      <w:r w:rsidRPr="009A089C">
        <w:rPr>
          <w:rFonts w:ascii="Arial" w:hAnsi="Arial" w:cs="Arial"/>
          <w:spacing w:val="-1"/>
          <w:position w:val="1"/>
          <w:sz w:val="20"/>
          <w:szCs w:val="20"/>
        </w:rPr>
        <w:t xml:space="preserve"> </w:t>
      </w:r>
      <w:r w:rsidRPr="009A089C">
        <w:rPr>
          <w:rFonts w:ascii="Arial" w:hAnsi="Arial" w:cs="Arial"/>
          <w:position w:val="1"/>
          <w:sz w:val="20"/>
          <w:szCs w:val="20"/>
        </w:rPr>
        <w:t>performance</w:t>
      </w:r>
      <w:r w:rsidRPr="009A089C">
        <w:rPr>
          <w:rFonts w:ascii="Arial" w:hAnsi="Arial" w:cs="Arial"/>
          <w:spacing w:val="15"/>
          <w:position w:val="1"/>
          <w:sz w:val="20"/>
          <w:szCs w:val="20"/>
        </w:rPr>
        <w:t xml:space="preserve"> </w:t>
      </w:r>
      <w:r w:rsidRPr="009A089C">
        <w:rPr>
          <w:rFonts w:ascii="Arial" w:hAnsi="Arial" w:cs="Arial"/>
          <w:position w:val="1"/>
          <w:sz w:val="20"/>
          <w:szCs w:val="20"/>
        </w:rPr>
        <w:t>security</w:t>
      </w:r>
      <w:r w:rsidRPr="009A089C">
        <w:rPr>
          <w:rFonts w:ascii="Arial" w:hAnsi="Arial" w:cs="Arial"/>
          <w:spacing w:val="-1"/>
          <w:position w:val="1"/>
          <w:sz w:val="20"/>
          <w:szCs w:val="20"/>
        </w:rPr>
        <w:t xml:space="preserve"> </w:t>
      </w:r>
      <w:r w:rsidRPr="009A089C">
        <w:rPr>
          <w:rFonts w:ascii="Arial" w:hAnsi="Arial" w:cs="Arial"/>
          <w:position w:val="1"/>
          <w:sz w:val="20"/>
          <w:szCs w:val="20"/>
        </w:rPr>
        <w:t>shall be</w:t>
      </w:r>
      <w:r w:rsidRPr="009A089C">
        <w:rPr>
          <w:rFonts w:ascii="Arial" w:hAnsi="Arial" w:cs="Arial"/>
          <w:spacing w:val="-8"/>
          <w:position w:val="1"/>
          <w:sz w:val="20"/>
          <w:szCs w:val="20"/>
        </w:rPr>
        <w:t xml:space="preserve"> </w:t>
      </w:r>
      <w:r w:rsidRPr="009A089C">
        <w:rPr>
          <w:rFonts w:ascii="Arial" w:hAnsi="Arial" w:cs="Arial"/>
          <w:position w:val="1"/>
          <w:sz w:val="20"/>
          <w:szCs w:val="20"/>
        </w:rPr>
        <w:t>treated as</w:t>
      </w:r>
      <w:r w:rsidRPr="009A089C">
        <w:rPr>
          <w:rFonts w:ascii="Arial" w:hAnsi="Arial" w:cs="Arial"/>
          <w:spacing w:val="-8"/>
          <w:position w:val="1"/>
          <w:sz w:val="20"/>
          <w:szCs w:val="20"/>
        </w:rPr>
        <w:t xml:space="preserve"> </w:t>
      </w:r>
      <w:r w:rsidRPr="009A089C">
        <w:rPr>
          <w:rFonts w:ascii="Arial" w:hAnsi="Arial" w:cs="Arial"/>
          <w:position w:val="1"/>
          <w:sz w:val="20"/>
          <w:szCs w:val="20"/>
        </w:rPr>
        <w:t>part</w:t>
      </w:r>
      <w:r w:rsidRPr="009A089C">
        <w:rPr>
          <w:rFonts w:ascii="Arial" w:hAnsi="Arial" w:cs="Arial"/>
          <w:spacing w:val="-10"/>
          <w:position w:val="1"/>
          <w:sz w:val="20"/>
          <w:szCs w:val="20"/>
        </w:rPr>
        <w:t xml:space="preserve"> </w:t>
      </w:r>
      <w:r w:rsidRPr="009A089C">
        <w:rPr>
          <w:rFonts w:ascii="Arial" w:hAnsi="Arial" w:cs="Arial"/>
          <w:position w:val="1"/>
          <w:sz w:val="20"/>
          <w:szCs w:val="20"/>
        </w:rPr>
        <w:t>of</w:t>
      </w:r>
      <w:r w:rsidRPr="009A089C">
        <w:rPr>
          <w:rFonts w:ascii="Arial" w:hAnsi="Arial" w:cs="Arial"/>
          <w:spacing w:val="-15"/>
          <w:position w:val="1"/>
          <w:sz w:val="20"/>
          <w:szCs w:val="20"/>
        </w:rPr>
        <w:t xml:space="preserve"> </w:t>
      </w:r>
      <w:r w:rsidRPr="009A089C">
        <w:rPr>
          <w:rFonts w:ascii="Arial" w:hAnsi="Arial" w:cs="Arial"/>
          <w:position w:val="1"/>
          <w:sz w:val="20"/>
          <w:szCs w:val="20"/>
        </w:rPr>
        <w:t>the</w:t>
      </w:r>
      <w:r w:rsidRPr="009A089C">
        <w:rPr>
          <w:rFonts w:ascii="Arial" w:hAnsi="Arial" w:cs="Arial"/>
          <w:spacing w:val="-2"/>
          <w:position w:val="1"/>
          <w:sz w:val="20"/>
          <w:szCs w:val="20"/>
        </w:rPr>
        <w:t xml:space="preserve"> </w:t>
      </w:r>
      <w:r w:rsidRPr="009A089C">
        <w:rPr>
          <w:rFonts w:ascii="Arial" w:hAnsi="Arial" w:cs="Arial"/>
          <w:position w:val="1"/>
          <w:sz w:val="20"/>
          <w:szCs w:val="20"/>
        </w:rPr>
        <w:t>performance security.</w:t>
      </w:r>
    </w:p>
    <w:p w14:paraId="174A4E6A" w14:textId="77777777" w:rsidR="00B04E7C" w:rsidRDefault="00B04E7C" w:rsidP="009A089C">
      <w:pPr>
        <w:spacing w:line="360" w:lineRule="auto"/>
        <w:ind w:left="1075" w:right="1067"/>
        <w:jc w:val="both"/>
        <w:rPr>
          <w:rFonts w:ascii="Arial" w:hAnsi="Arial" w:cs="Arial"/>
          <w:sz w:val="20"/>
          <w:szCs w:val="20"/>
        </w:rPr>
      </w:pPr>
      <w:r w:rsidRPr="009A089C">
        <w:rPr>
          <w:rFonts w:ascii="Arial" w:hAnsi="Arial" w:cs="Arial"/>
          <w:sz w:val="20"/>
          <w:szCs w:val="20"/>
        </w:rPr>
        <w:t>VI.</w:t>
      </w:r>
      <w:r w:rsidRPr="009A089C">
        <w:rPr>
          <w:rFonts w:ascii="Arial" w:hAnsi="Arial" w:cs="Arial"/>
          <w:spacing w:val="80"/>
          <w:sz w:val="20"/>
          <w:szCs w:val="20"/>
        </w:rPr>
        <w:t xml:space="preserve"> </w:t>
      </w:r>
      <w:r w:rsidRPr="009A089C">
        <w:rPr>
          <w:rFonts w:ascii="Arial" w:hAnsi="Arial" w:cs="Arial"/>
          <w:position w:val="1"/>
          <w:sz w:val="20"/>
          <w:szCs w:val="20"/>
        </w:rPr>
        <w:t xml:space="preserve">Justification for abnormally low bids shall be scrutin'zed by the Departmental Technical </w:t>
      </w:r>
      <w:r w:rsidRPr="009A089C">
        <w:rPr>
          <w:rFonts w:ascii="Arial" w:hAnsi="Arial" w:cs="Arial"/>
          <w:sz w:val="20"/>
          <w:szCs w:val="20"/>
        </w:rPr>
        <w:t>Committee</w:t>
      </w:r>
      <w:r w:rsidRPr="009A089C">
        <w:rPr>
          <w:rFonts w:ascii="Arial" w:hAnsi="Arial" w:cs="Arial"/>
          <w:spacing w:val="40"/>
          <w:sz w:val="20"/>
          <w:szCs w:val="20"/>
        </w:rPr>
        <w:t xml:space="preserve"> </w:t>
      </w:r>
      <w:r w:rsidRPr="009A089C">
        <w:rPr>
          <w:rFonts w:ascii="Arial" w:hAnsi="Arial" w:cs="Arial"/>
          <w:sz w:val="20"/>
          <w:szCs w:val="20"/>
        </w:rPr>
        <w:t>and</w:t>
      </w:r>
      <w:r w:rsidRPr="009A089C">
        <w:rPr>
          <w:rFonts w:ascii="Arial" w:hAnsi="Arial" w:cs="Arial"/>
          <w:spacing w:val="40"/>
          <w:sz w:val="20"/>
          <w:szCs w:val="20"/>
        </w:rPr>
        <w:t xml:space="preserve"> </w:t>
      </w:r>
      <w:r w:rsidRPr="009A089C">
        <w:rPr>
          <w:rFonts w:ascii="Arial" w:hAnsi="Arial" w:cs="Arial"/>
          <w:sz w:val="20"/>
          <w:szCs w:val="20"/>
        </w:rPr>
        <w:t>recommended</w:t>
      </w:r>
      <w:r w:rsidRPr="009A089C">
        <w:rPr>
          <w:rFonts w:ascii="Arial" w:hAnsi="Arial" w:cs="Arial"/>
          <w:spacing w:val="40"/>
          <w:sz w:val="20"/>
          <w:szCs w:val="20"/>
        </w:rPr>
        <w:t xml:space="preserve"> </w:t>
      </w:r>
      <w:r w:rsidRPr="009A089C">
        <w:rPr>
          <w:rFonts w:ascii="Arial" w:hAnsi="Arial" w:cs="Arial"/>
          <w:sz w:val="20"/>
          <w:szCs w:val="20"/>
        </w:rPr>
        <w:t>to</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40"/>
          <w:sz w:val="20"/>
          <w:szCs w:val="20"/>
        </w:rPr>
        <w:t xml:space="preserve"> </w:t>
      </w:r>
      <w:r w:rsidRPr="009A089C">
        <w:rPr>
          <w:rFonts w:ascii="Arial" w:hAnsi="Arial" w:cs="Arial"/>
          <w:sz w:val="20"/>
          <w:szCs w:val="20"/>
        </w:rPr>
        <w:t>competennt</w:t>
      </w:r>
      <w:r w:rsidRPr="009A089C">
        <w:rPr>
          <w:rFonts w:ascii="Arial" w:hAnsi="Arial" w:cs="Arial"/>
          <w:spacing w:val="40"/>
          <w:sz w:val="20"/>
          <w:szCs w:val="20"/>
        </w:rPr>
        <w:t xml:space="preserve"> </w:t>
      </w:r>
      <w:r w:rsidRPr="009A089C">
        <w:rPr>
          <w:rFonts w:ascii="Arial" w:hAnsi="Arial" w:cs="Arial"/>
          <w:sz w:val="20"/>
          <w:szCs w:val="20"/>
        </w:rPr>
        <w:t>authority</w:t>
      </w:r>
      <w:r w:rsidRPr="009A089C">
        <w:rPr>
          <w:rFonts w:ascii="Arial" w:hAnsi="Arial" w:cs="Arial"/>
          <w:spacing w:val="40"/>
          <w:sz w:val="20"/>
          <w:szCs w:val="20"/>
        </w:rPr>
        <w:t xml:space="preserve"> </w:t>
      </w:r>
      <w:r w:rsidRPr="009A089C">
        <w:rPr>
          <w:rFonts w:ascii="Arial" w:hAnsi="Arial" w:cs="Arial"/>
          <w:color w:val="0E0E0E"/>
          <w:sz w:val="20"/>
          <w:szCs w:val="20"/>
        </w:rPr>
        <w:t>of the</w:t>
      </w:r>
      <w:r w:rsidRPr="009A089C">
        <w:rPr>
          <w:rFonts w:ascii="Arial" w:hAnsi="Arial" w:cs="Arial"/>
          <w:color w:val="0E0E0E"/>
          <w:spacing w:val="40"/>
          <w:sz w:val="20"/>
          <w:szCs w:val="20"/>
        </w:rPr>
        <w:t xml:space="preserve"> </w:t>
      </w:r>
      <w:r w:rsidRPr="009A089C">
        <w:rPr>
          <w:rFonts w:ascii="Arial" w:hAnsi="Arial" w:cs="Arial"/>
          <w:sz w:val="20"/>
          <w:szCs w:val="20"/>
        </w:rPr>
        <w:t>Administrative Department</w:t>
      </w:r>
      <w:r w:rsidRPr="009A089C">
        <w:rPr>
          <w:rFonts w:ascii="Arial" w:hAnsi="Arial" w:cs="Arial"/>
          <w:spacing w:val="40"/>
          <w:sz w:val="20"/>
          <w:szCs w:val="20"/>
        </w:rPr>
        <w:t xml:space="preserve"> </w:t>
      </w:r>
      <w:r w:rsidRPr="009A089C">
        <w:rPr>
          <w:rFonts w:ascii="Arial" w:hAnsi="Arial" w:cs="Arial"/>
          <w:sz w:val="20"/>
          <w:szCs w:val="20"/>
        </w:rPr>
        <w:t>for the</w:t>
      </w:r>
      <w:r w:rsidRPr="009A089C">
        <w:rPr>
          <w:rFonts w:ascii="Arial" w:hAnsi="Arial" w:cs="Arial"/>
          <w:spacing w:val="-1"/>
          <w:sz w:val="20"/>
          <w:szCs w:val="20"/>
        </w:rPr>
        <w:t xml:space="preserve"> </w:t>
      </w:r>
      <w:r w:rsidRPr="009A089C">
        <w:rPr>
          <w:rFonts w:ascii="Arial" w:hAnsi="Arial" w:cs="Arial"/>
          <w:sz w:val="20"/>
          <w:szCs w:val="20"/>
        </w:rPr>
        <w:t>approval of</w:t>
      </w:r>
      <w:r w:rsidRPr="009A089C">
        <w:rPr>
          <w:rFonts w:ascii="Arial" w:hAnsi="Arial" w:cs="Arial"/>
          <w:spacing w:val="-8"/>
          <w:sz w:val="20"/>
          <w:szCs w:val="20"/>
        </w:rPr>
        <w:t xml:space="preserve"> </w:t>
      </w:r>
      <w:r w:rsidRPr="009A089C">
        <w:rPr>
          <w:rFonts w:ascii="Arial" w:hAnsi="Arial" w:cs="Arial"/>
          <w:sz w:val="20"/>
          <w:szCs w:val="20"/>
        </w:rPr>
        <w:t>the Additional Performance</w:t>
      </w:r>
      <w:r w:rsidRPr="009A089C">
        <w:rPr>
          <w:rFonts w:ascii="Arial" w:hAnsi="Arial" w:cs="Arial"/>
          <w:spacing w:val="40"/>
          <w:sz w:val="20"/>
          <w:szCs w:val="20"/>
        </w:rPr>
        <w:t xml:space="preserve"> </w:t>
      </w:r>
      <w:r w:rsidRPr="009A089C">
        <w:rPr>
          <w:rFonts w:ascii="Arial" w:hAnsi="Arial" w:cs="Arial"/>
          <w:sz w:val="20"/>
          <w:szCs w:val="20"/>
        </w:rPr>
        <w:t>Security</w:t>
      </w:r>
      <w:r w:rsidRPr="009A089C">
        <w:rPr>
          <w:rFonts w:ascii="Arial" w:hAnsi="Arial" w:cs="Arial"/>
          <w:spacing w:val="-8"/>
          <w:sz w:val="20"/>
          <w:szCs w:val="20"/>
        </w:rPr>
        <w:t xml:space="preserve"> </w:t>
      </w:r>
      <w:r w:rsidRPr="009A089C">
        <w:rPr>
          <w:rFonts w:ascii="Arial" w:hAnsi="Arial" w:cs="Arial"/>
          <w:sz w:val="20"/>
          <w:szCs w:val="20"/>
        </w:rPr>
        <w:t>(APS). An abnormally low bid is one in</w:t>
      </w:r>
      <w:r w:rsidRPr="009A089C">
        <w:rPr>
          <w:rFonts w:ascii="Arial" w:hAnsi="Arial" w:cs="Arial"/>
          <w:spacing w:val="-1"/>
          <w:sz w:val="20"/>
          <w:szCs w:val="20"/>
        </w:rPr>
        <w:t xml:space="preserve"> </w:t>
      </w:r>
      <w:r w:rsidRPr="009A089C">
        <w:rPr>
          <w:rFonts w:ascii="Arial" w:hAnsi="Arial" w:cs="Arial"/>
          <w:sz w:val="20"/>
          <w:szCs w:val="20"/>
        </w:rPr>
        <w:t>which</w:t>
      </w:r>
      <w:r w:rsidRPr="009A089C">
        <w:rPr>
          <w:rFonts w:ascii="Arial" w:hAnsi="Arial" w:cs="Arial"/>
          <w:spacing w:val="-1"/>
          <w:sz w:val="20"/>
          <w:szCs w:val="20"/>
        </w:rPr>
        <w:t xml:space="preserve"> </w:t>
      </w:r>
      <w:r w:rsidRPr="009A089C">
        <w:rPr>
          <w:rFonts w:ascii="Arial" w:hAnsi="Arial" w:cs="Arial"/>
          <w:sz w:val="20"/>
          <w:szCs w:val="20"/>
        </w:rPr>
        <w:t>the Bid price, in</w:t>
      </w:r>
      <w:r w:rsidRPr="009A089C">
        <w:rPr>
          <w:rFonts w:ascii="Arial" w:hAnsi="Arial" w:cs="Arial"/>
          <w:spacing w:val="-1"/>
          <w:sz w:val="20"/>
          <w:szCs w:val="20"/>
        </w:rPr>
        <w:t xml:space="preserve"> </w:t>
      </w:r>
      <w:r w:rsidRPr="009A089C">
        <w:rPr>
          <w:rFonts w:ascii="Arial" w:hAnsi="Arial" w:cs="Arial"/>
          <w:sz w:val="20"/>
          <w:szCs w:val="20"/>
        </w:rPr>
        <w:t>combination</w:t>
      </w:r>
      <w:r w:rsidRPr="009A089C">
        <w:rPr>
          <w:rFonts w:ascii="Arial" w:hAnsi="Arial" w:cs="Arial"/>
          <w:spacing w:val="-1"/>
          <w:sz w:val="20"/>
          <w:szCs w:val="20"/>
        </w:rPr>
        <w:t xml:space="preserve"> </w:t>
      </w:r>
      <w:r w:rsidRPr="009A089C">
        <w:rPr>
          <w:rFonts w:ascii="Arial" w:hAnsi="Arial" w:cs="Arial"/>
          <w:sz w:val="20"/>
          <w:szCs w:val="20"/>
        </w:rPr>
        <w:t>with</w:t>
      </w:r>
      <w:r w:rsidRPr="009A089C">
        <w:rPr>
          <w:rFonts w:ascii="Arial" w:hAnsi="Arial" w:cs="Arial"/>
          <w:spacing w:val="-1"/>
          <w:sz w:val="20"/>
          <w:szCs w:val="20"/>
        </w:rPr>
        <w:t xml:space="preserve"> </w:t>
      </w:r>
      <w:r w:rsidRPr="009A089C">
        <w:rPr>
          <w:rFonts w:ascii="Arial" w:hAnsi="Arial" w:cs="Arial"/>
          <w:sz w:val="20"/>
          <w:szCs w:val="20"/>
        </w:rPr>
        <w:t>other elements of</w:t>
      </w:r>
      <w:r w:rsidRPr="009A089C">
        <w:rPr>
          <w:rFonts w:ascii="Arial" w:hAnsi="Arial" w:cs="Arial"/>
          <w:spacing w:val="-4"/>
          <w:sz w:val="20"/>
          <w:szCs w:val="20"/>
        </w:rPr>
        <w:t xml:space="preserve"> </w:t>
      </w:r>
      <w:r w:rsidRPr="009A089C">
        <w:rPr>
          <w:rFonts w:ascii="Arial" w:hAnsi="Arial" w:cs="Arial"/>
          <w:sz w:val="20"/>
          <w:szCs w:val="20"/>
        </w:rPr>
        <w:t xml:space="preserve">the Bid, appears so low that it raises material concerns as </w:t>
      </w:r>
      <w:r w:rsidRPr="009A089C">
        <w:rPr>
          <w:rFonts w:ascii="Arial" w:hAnsi="Arial" w:cs="Arial"/>
          <w:color w:val="1A1A1A"/>
          <w:sz w:val="20"/>
          <w:szCs w:val="20"/>
        </w:rPr>
        <w:t xml:space="preserve">to </w:t>
      </w:r>
      <w:r w:rsidRPr="009A089C">
        <w:rPr>
          <w:rFonts w:ascii="Arial" w:hAnsi="Arial" w:cs="Arial"/>
          <w:sz w:val="20"/>
          <w:szCs w:val="20"/>
        </w:rPr>
        <w:t xml:space="preserve">the capability </w:t>
      </w:r>
      <w:r w:rsidRPr="009A089C">
        <w:rPr>
          <w:rFonts w:ascii="Arial" w:hAnsi="Arial" w:cs="Arial"/>
          <w:color w:val="0E0E0E"/>
          <w:sz w:val="20"/>
          <w:szCs w:val="20"/>
        </w:rPr>
        <w:t xml:space="preserve">of </w:t>
      </w:r>
      <w:r w:rsidRPr="009A089C">
        <w:rPr>
          <w:rFonts w:ascii="Arial" w:hAnsi="Arial" w:cs="Arial"/>
          <w:sz w:val="20"/>
          <w:szCs w:val="20"/>
        </w:rPr>
        <w:t xml:space="preserve">the Bidder </w:t>
      </w:r>
      <w:r w:rsidRPr="009A089C">
        <w:rPr>
          <w:rFonts w:ascii="Arial" w:hAnsi="Arial" w:cs="Arial"/>
          <w:color w:val="202020"/>
          <w:sz w:val="20"/>
          <w:szCs w:val="20"/>
        </w:rPr>
        <w:t xml:space="preserve">to </w:t>
      </w:r>
      <w:r w:rsidRPr="009A089C">
        <w:rPr>
          <w:rFonts w:ascii="Arial" w:hAnsi="Arial" w:cs="Arial"/>
          <w:sz w:val="20"/>
          <w:szCs w:val="20"/>
        </w:rPr>
        <w:t xml:space="preserve">perform the contract at the offered price. Procuring </w:t>
      </w:r>
      <w:r w:rsidRPr="009A089C">
        <w:rPr>
          <w:rFonts w:ascii="Arial" w:hAnsi="Arial" w:cs="Arial"/>
          <w:color w:val="171717"/>
          <w:sz w:val="20"/>
          <w:szCs w:val="20"/>
        </w:rPr>
        <w:t xml:space="preserve">Entity </w:t>
      </w:r>
      <w:r w:rsidRPr="009A089C">
        <w:rPr>
          <w:rFonts w:ascii="Arial" w:hAnsi="Arial" w:cs="Arial"/>
          <w:sz w:val="20"/>
          <w:szCs w:val="20"/>
        </w:rPr>
        <w:t xml:space="preserve">may, </w:t>
      </w:r>
      <w:r w:rsidRPr="009A089C">
        <w:rPr>
          <w:rFonts w:ascii="Arial" w:hAnsi="Arial" w:cs="Arial"/>
          <w:color w:val="111111"/>
          <w:sz w:val="20"/>
          <w:szCs w:val="20"/>
        </w:rPr>
        <w:t xml:space="preserve">in </w:t>
      </w:r>
      <w:r w:rsidRPr="009A089C">
        <w:rPr>
          <w:rFonts w:ascii="Arial" w:hAnsi="Arial" w:cs="Arial"/>
          <w:sz w:val="20"/>
          <w:szCs w:val="20"/>
        </w:rPr>
        <w:t xml:space="preserve">such cases, seek written clarifications from the Bidder, including detailed price analyses </w:t>
      </w:r>
      <w:r w:rsidRPr="009A089C">
        <w:rPr>
          <w:rFonts w:ascii="Arial" w:hAnsi="Arial" w:cs="Arial"/>
          <w:color w:val="151515"/>
          <w:sz w:val="20"/>
          <w:szCs w:val="20"/>
        </w:rPr>
        <w:t xml:space="preserve">of </w:t>
      </w:r>
      <w:r w:rsidRPr="009A089C">
        <w:rPr>
          <w:rFonts w:ascii="Arial" w:hAnsi="Arial" w:cs="Arial"/>
          <w:sz w:val="20"/>
          <w:szCs w:val="20"/>
        </w:rPr>
        <w:t>its Bid price in relation to scope, schedule,</w:t>
      </w:r>
      <w:r w:rsidRPr="009A089C">
        <w:rPr>
          <w:rFonts w:ascii="Arial" w:hAnsi="Arial" w:cs="Arial"/>
          <w:spacing w:val="78"/>
          <w:sz w:val="20"/>
          <w:szCs w:val="20"/>
        </w:rPr>
        <w:t xml:space="preserve"> </w:t>
      </w:r>
      <w:r w:rsidRPr="009A089C">
        <w:rPr>
          <w:rFonts w:ascii="Arial" w:hAnsi="Arial" w:cs="Arial"/>
          <w:sz w:val="20"/>
          <w:szCs w:val="20"/>
        </w:rPr>
        <w:t>resource</w:t>
      </w:r>
      <w:r w:rsidRPr="009A089C">
        <w:rPr>
          <w:rFonts w:ascii="Arial" w:hAnsi="Arial" w:cs="Arial"/>
          <w:spacing w:val="78"/>
          <w:sz w:val="20"/>
          <w:szCs w:val="20"/>
        </w:rPr>
        <w:t xml:space="preserve"> </w:t>
      </w:r>
      <w:r w:rsidRPr="009A089C">
        <w:rPr>
          <w:rFonts w:ascii="Arial" w:hAnsi="Arial" w:cs="Arial"/>
          <w:sz w:val="20"/>
          <w:szCs w:val="20"/>
        </w:rPr>
        <w:t>mobilization,</w:t>
      </w:r>
      <w:r w:rsidRPr="009A089C">
        <w:rPr>
          <w:rFonts w:ascii="Arial" w:hAnsi="Arial" w:cs="Arial"/>
          <w:spacing w:val="80"/>
          <w:sz w:val="20"/>
          <w:szCs w:val="20"/>
        </w:rPr>
        <w:t xml:space="preserve"> </w:t>
      </w:r>
      <w:r w:rsidRPr="009A089C">
        <w:rPr>
          <w:rFonts w:ascii="Arial" w:hAnsi="Arial" w:cs="Arial"/>
          <w:sz w:val="20"/>
          <w:szCs w:val="20"/>
        </w:rPr>
        <w:t>allocation</w:t>
      </w:r>
      <w:r w:rsidRPr="009A089C">
        <w:rPr>
          <w:rFonts w:ascii="Arial" w:hAnsi="Arial" w:cs="Arial"/>
          <w:spacing w:val="74"/>
          <w:sz w:val="20"/>
          <w:szCs w:val="20"/>
        </w:rPr>
        <w:t xml:space="preserve"> </w:t>
      </w:r>
      <w:r w:rsidRPr="009A089C">
        <w:rPr>
          <w:rFonts w:ascii="Arial" w:hAnsi="Arial" w:cs="Arial"/>
          <w:sz w:val="20"/>
          <w:szCs w:val="20"/>
        </w:rPr>
        <w:t>of</w:t>
      </w:r>
      <w:r w:rsidRPr="009A089C">
        <w:rPr>
          <w:rFonts w:ascii="Arial" w:hAnsi="Arial" w:cs="Arial"/>
          <w:spacing w:val="68"/>
          <w:sz w:val="20"/>
          <w:szCs w:val="20"/>
        </w:rPr>
        <w:t xml:space="preserve"> </w:t>
      </w:r>
      <w:r w:rsidRPr="009A089C">
        <w:rPr>
          <w:rFonts w:ascii="Arial" w:hAnsi="Arial" w:cs="Arial"/>
          <w:sz w:val="20"/>
          <w:szCs w:val="20"/>
        </w:rPr>
        <w:t>risks</w:t>
      </w:r>
      <w:r w:rsidRPr="009A089C">
        <w:rPr>
          <w:rFonts w:ascii="Arial" w:hAnsi="Arial" w:cs="Arial"/>
          <w:spacing w:val="78"/>
          <w:sz w:val="20"/>
          <w:szCs w:val="20"/>
        </w:rPr>
        <w:t xml:space="preserve"> </w:t>
      </w:r>
      <w:r w:rsidRPr="009A089C">
        <w:rPr>
          <w:rFonts w:ascii="Arial" w:hAnsi="Arial" w:cs="Arial"/>
          <w:sz w:val="20"/>
          <w:szCs w:val="20"/>
        </w:rPr>
        <w:t>and</w:t>
      </w:r>
      <w:r w:rsidRPr="009A089C">
        <w:rPr>
          <w:rFonts w:ascii="Arial" w:hAnsi="Arial" w:cs="Arial"/>
          <w:spacing w:val="70"/>
          <w:sz w:val="20"/>
          <w:szCs w:val="20"/>
        </w:rPr>
        <w:t xml:space="preserve"> </w:t>
      </w:r>
      <w:r w:rsidRPr="009A089C">
        <w:rPr>
          <w:rFonts w:ascii="Arial" w:hAnsi="Arial" w:cs="Arial"/>
          <w:sz w:val="20"/>
          <w:szCs w:val="20"/>
        </w:rPr>
        <w:t>responsibilities,</w:t>
      </w:r>
      <w:r w:rsidRPr="009A089C">
        <w:rPr>
          <w:rFonts w:ascii="Arial" w:hAnsi="Arial" w:cs="Arial"/>
          <w:spacing w:val="74"/>
          <w:sz w:val="20"/>
          <w:szCs w:val="20"/>
        </w:rPr>
        <w:t xml:space="preserve"> </w:t>
      </w:r>
      <w:r w:rsidRPr="009A089C">
        <w:rPr>
          <w:rFonts w:ascii="Arial" w:hAnsi="Arial" w:cs="Arial"/>
          <w:sz w:val="20"/>
          <w:szCs w:val="20"/>
        </w:rPr>
        <w:t>and</w:t>
      </w:r>
      <w:r w:rsidRPr="009A089C">
        <w:rPr>
          <w:rFonts w:ascii="Arial" w:hAnsi="Arial" w:cs="Arial"/>
          <w:spacing w:val="71"/>
          <w:sz w:val="20"/>
          <w:szCs w:val="20"/>
        </w:rPr>
        <w:t xml:space="preserve"> </w:t>
      </w:r>
      <w:r w:rsidRPr="009A089C">
        <w:rPr>
          <w:rFonts w:ascii="Arial" w:hAnsi="Arial" w:cs="Arial"/>
          <w:color w:val="111111"/>
          <w:sz w:val="20"/>
          <w:szCs w:val="20"/>
        </w:rPr>
        <w:t>any</w:t>
      </w:r>
      <w:r w:rsidRPr="009A089C">
        <w:rPr>
          <w:rFonts w:ascii="Arial" w:hAnsi="Arial" w:cs="Arial"/>
          <w:color w:val="111111"/>
          <w:spacing w:val="75"/>
          <w:sz w:val="20"/>
          <w:szCs w:val="20"/>
        </w:rPr>
        <w:t xml:space="preserve"> </w:t>
      </w:r>
      <w:r w:rsidRPr="009A089C">
        <w:rPr>
          <w:rFonts w:ascii="Arial" w:hAnsi="Arial" w:cs="Arial"/>
          <w:sz w:val="20"/>
          <w:szCs w:val="20"/>
        </w:rPr>
        <w:t>other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169FC2CB" w14:textId="77777777" w:rsidR="00E368A1" w:rsidRPr="00D45E61" w:rsidRDefault="00E368A1">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0A00AA29" w14:textId="77777777" w:rsidR="00E368A1" w:rsidRPr="00D45E61" w:rsidRDefault="00E368A1">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21280049" w14:textId="77777777" w:rsidR="00E368A1" w:rsidRPr="009A089C" w:rsidRDefault="00E368A1" w:rsidP="009A089C">
      <w:pPr>
        <w:spacing w:line="360" w:lineRule="auto"/>
        <w:ind w:left="1075" w:right="1067"/>
        <w:jc w:val="both"/>
        <w:rPr>
          <w:rFonts w:ascii="Arial" w:hAnsi="Arial" w:cs="Arial"/>
          <w:sz w:val="20"/>
          <w:szCs w:val="20"/>
        </w:rPr>
      </w:pPr>
    </w:p>
    <w:bookmarkEnd w:id="8"/>
    <w:p w14:paraId="032917C6" w14:textId="77777777" w:rsidR="008C1174" w:rsidRPr="00662CD8" w:rsidRDefault="008C1174">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lastRenderedPageBreak/>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5A81A978" w14:textId="77777777" w:rsidR="008C1174" w:rsidRPr="00131094" w:rsidRDefault="008C1174">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3B4F56AF" w14:textId="77777777" w:rsidR="008C1174" w:rsidRPr="00131094" w:rsidRDefault="008C1174" w:rsidP="008C1174">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6DBD4C3E"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1222CA1B" w14:textId="77777777" w:rsidR="008C1174" w:rsidRPr="00131094" w:rsidRDefault="008C1174" w:rsidP="008C1174">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5BB030B8" w14:textId="77777777" w:rsidR="008C1174" w:rsidRPr="00131094" w:rsidRDefault="008C1174">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1149E48E" w14:textId="77777777" w:rsidR="008C1174" w:rsidRPr="00131094" w:rsidRDefault="008C1174">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It must be definitely understood that the Government does not accept any responsibility for the correctness and completeness of the trial borings shown in the Cross Section.</w:t>
      </w:r>
    </w:p>
    <w:p w14:paraId="5AD1C9AA" w14:textId="77777777" w:rsidR="008C1174" w:rsidRPr="00131094" w:rsidRDefault="008C1174">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3D3273CC" w14:textId="77777777" w:rsidR="008C1174" w:rsidRPr="00131094" w:rsidRDefault="008C1174">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w:t>
      </w:r>
    </w:p>
    <w:p w14:paraId="5391284F"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02C43851"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3CB13831" w14:textId="77777777" w:rsidR="008C1174" w:rsidRPr="002844C0"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maintenance, lighting and removal of such temporary road crust from the private </w:t>
      </w:r>
      <w:r>
        <w:tab/>
      </w:r>
      <w:r w:rsidRPr="16C57B03">
        <w:rPr>
          <w:rFonts w:ascii="Arial" w:hAnsi="Arial" w:cs="Arial"/>
          <w:sz w:val="19"/>
          <w:szCs w:val="19"/>
        </w:rPr>
        <w:t>land to bring the land to its original condition etc. complete.</w:t>
      </w:r>
    </w:p>
    <w:p w14:paraId="75C5958E"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lastRenderedPageBreak/>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38074CB1"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authorised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0B15EF8E"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6393D87A"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39E49B82" w14:textId="77777777" w:rsidR="008C1174" w:rsidRPr="002844C0" w:rsidRDefault="008C1174">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122EA63E"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22AC4E19"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transfer be made by power of Attorney authorising others to receive payment on the contractor’s behalf.</w:t>
      </w:r>
    </w:p>
    <w:p w14:paraId="473CEA0D"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06EBCDD1"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1F437D48" w14:textId="77777777" w:rsidR="008C1174" w:rsidRPr="00131094" w:rsidRDefault="008C1174">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7B29E907" w14:textId="77777777" w:rsidR="008C1174" w:rsidRPr="00131094" w:rsidRDefault="008C1174">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11DDA263" w14:textId="77777777" w:rsidR="008C1174" w:rsidRPr="00662CD8" w:rsidRDefault="008C1174">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lastRenderedPageBreak/>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7EAB78B7" w14:textId="77777777" w:rsidR="008C1174" w:rsidRPr="00131094" w:rsidRDefault="008C1174">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more than one metre in length will be returned by the contractor at the issuing stores without conveyance charges.</w:t>
      </w:r>
    </w:p>
    <w:p w14:paraId="134312FF" w14:textId="77777777" w:rsidR="008C1174" w:rsidRPr="00131094" w:rsidRDefault="008C1174">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0F3C86B3" w14:textId="77777777" w:rsidR="008C1174" w:rsidRPr="00131094" w:rsidRDefault="008C1174">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20082E23" w14:textId="77777777" w:rsidR="008C1174" w:rsidRPr="00131094" w:rsidRDefault="008C1174">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74DEB586"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utilised by them in the work will be recovered from their bills and deposited in the </w:t>
      </w:r>
      <w:r>
        <w:tab/>
      </w:r>
      <w:r w:rsidRPr="16C57B03">
        <w:rPr>
          <w:rFonts w:ascii="Arial" w:hAnsi="Arial" w:cs="Arial"/>
          <w:sz w:val="19"/>
          <w:szCs w:val="19"/>
        </w:rPr>
        <w:t>revenue of concerned department.</w:t>
      </w:r>
    </w:p>
    <w:p w14:paraId="1EE6DA74" w14:textId="77777777" w:rsidR="008C117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195768E3"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(Thirty six) months from the date of successful completion of the work.</w:t>
      </w:r>
    </w:p>
    <w:p w14:paraId="495F90A6"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lastRenderedPageBreak/>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Also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723D1561"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2C6A2BB7"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by the contractor’s agent shall be considered to have been duly given to the contractor for following the instructions of the Department. The order Book shall be the property of the P.W.D. and shall not be removed from the site of work without written permission of the Engineer (Executive Engineer) and to be submitted to the Engineer-in charge every month.</w:t>
      </w:r>
    </w:p>
    <w:p w14:paraId="001BE087"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488154BD"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249CAB42"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labours, materials, P.O.L. and Royalties. Arrangement of borrow areas; land, approach road to the building site etc. are the responsibility of the </w:t>
      </w:r>
      <w:r>
        <w:tab/>
      </w:r>
      <w:r w:rsidRPr="16C57B03">
        <w:rPr>
          <w:rFonts w:ascii="Arial" w:hAnsi="Arial" w:cs="Arial"/>
          <w:sz w:val="19"/>
          <w:szCs w:val="19"/>
        </w:rPr>
        <w:t>contractor.</w:t>
      </w:r>
    </w:p>
    <w:p w14:paraId="2962C79D" w14:textId="77777777" w:rsidR="008C1174" w:rsidRPr="00131094" w:rsidRDefault="008C1174">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4D909432" w14:textId="77777777" w:rsidR="008C1174" w:rsidRPr="00131094" w:rsidRDefault="008C1174">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r w:rsidRPr="16C57B03">
        <w:rPr>
          <w:rFonts w:ascii="Arial" w:hAnsi="Arial" w:cs="Arial"/>
          <w:sz w:val="19"/>
          <w:szCs w:val="19"/>
          <w:vertAlign w:val="superscript"/>
        </w:rPr>
        <w:t>th</w:t>
      </w:r>
      <w:r w:rsidRPr="16C57B03">
        <w:rPr>
          <w:rFonts w:ascii="Arial" w:hAnsi="Arial" w:cs="Arial"/>
          <w:sz w:val="19"/>
          <w:szCs w:val="19"/>
        </w:rPr>
        <w:t xml:space="preserve">  and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summararily rejected. The claim book is the property of the P.W.D. and shall be surrendered by the contractor to the Engineer-in-charge after completion of the work or before recession of the contract by the Department whichever is earlier for record.</w:t>
      </w:r>
    </w:p>
    <w:p w14:paraId="3E922AEA" w14:textId="77777777" w:rsidR="008C1174" w:rsidRPr="00131094" w:rsidRDefault="008C1174">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w:t>
      </w:r>
      <w:r w:rsidRPr="16C57B03">
        <w:rPr>
          <w:rFonts w:ascii="Arial" w:hAnsi="Arial" w:cs="Arial"/>
          <w:sz w:val="19"/>
          <w:szCs w:val="19"/>
        </w:rPr>
        <w:lastRenderedPageBreak/>
        <w:t xml:space="preserve">/Departmental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08852A4E"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77B496E6" w14:textId="77777777" w:rsidR="008C1174" w:rsidRPr="002844C0" w:rsidRDefault="008C1174">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660DE7F8" w14:textId="77777777" w:rsidR="008C1174" w:rsidRPr="00131094" w:rsidRDefault="008C1174" w:rsidP="008C1174">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3E88FD05" w14:textId="77777777" w:rsidR="008C1174" w:rsidRPr="00131094" w:rsidRDefault="008C1174" w:rsidP="008C1174">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285F802F" w14:textId="77777777" w:rsidR="008C1174" w:rsidRPr="00131094" w:rsidRDefault="008C1174" w:rsidP="008C1174">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72C55CF8" w14:textId="77777777" w:rsidR="008C1174" w:rsidRPr="00131094" w:rsidRDefault="008C1174" w:rsidP="008C1174">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188C8464" w14:textId="77777777" w:rsidR="008C1174" w:rsidRDefault="008C1174" w:rsidP="008C1174">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61BFB230" w14:textId="77777777" w:rsidR="008C1174" w:rsidRPr="00131094" w:rsidRDefault="008C1174" w:rsidP="008C1174">
      <w:pPr>
        <w:autoSpaceDE w:val="0"/>
        <w:autoSpaceDN w:val="0"/>
        <w:adjustRightInd w:val="0"/>
        <w:spacing w:line="360" w:lineRule="auto"/>
        <w:ind w:left="810" w:hanging="90"/>
        <w:jc w:val="both"/>
        <w:rPr>
          <w:rFonts w:ascii="Arial" w:hAnsi="Arial" w:cs="Arial"/>
          <w:sz w:val="19"/>
          <w:szCs w:val="19"/>
        </w:rPr>
      </w:pPr>
    </w:p>
    <w:p w14:paraId="1223CEAE" w14:textId="77777777" w:rsidR="008C1174" w:rsidRPr="00131094" w:rsidRDefault="008C1174" w:rsidP="008C1174">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02BCAAA1" w14:textId="77777777" w:rsidR="008C1174" w:rsidRDefault="008C1174" w:rsidP="008C1174">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1AEA858F" w14:textId="77777777" w:rsidR="008C1174" w:rsidRPr="00131094" w:rsidRDefault="008C1174" w:rsidP="008C1174">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8C1174" w:rsidRPr="00131094" w14:paraId="01A9FD52" w14:textId="77777777" w:rsidTr="00F34089">
        <w:trPr>
          <w:trHeight w:val="319"/>
        </w:trPr>
        <w:tc>
          <w:tcPr>
            <w:tcW w:w="1372" w:type="dxa"/>
          </w:tcPr>
          <w:p w14:paraId="321272BA" w14:textId="77777777" w:rsidR="008C1174" w:rsidRPr="00131094" w:rsidRDefault="008C1174" w:rsidP="00F34089">
            <w:pPr>
              <w:spacing w:line="360" w:lineRule="auto"/>
              <w:ind w:left="900" w:hanging="900"/>
              <w:jc w:val="both"/>
              <w:rPr>
                <w:rFonts w:ascii="Arial" w:hAnsi="Arial" w:cs="Arial"/>
                <w:sz w:val="19"/>
                <w:szCs w:val="19"/>
              </w:rPr>
            </w:pPr>
            <w:r w:rsidRPr="16C57B03">
              <w:rPr>
                <w:rFonts w:ascii="Arial" w:hAnsi="Arial" w:cs="Arial"/>
                <w:sz w:val="19"/>
                <w:szCs w:val="19"/>
              </w:rPr>
              <w:t>Sl. No</w:t>
            </w:r>
          </w:p>
        </w:tc>
        <w:tc>
          <w:tcPr>
            <w:tcW w:w="3251" w:type="dxa"/>
          </w:tcPr>
          <w:p w14:paraId="08C827C2" w14:textId="77777777" w:rsidR="008C1174" w:rsidRPr="00131094" w:rsidRDefault="008C1174" w:rsidP="00F34089">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8C1174" w:rsidRPr="00131094" w14:paraId="4C094D5C" w14:textId="77777777" w:rsidTr="00F34089">
        <w:trPr>
          <w:trHeight w:val="275"/>
        </w:trPr>
        <w:tc>
          <w:tcPr>
            <w:tcW w:w="1372" w:type="dxa"/>
          </w:tcPr>
          <w:p w14:paraId="7167DCF9"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3895206A"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Notice Inviting tender</w:t>
            </w:r>
          </w:p>
        </w:tc>
      </w:tr>
      <w:tr w:rsidR="008C1174" w:rsidRPr="00131094" w14:paraId="583DE8C9" w14:textId="77777777" w:rsidTr="00F34089">
        <w:trPr>
          <w:trHeight w:val="202"/>
        </w:trPr>
        <w:tc>
          <w:tcPr>
            <w:tcW w:w="1372" w:type="dxa"/>
          </w:tcPr>
          <w:p w14:paraId="1BE9ADDF"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6EC0099E"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Instruction to the bidder</w:t>
            </w:r>
          </w:p>
        </w:tc>
      </w:tr>
      <w:tr w:rsidR="008C1174" w:rsidRPr="00131094" w14:paraId="71CC3E0B" w14:textId="77777777" w:rsidTr="00F34089">
        <w:trPr>
          <w:trHeight w:val="275"/>
        </w:trPr>
        <w:tc>
          <w:tcPr>
            <w:tcW w:w="1372" w:type="dxa"/>
          </w:tcPr>
          <w:p w14:paraId="5A18408F"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6F718A1C"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Conditions of contract</w:t>
            </w:r>
          </w:p>
        </w:tc>
      </w:tr>
      <w:tr w:rsidR="008C1174" w:rsidRPr="00131094" w14:paraId="53A9CED0" w14:textId="77777777" w:rsidTr="00F34089">
        <w:trPr>
          <w:trHeight w:val="319"/>
        </w:trPr>
        <w:tc>
          <w:tcPr>
            <w:tcW w:w="1372" w:type="dxa"/>
          </w:tcPr>
          <w:p w14:paraId="43751F29"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7F3948C6"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Contract data</w:t>
            </w:r>
          </w:p>
        </w:tc>
      </w:tr>
      <w:tr w:rsidR="008C1174" w:rsidRPr="00131094" w14:paraId="2C14B1DF" w14:textId="77777777" w:rsidTr="00F34089">
        <w:trPr>
          <w:trHeight w:val="275"/>
        </w:trPr>
        <w:tc>
          <w:tcPr>
            <w:tcW w:w="1372" w:type="dxa"/>
          </w:tcPr>
          <w:p w14:paraId="346FD735"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419FD755"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Specifications</w:t>
            </w:r>
          </w:p>
        </w:tc>
      </w:tr>
      <w:tr w:rsidR="008C1174" w:rsidRPr="00131094" w14:paraId="7EAD1499" w14:textId="77777777" w:rsidTr="00F34089">
        <w:trPr>
          <w:trHeight w:val="275"/>
        </w:trPr>
        <w:tc>
          <w:tcPr>
            <w:tcW w:w="1372" w:type="dxa"/>
          </w:tcPr>
          <w:p w14:paraId="30F87142"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461DC220" w14:textId="77777777" w:rsidR="008C1174" w:rsidRPr="00131094" w:rsidRDefault="008C1174" w:rsidP="00F34089">
            <w:pPr>
              <w:ind w:left="900" w:hanging="900"/>
              <w:jc w:val="both"/>
              <w:rPr>
                <w:rFonts w:ascii="Arial" w:hAnsi="Arial" w:cs="Arial"/>
                <w:sz w:val="19"/>
                <w:szCs w:val="19"/>
              </w:rPr>
            </w:pPr>
            <w:r w:rsidRPr="16C57B03">
              <w:rPr>
                <w:rFonts w:ascii="Arial" w:hAnsi="Arial" w:cs="Arial"/>
                <w:sz w:val="19"/>
                <w:szCs w:val="19"/>
              </w:rPr>
              <w:t>Drawings</w:t>
            </w:r>
          </w:p>
        </w:tc>
      </w:tr>
    </w:tbl>
    <w:p w14:paraId="50FC1CA7" w14:textId="77777777" w:rsidR="008C1174" w:rsidRPr="00131094" w:rsidRDefault="008C1174" w:rsidP="008C1174">
      <w:pPr>
        <w:autoSpaceDE w:val="0"/>
        <w:autoSpaceDN w:val="0"/>
        <w:adjustRightInd w:val="0"/>
        <w:ind w:left="900" w:hanging="900"/>
        <w:rPr>
          <w:rFonts w:ascii="Arial" w:hAnsi="Arial" w:cs="Arial"/>
          <w:sz w:val="19"/>
          <w:szCs w:val="19"/>
        </w:rPr>
      </w:pPr>
    </w:p>
    <w:p w14:paraId="72E4223C" w14:textId="77777777" w:rsidR="008C1174" w:rsidRDefault="008C1174" w:rsidP="008C1174">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14:paraId="35024365"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the date, the plant and machinery is made over up to and inclusive of the date of its return, even though the same day it may not have been utilised for any reason except for a major break down which may take more than 72 hours for repairs. The contractor shall immediately intimate in writing to the Engineer–in-charge when any plant or machinery goes out of order requiring major repairs. The hire charges are for clock </w:t>
      </w:r>
      <w:r w:rsidRPr="00131094">
        <w:rPr>
          <w:rFonts w:ascii="Arial" w:hAnsi="Arial" w:cs="Arial"/>
          <w:sz w:val="19"/>
          <w:szCs w:val="19"/>
        </w:rPr>
        <w:lastRenderedPageBreak/>
        <w:t>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32E04D3D"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shall release the plant and machinery as and when required for periodical servicing and maintenance. He shall also provide for any labour and water source for washing the plants. In the case of Concrete mixtures, pavers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w:t>
      </w:r>
    </w:p>
    <w:p w14:paraId="61FFE4F1"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14:paraId="30FECBD7"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77F8C625" w14:textId="0F6032E5" w:rsidR="008C1174" w:rsidRPr="00B04E7C" w:rsidRDefault="008C1174" w:rsidP="00B04E7C">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5A7FAABD" w14:textId="77777777" w:rsidR="008C1174" w:rsidRDefault="008C1174" w:rsidP="00B04E7C">
      <w:pPr>
        <w:autoSpaceDE w:val="0"/>
        <w:autoSpaceDN w:val="0"/>
        <w:adjustRightInd w:val="0"/>
        <w:rPr>
          <w:rFonts w:ascii="Arial" w:hAnsi="Arial" w:cs="Arial"/>
          <w:b/>
          <w:bCs/>
          <w:sz w:val="26"/>
          <w:szCs w:val="26"/>
          <w:u w:val="single"/>
        </w:rPr>
      </w:pPr>
    </w:p>
    <w:p w14:paraId="6EC5F46A" w14:textId="77777777" w:rsidR="008C1174" w:rsidRDefault="008C1174" w:rsidP="008C1174">
      <w:pPr>
        <w:autoSpaceDE w:val="0"/>
        <w:autoSpaceDN w:val="0"/>
        <w:adjustRightInd w:val="0"/>
        <w:jc w:val="center"/>
        <w:rPr>
          <w:rFonts w:ascii="Arial" w:hAnsi="Arial" w:cs="Arial"/>
          <w:b/>
          <w:bCs/>
          <w:sz w:val="26"/>
          <w:szCs w:val="26"/>
          <w:u w:val="single"/>
        </w:rPr>
      </w:pPr>
    </w:p>
    <w:p w14:paraId="3B3E8BF5" w14:textId="77777777" w:rsidR="008C1174" w:rsidRPr="00131094" w:rsidRDefault="008C1174" w:rsidP="008C1174">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698BFCCF" w14:textId="77777777" w:rsidR="008C1174" w:rsidRDefault="008C1174" w:rsidP="008C1174">
      <w:pPr>
        <w:autoSpaceDE w:val="0"/>
        <w:autoSpaceDN w:val="0"/>
        <w:adjustRightInd w:val="0"/>
        <w:ind w:left="720"/>
        <w:rPr>
          <w:rFonts w:ascii="Arial" w:hAnsi="Arial" w:cs="Arial"/>
          <w:sz w:val="19"/>
          <w:szCs w:val="19"/>
        </w:rPr>
      </w:pPr>
    </w:p>
    <w:p w14:paraId="3A6E83FD" w14:textId="77777777" w:rsidR="008C1174" w:rsidRPr="00131094" w:rsidRDefault="008C1174" w:rsidP="008C1174">
      <w:pPr>
        <w:autoSpaceDE w:val="0"/>
        <w:autoSpaceDN w:val="0"/>
        <w:adjustRightInd w:val="0"/>
        <w:ind w:left="720"/>
        <w:rPr>
          <w:rFonts w:ascii="Arial" w:hAnsi="Arial" w:cs="Arial"/>
          <w:sz w:val="19"/>
          <w:szCs w:val="19"/>
        </w:rPr>
      </w:pPr>
    </w:p>
    <w:p w14:paraId="3CCA653D"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w:t>
      </w:r>
      <w:r w:rsidRPr="00131094">
        <w:rPr>
          <w:rFonts w:ascii="Arial" w:hAnsi="Arial" w:cs="Arial"/>
          <w:sz w:val="19"/>
          <w:szCs w:val="19"/>
        </w:rPr>
        <w:lastRenderedPageBreak/>
        <w:t xml:space="preserve">more particularly specified in the schedule here under between here in after referred to as “the tools and plants”. </w:t>
      </w:r>
    </w:p>
    <w:p w14:paraId="3B9AB751"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39777651"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Now it is here by and between the parties here to as follows:-</w:t>
      </w:r>
    </w:p>
    <w:p w14:paraId="3702DDBD"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04016D1C"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there-of without the previous written approval of the Engineer-in-charge</w:t>
      </w:r>
    </w:p>
    <w:p w14:paraId="45C38FA8" w14:textId="77777777" w:rsidR="008C117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sz w:val="19"/>
          <w:szCs w:val="19"/>
        </w:rPr>
        <w:t>in the same good condition in which they were received by him.</w:t>
      </w:r>
    </w:p>
    <w:p w14:paraId="7A6AFA9E"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751D7063" w14:textId="77777777" w:rsidR="008C1174" w:rsidRPr="00131094" w:rsidRDefault="008C1174" w:rsidP="008C1174">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056D82E0"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5542770F"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71DE5050" w14:textId="77777777" w:rsidR="008C1174" w:rsidRPr="00131094" w:rsidRDefault="008C1174" w:rsidP="008C1174">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Normally the tools and plants will be supplied with operating staff.</w:t>
      </w:r>
    </w:p>
    <w:p w14:paraId="78BC1368"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624170D8"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0392F640"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37FD9851"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16C93591"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n) </w:t>
      </w:r>
      <w:r w:rsidRPr="00131094">
        <w:rPr>
          <w:rFonts w:ascii="Arial" w:hAnsi="Arial" w:cs="Arial"/>
          <w:sz w:val="19"/>
          <w:szCs w:val="19"/>
        </w:rPr>
        <w:tab/>
        <w:t>In case of any disputes between the hirer and the Government, the decision of the Chief Engineer shall be final.</w:t>
      </w:r>
    </w:p>
    <w:p w14:paraId="4018C2DC" w14:textId="77777777" w:rsidR="008C1174" w:rsidRPr="00131094" w:rsidRDefault="008C1174" w:rsidP="008C1174">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This agreement shall be operated by the Engineer-in-charge on behalf of the Government and the term Engineer-in-charge shall include all officers duly authorised by him to exercise powers on his behalf.</w:t>
      </w:r>
    </w:p>
    <w:p w14:paraId="10F83AD5" w14:textId="77777777" w:rsidR="008C1174" w:rsidRDefault="008C1174" w:rsidP="008C1174">
      <w:pPr>
        <w:autoSpaceDE w:val="0"/>
        <w:autoSpaceDN w:val="0"/>
        <w:adjustRightInd w:val="0"/>
        <w:spacing w:line="360" w:lineRule="auto"/>
        <w:ind w:left="720" w:hanging="720"/>
        <w:rPr>
          <w:rFonts w:ascii="Arial" w:hAnsi="Arial" w:cs="Arial"/>
          <w:sz w:val="19"/>
          <w:szCs w:val="19"/>
        </w:rPr>
      </w:pPr>
    </w:p>
    <w:p w14:paraId="1DF5A6BE" w14:textId="77777777" w:rsidR="008C1174" w:rsidRDefault="008C1174" w:rsidP="008C1174">
      <w:pPr>
        <w:autoSpaceDE w:val="0"/>
        <w:autoSpaceDN w:val="0"/>
        <w:adjustRightInd w:val="0"/>
        <w:rPr>
          <w:rFonts w:ascii="Arial" w:hAnsi="Arial" w:cs="Arial"/>
          <w:b/>
          <w:bCs/>
          <w:sz w:val="23"/>
          <w:szCs w:val="23"/>
        </w:rPr>
      </w:pPr>
    </w:p>
    <w:p w14:paraId="740A84B0" w14:textId="77777777" w:rsidR="008C1174" w:rsidRPr="00131094" w:rsidRDefault="008C1174" w:rsidP="008C1174">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52914095" w14:textId="77777777" w:rsidR="008C1174" w:rsidRPr="00131094" w:rsidRDefault="008C1174" w:rsidP="008C1174">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351"/>
        <w:gridCol w:w="538"/>
        <w:gridCol w:w="2673"/>
        <w:gridCol w:w="1170"/>
      </w:tblGrid>
      <w:tr w:rsidR="008C1174" w:rsidRPr="00131094" w14:paraId="4F2C398C" w14:textId="77777777" w:rsidTr="00F34089">
        <w:trPr>
          <w:trHeight w:val="467"/>
        </w:trPr>
        <w:tc>
          <w:tcPr>
            <w:tcW w:w="1188" w:type="dxa"/>
          </w:tcPr>
          <w:p w14:paraId="29677CA8" w14:textId="77777777" w:rsidR="008C1174" w:rsidRPr="00131094" w:rsidRDefault="008C1174" w:rsidP="00F34089">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0225FB6C" w14:textId="77777777" w:rsidR="008C1174" w:rsidRPr="00131094" w:rsidRDefault="008C1174" w:rsidP="00F34089">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062B0F2B" w14:textId="77777777" w:rsidR="008C1174" w:rsidRPr="00131094" w:rsidRDefault="008C1174" w:rsidP="00F34089">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3CF18930" w14:textId="77777777" w:rsidR="008C1174" w:rsidRPr="00131094" w:rsidRDefault="008C1174" w:rsidP="00F34089">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1928D97C" w14:textId="77777777" w:rsidR="008C1174" w:rsidRPr="00131094" w:rsidRDefault="008C1174" w:rsidP="00F34089">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8C1174" w:rsidRPr="00131094" w14:paraId="3159D44D" w14:textId="77777777" w:rsidTr="00F34089">
        <w:trPr>
          <w:trHeight w:val="530"/>
        </w:trPr>
        <w:tc>
          <w:tcPr>
            <w:tcW w:w="1188" w:type="dxa"/>
          </w:tcPr>
          <w:p w14:paraId="6EA87EFB" w14:textId="77777777" w:rsidR="008C1174" w:rsidRPr="00131094" w:rsidRDefault="008C1174" w:rsidP="00F34089">
            <w:pPr>
              <w:spacing w:line="360" w:lineRule="auto"/>
              <w:jc w:val="right"/>
              <w:rPr>
                <w:rFonts w:ascii="Arial" w:hAnsi="Arial" w:cs="Arial"/>
                <w:sz w:val="19"/>
                <w:szCs w:val="19"/>
              </w:rPr>
            </w:pPr>
          </w:p>
        </w:tc>
        <w:tc>
          <w:tcPr>
            <w:tcW w:w="3600" w:type="dxa"/>
          </w:tcPr>
          <w:p w14:paraId="511C5C31" w14:textId="77777777" w:rsidR="008C1174" w:rsidRPr="00131094" w:rsidRDefault="008C1174" w:rsidP="00F34089">
            <w:pPr>
              <w:spacing w:line="360" w:lineRule="auto"/>
              <w:jc w:val="right"/>
              <w:rPr>
                <w:rFonts w:ascii="Arial" w:hAnsi="Arial" w:cs="Arial"/>
                <w:sz w:val="19"/>
                <w:szCs w:val="19"/>
              </w:rPr>
            </w:pPr>
          </w:p>
        </w:tc>
        <w:tc>
          <w:tcPr>
            <w:tcW w:w="540" w:type="dxa"/>
          </w:tcPr>
          <w:p w14:paraId="4809AB20" w14:textId="77777777" w:rsidR="008C1174" w:rsidRPr="00131094" w:rsidRDefault="008C1174" w:rsidP="00F34089">
            <w:pPr>
              <w:spacing w:line="360" w:lineRule="auto"/>
              <w:jc w:val="right"/>
              <w:rPr>
                <w:rFonts w:ascii="Arial" w:hAnsi="Arial" w:cs="Arial"/>
                <w:sz w:val="19"/>
                <w:szCs w:val="19"/>
              </w:rPr>
            </w:pPr>
          </w:p>
        </w:tc>
        <w:tc>
          <w:tcPr>
            <w:tcW w:w="2880" w:type="dxa"/>
          </w:tcPr>
          <w:p w14:paraId="35F6D6F9" w14:textId="77777777" w:rsidR="008C1174" w:rsidRPr="00131094" w:rsidRDefault="008C1174" w:rsidP="00F34089">
            <w:pPr>
              <w:spacing w:line="360" w:lineRule="auto"/>
              <w:jc w:val="right"/>
              <w:rPr>
                <w:rFonts w:ascii="Arial" w:hAnsi="Arial" w:cs="Arial"/>
                <w:sz w:val="19"/>
                <w:szCs w:val="19"/>
              </w:rPr>
            </w:pPr>
          </w:p>
        </w:tc>
        <w:tc>
          <w:tcPr>
            <w:tcW w:w="1188" w:type="dxa"/>
          </w:tcPr>
          <w:p w14:paraId="59A1DAF5" w14:textId="77777777" w:rsidR="008C1174" w:rsidRPr="00131094" w:rsidRDefault="008C1174" w:rsidP="00F34089">
            <w:pPr>
              <w:spacing w:line="360" w:lineRule="auto"/>
              <w:jc w:val="right"/>
              <w:rPr>
                <w:rFonts w:ascii="Arial" w:hAnsi="Arial" w:cs="Arial"/>
                <w:sz w:val="19"/>
                <w:szCs w:val="19"/>
              </w:rPr>
            </w:pPr>
          </w:p>
        </w:tc>
      </w:tr>
    </w:tbl>
    <w:p w14:paraId="5E326C02" w14:textId="77777777" w:rsidR="008C1174" w:rsidRPr="00131094" w:rsidRDefault="008C1174" w:rsidP="008C1174">
      <w:pPr>
        <w:autoSpaceDE w:val="0"/>
        <w:autoSpaceDN w:val="0"/>
        <w:adjustRightInd w:val="0"/>
        <w:ind w:firstLine="720"/>
        <w:rPr>
          <w:rFonts w:ascii="Arial" w:hAnsi="Arial" w:cs="Arial"/>
          <w:sz w:val="19"/>
          <w:szCs w:val="19"/>
        </w:rPr>
      </w:pPr>
    </w:p>
    <w:p w14:paraId="4F6660FE" w14:textId="77777777" w:rsidR="008C1174" w:rsidRPr="00131094" w:rsidRDefault="008C1174" w:rsidP="008C1174">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25A3C911" w14:textId="77777777" w:rsidR="008C1174" w:rsidRPr="00131094" w:rsidRDefault="008C1174" w:rsidP="008C1174">
      <w:pPr>
        <w:autoSpaceDE w:val="0"/>
        <w:autoSpaceDN w:val="0"/>
        <w:adjustRightInd w:val="0"/>
        <w:rPr>
          <w:rFonts w:ascii="Arial" w:hAnsi="Arial" w:cs="Arial"/>
          <w:sz w:val="19"/>
          <w:szCs w:val="19"/>
        </w:rPr>
      </w:pPr>
    </w:p>
    <w:p w14:paraId="17654E05"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ab/>
      </w:r>
    </w:p>
    <w:p w14:paraId="246EDC2D" w14:textId="77777777" w:rsidR="008C1174" w:rsidRPr="00131094" w:rsidRDefault="008C1174" w:rsidP="008C1174">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4C017354" w14:textId="77777777" w:rsidR="008C1174" w:rsidRPr="00131094" w:rsidRDefault="008C1174" w:rsidP="008C1174">
      <w:pPr>
        <w:autoSpaceDE w:val="0"/>
        <w:autoSpaceDN w:val="0"/>
        <w:adjustRightInd w:val="0"/>
        <w:rPr>
          <w:rFonts w:ascii="Arial" w:hAnsi="Arial" w:cs="Arial"/>
          <w:i/>
          <w:iCs/>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6EB23435" w14:textId="77777777" w:rsidR="008C1174" w:rsidRPr="00131094" w:rsidRDefault="008C1174" w:rsidP="008C1174">
      <w:pPr>
        <w:autoSpaceDE w:val="0"/>
        <w:autoSpaceDN w:val="0"/>
        <w:adjustRightInd w:val="0"/>
        <w:rPr>
          <w:rFonts w:ascii="Arial" w:hAnsi="Arial" w:cs="Arial"/>
          <w:i/>
          <w:iCs/>
          <w:sz w:val="19"/>
          <w:szCs w:val="19"/>
        </w:rPr>
      </w:pPr>
    </w:p>
    <w:p w14:paraId="4589B529" w14:textId="77777777" w:rsidR="008C1174" w:rsidRPr="002844C0" w:rsidRDefault="008C1174" w:rsidP="008C1174">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4EF7D2EA" w14:textId="77777777" w:rsidR="008C1174" w:rsidRPr="002844C0" w:rsidRDefault="008C1174" w:rsidP="008C1174">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14633FDD" w14:textId="77777777" w:rsidR="008C1174" w:rsidRPr="002844C0" w:rsidRDefault="008C1174" w:rsidP="008C1174">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3E95C77E" w14:textId="77777777" w:rsidR="008C1174" w:rsidRPr="002844C0" w:rsidRDefault="008C1174" w:rsidP="008C1174">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13130E2F" w14:textId="77777777" w:rsidR="008C1174" w:rsidRPr="002844C0" w:rsidRDefault="008C1174" w:rsidP="008C1174">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5D13D9A5" w14:textId="77777777" w:rsidR="008C1174" w:rsidRPr="002844C0" w:rsidRDefault="008C1174" w:rsidP="008C1174">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5D916E19" w14:textId="77777777" w:rsidR="008C1174" w:rsidRPr="002844C0" w:rsidRDefault="008C1174" w:rsidP="008C1174">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2F39A926" w14:textId="77777777" w:rsidR="008C1174" w:rsidRPr="002844C0" w:rsidRDefault="008C1174" w:rsidP="008C1174">
      <w:pPr>
        <w:spacing w:before="60" w:line="360" w:lineRule="auto"/>
        <w:ind w:left="748" w:hanging="568"/>
        <w:jc w:val="both"/>
        <w:rPr>
          <w:rFonts w:ascii="Arial" w:hAnsi="Arial" w:cs="Arial"/>
          <w:sz w:val="19"/>
          <w:szCs w:val="19"/>
        </w:rPr>
      </w:pPr>
      <w:r w:rsidRPr="16C57B03">
        <w:rPr>
          <w:rFonts w:ascii="Arial" w:hAnsi="Arial" w:cs="Arial"/>
          <w:sz w:val="19"/>
          <w:szCs w:val="19"/>
        </w:rPr>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521AD824" w14:textId="77777777" w:rsidR="008C1174" w:rsidRPr="00A34927" w:rsidRDefault="008C1174" w:rsidP="008C1174">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shall also be taken apart from disincentivising the tenderer.</w:t>
      </w:r>
    </w:p>
    <w:p w14:paraId="6AE2C5E7" w14:textId="77777777" w:rsidR="008C1174" w:rsidRPr="002844C0" w:rsidRDefault="008C1174">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18CF0D2E" w14:textId="77777777" w:rsidR="008C1174" w:rsidRPr="002844C0" w:rsidRDefault="008C1174" w:rsidP="008C1174">
      <w:pPr>
        <w:spacing w:line="360" w:lineRule="auto"/>
        <w:ind w:left="720"/>
        <w:jc w:val="both"/>
        <w:rPr>
          <w:rFonts w:ascii="Arial" w:hAnsi="Arial" w:cs="Arial"/>
          <w:sz w:val="19"/>
          <w:szCs w:val="19"/>
        </w:rPr>
      </w:pPr>
      <w:r w:rsidRPr="16C57B03">
        <w:rPr>
          <w:rFonts w:ascii="Arial" w:hAnsi="Arial" w:cs="Arial"/>
          <w:sz w:val="19"/>
          <w:szCs w:val="19"/>
        </w:rPr>
        <w:t>Applicants who meet the minimum qualification criteria will be qualified only if their available bid capacity at the expected time of bidding is more than the total estimated cost of the works. The available bid capacity will be calculated as under.</w:t>
      </w:r>
    </w:p>
    <w:p w14:paraId="5A3964AB" w14:textId="77777777" w:rsidR="008C1174" w:rsidRPr="002844C0" w:rsidRDefault="008C1174" w:rsidP="008C1174">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66D7CE7C" w14:textId="77777777" w:rsidR="008C1174" w:rsidRPr="002844C0" w:rsidRDefault="008C1174" w:rsidP="008C1174">
      <w:pPr>
        <w:spacing w:line="360" w:lineRule="auto"/>
        <w:ind w:left="720"/>
        <w:jc w:val="both"/>
        <w:rPr>
          <w:rFonts w:ascii="Arial" w:hAnsi="Arial" w:cs="Arial"/>
          <w:sz w:val="19"/>
          <w:szCs w:val="19"/>
        </w:rPr>
      </w:pPr>
      <w:r w:rsidRPr="002844C0">
        <w:rPr>
          <w:rFonts w:ascii="Arial" w:hAnsi="Arial" w:cs="Arial"/>
          <w:sz w:val="19"/>
          <w:szCs w:val="19"/>
        </w:rPr>
        <w:t>A= Maximum value  of works executed in any one year during the last five years (updated to the current price level)rate of inflation may be taken as 10 per cent per year(escalation factor) which will take into account the completed as well as works in progress,</w:t>
      </w:r>
    </w:p>
    <w:p w14:paraId="00194723" w14:textId="77777777" w:rsidR="008C1174" w:rsidRPr="002844C0" w:rsidRDefault="008C1174" w:rsidP="008C1174">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64CAC641" w14:textId="77777777" w:rsidR="008C1174" w:rsidRPr="002844C0" w:rsidRDefault="008C1174" w:rsidP="008C1174">
      <w:pPr>
        <w:spacing w:line="360" w:lineRule="auto"/>
        <w:ind w:firstLine="720"/>
        <w:jc w:val="both"/>
        <w:rPr>
          <w:rFonts w:ascii="Arial" w:hAnsi="Arial" w:cs="Arial"/>
          <w:sz w:val="19"/>
          <w:szCs w:val="19"/>
        </w:rPr>
      </w:pPr>
      <w:r w:rsidRPr="002844C0">
        <w:rPr>
          <w:rFonts w:ascii="Arial" w:hAnsi="Arial" w:cs="Arial"/>
          <w:sz w:val="19"/>
          <w:szCs w:val="19"/>
        </w:rPr>
        <w:t>N= Number of years  prescribed for completion of the works for which the bids are invited</w:t>
      </w:r>
    </w:p>
    <w:p w14:paraId="5224A2D3" w14:textId="77777777" w:rsidR="008C1174" w:rsidRPr="002844C0" w:rsidRDefault="008C1174" w:rsidP="008C1174">
      <w:pPr>
        <w:spacing w:line="360" w:lineRule="auto"/>
        <w:ind w:firstLine="720"/>
        <w:jc w:val="both"/>
        <w:rPr>
          <w:rFonts w:ascii="Arial" w:hAnsi="Arial" w:cs="Arial"/>
          <w:b/>
          <w:bCs/>
          <w:sz w:val="19"/>
          <w:szCs w:val="19"/>
        </w:rPr>
      </w:pPr>
      <w:r w:rsidRPr="002844C0">
        <w:rPr>
          <w:rFonts w:ascii="Arial" w:hAnsi="Arial" w:cs="Arial"/>
          <w:b/>
          <w:bCs/>
          <w:sz w:val="19"/>
          <w:szCs w:val="19"/>
        </w:rPr>
        <w:lastRenderedPageBreak/>
        <w:t>(for work completion period less than one year the value may be taken as one year)</w:t>
      </w:r>
    </w:p>
    <w:p w14:paraId="62875FC0" w14:textId="77777777" w:rsidR="008C1174" w:rsidRPr="002844C0" w:rsidRDefault="008C1174" w:rsidP="008C1174">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7E71468D" w14:textId="77777777" w:rsidR="008C1174" w:rsidRPr="002844C0" w:rsidRDefault="008C1174" w:rsidP="008C1174">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5AAC8E73" w14:textId="77777777" w:rsidR="008C1174" w:rsidRPr="002844C0" w:rsidRDefault="008C1174" w:rsidP="008C1174">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28E1BC1A" w14:textId="77777777" w:rsidR="008C1174" w:rsidRPr="002844C0" w:rsidRDefault="008C1174" w:rsidP="008C1174">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76FA019E" w14:textId="77777777" w:rsidR="008C1174" w:rsidRPr="002844C0" w:rsidRDefault="008C1174" w:rsidP="008C1174">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701CF1DF" w14:textId="77777777" w:rsidR="008C1174" w:rsidRPr="002844C0" w:rsidRDefault="008C1174" w:rsidP="008C1174">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2177F25F" w14:textId="77777777" w:rsidR="008C1174" w:rsidRPr="002844C0" w:rsidRDefault="008C1174" w:rsidP="008C1174">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1199F1D1" w14:textId="77777777" w:rsidR="008C1174" w:rsidRPr="002844C0" w:rsidRDefault="008C1174" w:rsidP="008C1174">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59DEA775" w14:textId="77777777" w:rsidR="008C1174" w:rsidRPr="002844C0" w:rsidRDefault="008C1174" w:rsidP="008C1174">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4DCB06C0" w14:textId="77777777" w:rsidR="008C1174" w:rsidRPr="002844C0" w:rsidRDefault="008C1174" w:rsidP="008C1174">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00CEC607" w14:textId="77777777" w:rsidR="008C1174" w:rsidRPr="002844C0" w:rsidRDefault="008C1174" w:rsidP="008C1174">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t>(Applicant should indicate actual figures of costs and amounts for the work executed by them without accounting for the above mentioned factors)</w:t>
      </w:r>
    </w:p>
    <w:p w14:paraId="178F9898" w14:textId="77777777" w:rsidR="008C1174" w:rsidRPr="002844C0" w:rsidRDefault="008C1174" w:rsidP="008C1174">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In case the financial figures and value of completed works are in foreign currency the above enhanced multiplying factors will not be applied. Instead current market exchange rate (State Bank of India B.C. selling rate as on the last date of submission of the bid) will be applied for the purpose of conversion of amount in foreign currency into Indian rupees.</w:t>
      </w:r>
    </w:p>
    <w:p w14:paraId="7ADDAC79" w14:textId="77777777" w:rsidR="008C1174" w:rsidRPr="002844C0" w:rsidRDefault="008C1174" w:rsidP="008C1174">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252E9E93" w14:textId="77777777" w:rsidR="008C1174" w:rsidRDefault="008C1174" w:rsidP="008C1174">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08862BF9" w14:textId="77777777" w:rsidR="008C1174" w:rsidRDefault="008C1174" w:rsidP="008C1174">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1E519646" w14:textId="77777777" w:rsidR="008C1174" w:rsidRDefault="008C1174" w:rsidP="008C1174">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3AFEB25A" w14:textId="77777777" w:rsidR="008C1174" w:rsidRDefault="008C1174" w:rsidP="008C1174">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580D0601" w14:textId="77777777" w:rsidR="008C1174" w:rsidRPr="002844C0" w:rsidRDefault="008C1174" w:rsidP="008C1174">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06AC3001" w14:textId="77777777" w:rsidR="008C1174" w:rsidRDefault="008C1174" w:rsidP="008C1174">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16BA4F76" w14:textId="77777777" w:rsidR="008C1174" w:rsidRPr="002844C0" w:rsidRDefault="008C1174" w:rsidP="008C1174">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04872515" w14:textId="77777777" w:rsidR="008C1174" w:rsidRDefault="008C1174" w:rsidP="008C1174">
      <w:pPr>
        <w:rPr>
          <w:rFonts w:ascii="Arial" w:hAnsi="Arial" w:cs="Arial"/>
          <w:b/>
          <w:bCs/>
          <w:sz w:val="19"/>
          <w:szCs w:val="19"/>
        </w:rPr>
      </w:pPr>
    </w:p>
    <w:p w14:paraId="4FA6477B" w14:textId="77777777" w:rsidR="008C1174" w:rsidRDefault="008C1174" w:rsidP="008C1174">
      <w:pPr>
        <w:autoSpaceDE w:val="0"/>
        <w:autoSpaceDN w:val="0"/>
        <w:adjustRightInd w:val="0"/>
        <w:rPr>
          <w:rFonts w:ascii="Arial" w:hAnsi="Arial" w:cs="Arial"/>
          <w:sz w:val="19"/>
          <w:szCs w:val="19"/>
        </w:rPr>
      </w:pPr>
    </w:p>
    <w:p w14:paraId="39112402" w14:textId="77777777" w:rsidR="008C1174" w:rsidRPr="00131094" w:rsidRDefault="008C1174" w:rsidP="008C1174">
      <w:pPr>
        <w:autoSpaceDE w:val="0"/>
        <w:autoSpaceDN w:val="0"/>
        <w:adjustRightInd w:val="0"/>
        <w:rPr>
          <w:rFonts w:ascii="Arial" w:hAnsi="Arial" w:cs="Arial"/>
          <w:sz w:val="19"/>
          <w:szCs w:val="19"/>
        </w:rPr>
      </w:pPr>
    </w:p>
    <w:p w14:paraId="619F30E6" w14:textId="77777777" w:rsidR="008C1174" w:rsidRPr="00131094" w:rsidRDefault="008C1174">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ELIGIBILITY CRITERIA FOR QUALIFICATION :</w:t>
      </w:r>
    </w:p>
    <w:p w14:paraId="3323CF08"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7FCA39D3" w14:textId="77777777" w:rsidR="008C1174" w:rsidRDefault="008C1174" w:rsidP="008C1174">
      <w:pPr>
        <w:spacing w:line="360" w:lineRule="auto"/>
        <w:ind w:firstLine="720"/>
        <w:jc w:val="both"/>
        <w:rPr>
          <w:rFonts w:ascii="Arial" w:hAnsi="Arial" w:cs="Arial"/>
          <w:sz w:val="19"/>
          <w:szCs w:val="19"/>
        </w:rPr>
      </w:pPr>
    </w:p>
    <w:p w14:paraId="0C193E47"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3F76EF8D" w14:textId="77777777" w:rsidR="008C1174" w:rsidRPr="00131094" w:rsidRDefault="008C1174" w:rsidP="008C1174">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no-1 ,column no-6.</w:t>
      </w:r>
    </w:p>
    <w:p w14:paraId="50D0D22F" w14:textId="3673A2E3" w:rsidR="008C1174" w:rsidRPr="00131094" w:rsidRDefault="008C1174" w:rsidP="008C1174">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GST  certificate and Pan card, for verification within (3) three days of opening of the tender before </w:t>
      </w:r>
      <w:r>
        <w:rPr>
          <w:rFonts w:ascii="Arial" w:hAnsi="Arial" w:cs="Arial"/>
          <w:b/>
          <w:bCs/>
          <w:sz w:val="19"/>
          <w:szCs w:val="19"/>
        </w:rPr>
        <w:t>Additional Executive Officer(TECH)</w:t>
      </w:r>
      <w:r w:rsidRPr="16C57B03">
        <w:rPr>
          <w:rFonts w:ascii="Arial" w:hAnsi="Arial" w:cs="Arial"/>
          <w:b/>
          <w:bCs/>
          <w:sz w:val="19"/>
          <w:szCs w:val="19"/>
        </w:rPr>
        <w:t xml:space="preserve"> ,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761C265E" w14:textId="77777777" w:rsidR="008C1174" w:rsidRPr="00131094" w:rsidRDefault="008C1174" w:rsidP="008C1174">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Bankguarantee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30F8E76D" w14:textId="77777777" w:rsidR="008C1174" w:rsidRPr="00131094" w:rsidRDefault="008C1174" w:rsidP="008C1174">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57D2FD10" w14:textId="77777777" w:rsidR="008C1174" w:rsidRPr="00131094" w:rsidRDefault="008C1174" w:rsidP="008C1174">
      <w:pPr>
        <w:autoSpaceDE w:val="0"/>
        <w:autoSpaceDN w:val="0"/>
        <w:adjustRightInd w:val="0"/>
        <w:ind w:left="720" w:hanging="720"/>
        <w:rPr>
          <w:rFonts w:ascii="Arial" w:hAnsi="Arial" w:cs="Arial"/>
          <w:sz w:val="18"/>
          <w:szCs w:val="18"/>
        </w:rPr>
      </w:pPr>
    </w:p>
    <w:p w14:paraId="54433F0E"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32D6D9AC" w14:textId="77777777" w:rsidR="008C1174" w:rsidRPr="00131094" w:rsidRDefault="008C1174" w:rsidP="008C1174">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lastRenderedPageBreak/>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7769704D"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Evidence of ownership of major items of construction equipments, named evidence of arrangement of processing them on hire/lease/buying as defined therein. (As per Annexure-III)</w:t>
      </w:r>
    </w:p>
    <w:p w14:paraId="23062B7E"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i. </w:t>
      </w:r>
      <w:r w:rsidRPr="16C57B03">
        <w:rPr>
          <w:rFonts w:ascii="Arial" w:hAnsi="Arial" w:cs="Arial"/>
          <w:sz w:val="19"/>
          <w:szCs w:val="19"/>
        </w:rPr>
        <w:t>Details of the technical personnel proposed to be employed for the Contract having the qualifications defined for construction. (As per Schedule G)</w:t>
      </w:r>
    </w:p>
    <w:p w14:paraId="3EBF3B71" w14:textId="77777777" w:rsidR="008C1174" w:rsidRPr="00131094" w:rsidRDefault="008C1174" w:rsidP="008C1174">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49584082" w14:textId="77777777" w:rsidR="008C1174" w:rsidRPr="00131094" w:rsidRDefault="008C1174" w:rsidP="008C1174">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59AF88A0" w14:textId="77777777" w:rsidR="008C1174" w:rsidRPr="00131094" w:rsidRDefault="008C1174" w:rsidP="008C1174">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k.</w:t>
      </w:r>
      <w:r w:rsidRPr="16C57B03">
        <w:rPr>
          <w:rFonts w:ascii="Arial" w:hAnsi="Arial" w:cs="Arial"/>
          <w:b/>
          <w:bCs/>
          <w:i/>
          <w:iCs/>
          <w:sz w:val="19"/>
          <w:szCs w:val="19"/>
        </w:rPr>
        <w:t>Each bidder should further demonstrate:</w:t>
      </w:r>
      <w:r w:rsidRPr="16C57B03">
        <w:rPr>
          <w:rFonts w:ascii="Arial" w:hAnsi="Arial" w:cs="Arial"/>
          <w:sz w:val="19"/>
          <w:szCs w:val="19"/>
        </w:rPr>
        <w:t xml:space="preserve"> Availability (either owned or leased) of the following key and critical equipments for thework: Based on the studies, carried out by the Engineer the minimum suggested majorequipments to attain the completion of works in accordance with the prescribedconstruction schedule are shown in the Annexure-III, the bidder fails to show the  avoidance as regards position of concrete mixture /needle/plate vibrators and centering/staging materials of approved material will be for rejection.</w:t>
      </w:r>
    </w:p>
    <w:p w14:paraId="3E195451" w14:textId="77777777" w:rsidR="008C1174" w:rsidRPr="00131094" w:rsidRDefault="008C1174" w:rsidP="008C1174">
      <w:pPr>
        <w:autoSpaceDE w:val="0"/>
        <w:autoSpaceDN w:val="0"/>
        <w:adjustRightInd w:val="0"/>
        <w:spacing w:line="360" w:lineRule="auto"/>
        <w:ind w:left="180"/>
        <w:jc w:val="both"/>
        <w:rPr>
          <w:rFonts w:ascii="Arial" w:hAnsi="Arial" w:cs="Arial"/>
          <w:sz w:val="19"/>
          <w:szCs w:val="19"/>
        </w:rPr>
      </w:pPr>
      <w:r w:rsidRPr="16C57B03">
        <w:rPr>
          <w:rFonts w:ascii="Arial" w:hAnsi="Arial" w:cs="Arial"/>
          <w:b/>
          <w:bCs/>
          <w:sz w:val="19"/>
          <w:szCs w:val="19"/>
        </w:rPr>
        <w:t>N.B. : If required the genuineness  of possession of machineries  by the bidder will be verified by the concern Executive Engineer</w:t>
      </w:r>
      <w:r w:rsidRPr="16C57B03">
        <w:rPr>
          <w:rFonts w:ascii="Arial" w:hAnsi="Arial" w:cs="Arial"/>
          <w:sz w:val="19"/>
          <w:szCs w:val="19"/>
        </w:rPr>
        <w:t>)</w:t>
      </w:r>
    </w:p>
    <w:p w14:paraId="6CC47A5E" w14:textId="77777777" w:rsidR="008C1174" w:rsidRPr="009E5CA0" w:rsidRDefault="008C1174" w:rsidP="008C1174">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48976B46" w14:textId="77777777" w:rsidR="008C1174" w:rsidRDefault="008C1174" w:rsidP="008C1174">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73FB3178" w14:textId="77777777" w:rsidR="008C1174" w:rsidRDefault="008C1174" w:rsidP="008C1174">
      <w:pPr>
        <w:autoSpaceDE w:val="0"/>
        <w:autoSpaceDN w:val="0"/>
        <w:adjustRightInd w:val="0"/>
        <w:ind w:firstLine="180"/>
        <w:rPr>
          <w:b/>
          <w:bCs/>
          <w:sz w:val="20"/>
          <w:szCs w:val="20"/>
        </w:rPr>
      </w:pPr>
      <w:r w:rsidRPr="16C57B03">
        <w:rPr>
          <w:rFonts w:ascii="Arial" w:hAnsi="Arial" w:cs="Arial"/>
          <w:b/>
          <w:bCs/>
        </w:rPr>
        <w:t>NOTE:</w:t>
      </w:r>
    </w:p>
    <w:p w14:paraId="06A5CF05" w14:textId="77777777" w:rsidR="008C1174" w:rsidRDefault="008C1174" w:rsidP="008C1174">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(FORM  SEHEDULE A TO I)</w:t>
      </w:r>
    </w:p>
    <w:p w14:paraId="2203A133" w14:textId="77777777" w:rsidR="008C1174" w:rsidRDefault="008C1174" w:rsidP="008C1174">
      <w:pPr>
        <w:autoSpaceDE w:val="0"/>
        <w:autoSpaceDN w:val="0"/>
        <w:adjustRightInd w:val="0"/>
        <w:ind w:firstLine="720"/>
        <w:rPr>
          <w:b/>
          <w:bCs/>
          <w:sz w:val="20"/>
          <w:szCs w:val="20"/>
        </w:rPr>
      </w:pPr>
    </w:p>
    <w:p w14:paraId="004BE5B7" w14:textId="77777777" w:rsidR="008C1174" w:rsidRPr="00530A04" w:rsidRDefault="008C1174" w:rsidP="008C1174">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7AB85C31" w14:textId="77777777" w:rsidR="008C1174" w:rsidRPr="00530A04" w:rsidRDefault="008C1174" w:rsidP="008C1174">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0DB5C548" w14:textId="77777777" w:rsidR="008C1174" w:rsidRPr="00530A04" w:rsidRDefault="008C1174" w:rsidP="008C1174">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115E183A" w14:textId="05FAAD57" w:rsidR="008C1174" w:rsidRPr="00530A04" w:rsidRDefault="008C1174" w:rsidP="008C1174">
      <w:pPr>
        <w:autoSpaceDE w:val="0"/>
        <w:autoSpaceDN w:val="0"/>
        <w:adjustRightInd w:val="0"/>
        <w:ind w:left="1440" w:hanging="720"/>
        <w:rPr>
          <w:color w:val="000000" w:themeColor="text1"/>
        </w:rPr>
      </w:pPr>
      <w:r w:rsidRPr="00530A04">
        <w:rPr>
          <w:color w:val="000000" w:themeColor="text1"/>
        </w:rPr>
        <w:t xml:space="preserve">4. </w:t>
      </w:r>
      <w:r w:rsidRPr="00530A04">
        <w:rPr>
          <w:color w:val="000000" w:themeColor="text1"/>
        </w:rPr>
        <w:tab/>
        <w:t>Valid GST Certificate</w:t>
      </w:r>
    </w:p>
    <w:p w14:paraId="61D41DF8" w14:textId="77777777" w:rsidR="008C1174" w:rsidRPr="00530A04" w:rsidRDefault="008C1174" w:rsidP="008C1174">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218E9614" w14:textId="77777777" w:rsidR="008C1174" w:rsidRPr="00530A04" w:rsidRDefault="008C1174" w:rsidP="008C1174">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76202EB7" w14:textId="77777777" w:rsidR="008C1174" w:rsidRPr="00530A04" w:rsidRDefault="008C1174" w:rsidP="008C1174">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Affidavit on Authentication of tender documents etc as per Schedule-F.</w:t>
      </w:r>
    </w:p>
    <w:p w14:paraId="4BAD1E30" w14:textId="77777777" w:rsidR="008C1174" w:rsidRPr="00530A04" w:rsidRDefault="008C1174" w:rsidP="008C1174">
      <w:pPr>
        <w:autoSpaceDE w:val="0"/>
        <w:autoSpaceDN w:val="0"/>
        <w:adjustRightInd w:val="0"/>
        <w:ind w:firstLine="720"/>
        <w:rPr>
          <w:color w:val="000000" w:themeColor="text1"/>
          <w:sz w:val="20"/>
          <w:szCs w:val="20"/>
        </w:rPr>
      </w:pPr>
    </w:p>
    <w:p w14:paraId="4B6BED15" w14:textId="77777777" w:rsidR="008C1174" w:rsidRPr="00530A04" w:rsidRDefault="008C1174" w:rsidP="008C1174">
      <w:pPr>
        <w:autoSpaceDE w:val="0"/>
        <w:autoSpaceDN w:val="0"/>
        <w:adjustRightInd w:val="0"/>
        <w:ind w:firstLine="720"/>
        <w:rPr>
          <w:color w:val="000000" w:themeColor="text1"/>
          <w:sz w:val="20"/>
          <w:szCs w:val="20"/>
        </w:rPr>
      </w:pPr>
    </w:p>
    <w:p w14:paraId="067309B6" w14:textId="77777777" w:rsidR="008C1174" w:rsidRPr="00530A04" w:rsidRDefault="008C1174" w:rsidP="008C1174">
      <w:pPr>
        <w:autoSpaceDE w:val="0"/>
        <w:autoSpaceDN w:val="0"/>
        <w:adjustRightInd w:val="0"/>
        <w:ind w:firstLine="720"/>
        <w:rPr>
          <w:color w:val="000000" w:themeColor="text1"/>
          <w:sz w:val="20"/>
          <w:szCs w:val="20"/>
        </w:rPr>
      </w:pPr>
    </w:p>
    <w:p w14:paraId="06483EBF" w14:textId="77777777" w:rsidR="008C1174" w:rsidRPr="00530A04" w:rsidRDefault="008C1174" w:rsidP="008C1174">
      <w:pPr>
        <w:autoSpaceDE w:val="0"/>
        <w:autoSpaceDN w:val="0"/>
        <w:adjustRightInd w:val="0"/>
        <w:ind w:firstLine="720"/>
        <w:rPr>
          <w:color w:val="000000" w:themeColor="text1"/>
        </w:rPr>
      </w:pPr>
    </w:p>
    <w:p w14:paraId="1C9BDEA2" w14:textId="77777777" w:rsidR="008C1174" w:rsidRDefault="008C1174" w:rsidP="008C1174">
      <w:pPr>
        <w:pStyle w:val="ListParagraph"/>
        <w:autoSpaceDE w:val="0"/>
        <w:autoSpaceDN w:val="0"/>
        <w:adjustRightInd w:val="0"/>
        <w:spacing w:line="360" w:lineRule="auto"/>
        <w:ind w:left="540"/>
        <w:jc w:val="both"/>
        <w:rPr>
          <w:rFonts w:ascii="Arial" w:hAnsi="Arial" w:cs="Arial"/>
          <w:b/>
          <w:bCs/>
          <w:i/>
          <w:iCs/>
          <w:sz w:val="20"/>
          <w:szCs w:val="20"/>
        </w:rPr>
      </w:pPr>
    </w:p>
    <w:p w14:paraId="22B8BE00" w14:textId="77777777" w:rsidR="008C1174" w:rsidRPr="00FA4681" w:rsidRDefault="008C1174">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245DD4FA" w14:textId="77777777" w:rsidR="008C1174" w:rsidRPr="00131094" w:rsidRDefault="008C1174" w:rsidP="008C1174">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t>Clause-2(a) of P-1 Contract:-TIME CONTROL :- ( Vide Works Department Office Memorandum No.24716 dtd.24.12.2005)</w:t>
      </w:r>
    </w:p>
    <w:p w14:paraId="3EC03F88" w14:textId="77777777" w:rsidR="008C1174" w:rsidRDefault="008C1174" w:rsidP="008C1174">
      <w:pPr>
        <w:spacing w:line="360" w:lineRule="auto"/>
        <w:ind w:left="720"/>
        <w:jc w:val="both"/>
        <w:rPr>
          <w:rFonts w:ascii="Arial" w:hAnsi="Arial" w:cs="Arial"/>
          <w:b/>
          <w:bCs/>
          <w:sz w:val="20"/>
          <w:szCs w:val="20"/>
        </w:rPr>
      </w:pPr>
    </w:p>
    <w:p w14:paraId="70520D89" w14:textId="77777777" w:rsidR="008C1174" w:rsidRPr="00131094" w:rsidRDefault="008C1174">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Progress of work and Re-scheduling programme.</w:t>
      </w:r>
    </w:p>
    <w:p w14:paraId="16DE2567"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634D91CB"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With in 15 days of issue of the letter of acceptance, the contractor shall submit to the Engineer-in- Charge for approval a Programme showing the general methods, arrangements, and timing for all the activities in the Works along with monthly cash flow forecast.</w:t>
      </w:r>
    </w:p>
    <w:p w14:paraId="31DF0D7C"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551527BC"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If at any time it should appear to the Engineer-in-Charge that the actual process of the work does not conform to the 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14:paraId="27A24166"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An update of the Programme shall be a programme showing the actual progress achieved on each activity and the effect of the progress achieved on the timing of the remaining work including any changes to the sequence of the activities.</w:t>
      </w:r>
    </w:p>
    <w:p w14:paraId="16B3A153"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14:paraId="0440BAA2"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42448549"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59BA1058"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14:paraId="5211DD1B"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14:paraId="125C262F"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 Force majeure, or</w:t>
      </w:r>
    </w:p>
    <w:p w14:paraId="74319696"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2D6AFD91"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7C8E6DED"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7F1C1D85"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lastRenderedPageBreak/>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74A58467"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0CD564D3"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71899A70"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46F6A5D6"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7F44D2FD" w14:textId="77777777" w:rsidR="008C117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0E5F225C"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p>
    <w:p w14:paraId="72B5CD01" w14:textId="77777777" w:rsidR="008C117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14:paraId="4386984C"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p>
    <w:p w14:paraId="1D8D7C0B"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57DC8311" w14:textId="77777777" w:rsidR="008C1174" w:rsidRPr="003936D0" w:rsidRDefault="008C1174" w:rsidP="008C1174">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419D118C" w14:textId="77777777" w:rsidR="008C1174" w:rsidRDefault="008C1174" w:rsidP="008C1174">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w:t>
      </w:r>
      <w:r w:rsidRPr="003936D0">
        <w:rPr>
          <w:rFonts w:ascii="Arial" w:hAnsi="Arial" w:cs="Arial"/>
          <w:sz w:val="19"/>
          <w:szCs w:val="19"/>
        </w:rPr>
        <w:lastRenderedPageBreak/>
        <w:t xml:space="preserve">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41B6F0B1" w14:textId="77777777" w:rsidR="008C1174" w:rsidRPr="003936D0" w:rsidRDefault="008C1174" w:rsidP="008C1174">
      <w:pPr>
        <w:spacing w:line="360" w:lineRule="auto"/>
        <w:ind w:left="720"/>
        <w:jc w:val="both"/>
        <w:rPr>
          <w:rFonts w:ascii="Arial" w:hAnsi="Arial" w:cs="Arial"/>
          <w:sz w:val="19"/>
          <w:szCs w:val="19"/>
        </w:rPr>
      </w:pPr>
    </w:p>
    <w:p w14:paraId="223C7F0F" w14:textId="77777777" w:rsidR="008C1174" w:rsidRPr="003936D0" w:rsidRDefault="008C1174">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05E3243D" w14:textId="77777777" w:rsidR="008C1174" w:rsidRPr="003936D0" w:rsidRDefault="008C1174">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75F1FE11" w14:textId="77777777" w:rsidR="008C1174" w:rsidRPr="003936D0" w:rsidRDefault="008C1174">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5FACBE12" w14:textId="77777777" w:rsidR="008C1174" w:rsidRPr="003936D0" w:rsidRDefault="008C1174">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0104A7F6" w14:textId="77777777" w:rsidR="008C1174" w:rsidRPr="003936D0" w:rsidRDefault="008C1174">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2AAC3FAA" w14:textId="77777777" w:rsidR="008C1174" w:rsidRPr="003936D0" w:rsidRDefault="008C1174" w:rsidP="008C1174">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2D13388C" w14:textId="77777777" w:rsidR="008C1174" w:rsidRPr="00131094" w:rsidRDefault="008C1174" w:rsidP="008C1174">
      <w:pPr>
        <w:pStyle w:val="BodyText2"/>
        <w:spacing w:before="60"/>
        <w:ind w:left="540" w:firstLine="180"/>
        <w:rPr>
          <w:rFonts w:ascii="Arial" w:hAnsi="Arial" w:cs="Arial"/>
          <w:b/>
          <w:bCs/>
          <w:sz w:val="20"/>
          <w:szCs w:val="20"/>
        </w:rPr>
      </w:pPr>
    </w:p>
    <w:p w14:paraId="556D2564"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57405D4F"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5B48781D"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0634D744"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Clause-2 (b) of Item Rate P-1 Agreement:- Rescission of Contract (Amendment as per letter No.10639 dt. 27.05.2005 of Works Department, Odisha):- </w:t>
      </w:r>
      <w:r w:rsidRPr="00131094">
        <w:rPr>
          <w:rFonts w:ascii="Arial" w:hAnsi="Arial" w:cs="Arial"/>
          <w:sz w:val="19"/>
          <w:szCs w:val="19"/>
        </w:rPr>
        <w:t>To rescind the contract (of which rescission notice in writing to the contractor under the hand of theExecutive Engineer shall be conclusive evidence), 20% of the value of left over work will be realizedfrom the contractor as penalty.</w:t>
      </w:r>
    </w:p>
    <w:p w14:paraId="3433004E"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239F7772" w14:textId="77777777" w:rsidR="008C1174" w:rsidRPr="00C75347" w:rsidRDefault="008C1174" w:rsidP="008C1174">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37B6125A" w14:textId="77777777" w:rsidR="008C1174" w:rsidRPr="00C75347" w:rsidRDefault="008C1174" w:rsidP="008C1174">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5EEADA8A" w14:textId="77777777" w:rsidR="008C1174" w:rsidRPr="00C75347" w:rsidRDefault="008C1174">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72CEC3C9" w14:textId="77777777" w:rsidR="008C1174" w:rsidRPr="00C75347" w:rsidRDefault="008C1174">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Involvement in any sort of tender fixing.</w:t>
      </w:r>
    </w:p>
    <w:p w14:paraId="0139E631" w14:textId="77777777" w:rsidR="008C1174" w:rsidRPr="00C75347" w:rsidRDefault="008C1174">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25409622" w14:textId="77777777" w:rsidR="008C1174" w:rsidRPr="00C75347" w:rsidRDefault="008C1174">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39CC4FE6" w14:textId="77777777" w:rsidR="008C1174" w:rsidRPr="00C75347" w:rsidRDefault="008C1174">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6E21FCB6" w14:textId="77777777" w:rsidR="008C1174" w:rsidRPr="00C75347" w:rsidRDefault="008C1174">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28E8C5A9"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The safety certificate of the E.I. work will be furnished by the agencies after getting necessary verification from the electrical inspector / equally competent authority responsible for the work prior to Energisation of the building.</w:t>
      </w:r>
    </w:p>
    <w:p w14:paraId="04F39B79"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152.</w:t>
      </w:r>
      <w:r w:rsidRPr="00C75347">
        <w:rPr>
          <w:rFonts w:ascii="Arial" w:hAnsi="Arial" w:cs="Arial"/>
          <w:sz w:val="19"/>
          <w:szCs w:val="19"/>
        </w:rPr>
        <w:tab/>
        <w:t>Percentage rate contract (vide Works Department letter no.8310 dt.17.05.2006) In case of percentage rate tender:-</w:t>
      </w:r>
    </w:p>
    <w:p w14:paraId="10A0117B"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lastRenderedPageBreak/>
        <w:t xml:space="preserve">i.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67CB48B7"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7CB174AF"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3ED66678"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4225DE0A" w14:textId="77777777" w:rsidR="008C1174" w:rsidRPr="00C75347" w:rsidRDefault="008C1174" w:rsidP="008C1174">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41C3F44F"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158049E7"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759FD62A"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0FE812C1"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55243594"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692842D5"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4898DDF0"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2B8723FE"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7A7C9F03" w14:textId="77777777" w:rsidR="008C1174" w:rsidRPr="00C75347" w:rsidRDefault="008C1174" w:rsidP="008C1174">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19ED2AD5" w14:textId="77777777" w:rsidR="008C1174" w:rsidRPr="00C75347" w:rsidRDefault="008C1174" w:rsidP="008C1174">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t>Cess @ 1% of the agreement cost shall be deducted from contractor bill as per circular of Govt. of Odisha Labour and Employment Department vide letter No 3757/ Dt 25.04.2009.</w:t>
      </w:r>
    </w:p>
    <w:p w14:paraId="3A90E0DB" w14:textId="77777777" w:rsidR="008C1174" w:rsidRDefault="008C1174" w:rsidP="008C1174">
      <w:pPr>
        <w:ind w:left="720" w:hanging="720"/>
        <w:jc w:val="both"/>
        <w:rPr>
          <w:rFonts w:ascii="Arial" w:hAnsi="Arial" w:cs="Arial"/>
          <w:sz w:val="18"/>
          <w:szCs w:val="18"/>
        </w:rPr>
      </w:pPr>
    </w:p>
    <w:p w14:paraId="630F033B" w14:textId="77777777" w:rsidR="008C1174" w:rsidRDefault="008C1174" w:rsidP="008C1174">
      <w:pPr>
        <w:autoSpaceDE w:val="0"/>
        <w:autoSpaceDN w:val="0"/>
        <w:adjustRightInd w:val="0"/>
        <w:ind w:firstLine="720"/>
        <w:jc w:val="both"/>
        <w:rPr>
          <w:rFonts w:ascii="Arial" w:hAnsi="Arial" w:cs="Arial"/>
          <w:b/>
          <w:bCs/>
          <w:i/>
          <w:iCs/>
          <w:sz w:val="19"/>
          <w:szCs w:val="19"/>
        </w:rPr>
      </w:pPr>
    </w:p>
    <w:p w14:paraId="51FBC7D3" w14:textId="77777777" w:rsidR="008C1174" w:rsidRDefault="008C1174" w:rsidP="008C1174">
      <w:pPr>
        <w:autoSpaceDE w:val="0"/>
        <w:autoSpaceDN w:val="0"/>
        <w:adjustRightInd w:val="0"/>
        <w:ind w:firstLine="720"/>
        <w:jc w:val="both"/>
        <w:rPr>
          <w:rFonts w:ascii="Arial" w:hAnsi="Arial" w:cs="Arial"/>
          <w:b/>
          <w:bCs/>
          <w:i/>
          <w:iCs/>
          <w:sz w:val="19"/>
          <w:szCs w:val="19"/>
        </w:rPr>
      </w:pPr>
    </w:p>
    <w:p w14:paraId="432DB7E1" w14:textId="77777777" w:rsidR="008C1174" w:rsidRDefault="008C1174" w:rsidP="008C1174">
      <w:pPr>
        <w:autoSpaceDE w:val="0"/>
        <w:autoSpaceDN w:val="0"/>
        <w:adjustRightInd w:val="0"/>
        <w:ind w:firstLine="720"/>
        <w:jc w:val="both"/>
        <w:rPr>
          <w:rFonts w:ascii="Arial" w:hAnsi="Arial" w:cs="Arial"/>
          <w:b/>
          <w:bCs/>
          <w:i/>
          <w:iCs/>
          <w:sz w:val="19"/>
          <w:szCs w:val="19"/>
        </w:rPr>
      </w:pPr>
    </w:p>
    <w:p w14:paraId="4BF3FE7E" w14:textId="77777777" w:rsidR="008C1174" w:rsidRDefault="008C1174" w:rsidP="008C1174">
      <w:pPr>
        <w:autoSpaceDE w:val="0"/>
        <w:autoSpaceDN w:val="0"/>
        <w:adjustRightInd w:val="0"/>
        <w:ind w:firstLine="720"/>
        <w:jc w:val="both"/>
        <w:rPr>
          <w:rFonts w:ascii="Arial" w:hAnsi="Arial" w:cs="Arial"/>
          <w:b/>
          <w:bCs/>
          <w:i/>
          <w:iCs/>
          <w:sz w:val="19"/>
          <w:szCs w:val="19"/>
        </w:rPr>
      </w:pPr>
    </w:p>
    <w:p w14:paraId="6A76F3C0" w14:textId="77777777" w:rsidR="008C1174" w:rsidRDefault="008C1174" w:rsidP="008C1174">
      <w:pPr>
        <w:autoSpaceDE w:val="0"/>
        <w:autoSpaceDN w:val="0"/>
        <w:adjustRightInd w:val="0"/>
        <w:ind w:firstLine="720"/>
        <w:jc w:val="both"/>
        <w:rPr>
          <w:rFonts w:ascii="Arial" w:hAnsi="Arial" w:cs="Arial"/>
          <w:b/>
          <w:bCs/>
          <w:i/>
          <w:iCs/>
          <w:sz w:val="19"/>
          <w:szCs w:val="19"/>
        </w:rPr>
      </w:pPr>
    </w:p>
    <w:p w14:paraId="7071EDA1" w14:textId="77777777" w:rsidR="008C1174" w:rsidRDefault="008C1174" w:rsidP="008C1174">
      <w:pPr>
        <w:autoSpaceDE w:val="0"/>
        <w:autoSpaceDN w:val="0"/>
        <w:adjustRightInd w:val="0"/>
        <w:ind w:firstLine="720"/>
        <w:jc w:val="both"/>
        <w:rPr>
          <w:rFonts w:ascii="Arial" w:hAnsi="Arial" w:cs="Arial"/>
          <w:b/>
          <w:bCs/>
          <w:i/>
          <w:iCs/>
          <w:sz w:val="19"/>
          <w:szCs w:val="19"/>
        </w:rPr>
      </w:pPr>
    </w:p>
    <w:p w14:paraId="5DB6345F" w14:textId="77777777" w:rsidR="008C1174" w:rsidRDefault="008C1174" w:rsidP="008C1174">
      <w:pPr>
        <w:autoSpaceDE w:val="0"/>
        <w:autoSpaceDN w:val="0"/>
        <w:adjustRightInd w:val="0"/>
        <w:ind w:firstLine="720"/>
        <w:jc w:val="both"/>
        <w:rPr>
          <w:rFonts w:ascii="Arial" w:hAnsi="Arial" w:cs="Arial"/>
          <w:b/>
          <w:bCs/>
          <w:i/>
          <w:iCs/>
          <w:sz w:val="19"/>
          <w:szCs w:val="19"/>
        </w:rPr>
      </w:pPr>
    </w:p>
    <w:p w14:paraId="3203F628" w14:textId="77777777" w:rsidR="008C1174" w:rsidRDefault="008C1174" w:rsidP="008C1174">
      <w:pPr>
        <w:autoSpaceDE w:val="0"/>
        <w:autoSpaceDN w:val="0"/>
        <w:adjustRightInd w:val="0"/>
        <w:ind w:firstLine="720"/>
        <w:jc w:val="both"/>
        <w:rPr>
          <w:rFonts w:ascii="Arial" w:hAnsi="Arial" w:cs="Arial"/>
          <w:b/>
          <w:bCs/>
          <w:i/>
          <w:iCs/>
          <w:sz w:val="19"/>
          <w:szCs w:val="19"/>
        </w:rPr>
      </w:pPr>
    </w:p>
    <w:p w14:paraId="5D07279C" w14:textId="77777777" w:rsidR="008C1174" w:rsidRDefault="008C1174" w:rsidP="008C1174">
      <w:pPr>
        <w:autoSpaceDE w:val="0"/>
        <w:autoSpaceDN w:val="0"/>
        <w:adjustRightInd w:val="0"/>
        <w:ind w:firstLine="720"/>
        <w:jc w:val="both"/>
        <w:rPr>
          <w:rFonts w:ascii="Arial" w:hAnsi="Arial" w:cs="Arial"/>
          <w:b/>
          <w:bCs/>
          <w:i/>
          <w:iCs/>
          <w:sz w:val="19"/>
          <w:szCs w:val="19"/>
        </w:rPr>
      </w:pPr>
    </w:p>
    <w:p w14:paraId="768765A8" w14:textId="77777777" w:rsidR="008C1174" w:rsidRDefault="008C1174" w:rsidP="008C1174">
      <w:pPr>
        <w:autoSpaceDE w:val="0"/>
        <w:autoSpaceDN w:val="0"/>
        <w:adjustRightInd w:val="0"/>
        <w:ind w:firstLine="720"/>
        <w:jc w:val="both"/>
        <w:rPr>
          <w:rFonts w:ascii="Arial" w:hAnsi="Arial" w:cs="Arial"/>
          <w:b/>
          <w:bCs/>
          <w:i/>
          <w:iCs/>
          <w:sz w:val="19"/>
          <w:szCs w:val="19"/>
        </w:rPr>
      </w:pPr>
    </w:p>
    <w:p w14:paraId="4353E401" w14:textId="77777777" w:rsidR="008C1174" w:rsidRDefault="008C1174" w:rsidP="008C1174">
      <w:pPr>
        <w:autoSpaceDE w:val="0"/>
        <w:autoSpaceDN w:val="0"/>
        <w:adjustRightInd w:val="0"/>
        <w:ind w:firstLine="720"/>
        <w:jc w:val="both"/>
        <w:rPr>
          <w:rFonts w:ascii="Arial" w:hAnsi="Arial" w:cs="Arial"/>
          <w:b/>
          <w:bCs/>
          <w:i/>
          <w:iCs/>
          <w:sz w:val="19"/>
          <w:szCs w:val="19"/>
        </w:rPr>
      </w:pPr>
    </w:p>
    <w:p w14:paraId="43B22F90" w14:textId="77777777" w:rsidR="008C1174" w:rsidRPr="00131094" w:rsidRDefault="008C1174" w:rsidP="008C1174">
      <w:pPr>
        <w:autoSpaceDE w:val="0"/>
        <w:autoSpaceDN w:val="0"/>
        <w:adjustRightInd w:val="0"/>
        <w:jc w:val="both"/>
        <w:sectPr w:rsidR="008C1174" w:rsidRPr="00131094" w:rsidSect="00843B93">
          <w:footerReference w:type="even" r:id="rId14"/>
          <w:footerReference w:type="default" r:id="rId15"/>
          <w:pgSz w:w="11909" w:h="16834" w:code="9"/>
          <w:pgMar w:top="851" w:right="1080" w:bottom="1440" w:left="1080" w:header="720" w:footer="720" w:gutter="0"/>
          <w:pgNumType w:start="1"/>
          <w:cols w:space="720"/>
          <w:noEndnote/>
          <w:docGrid w:linePitch="326"/>
        </w:sectPr>
      </w:pPr>
    </w:p>
    <w:p w14:paraId="25D79263" w14:textId="77777777" w:rsidR="008C1174" w:rsidRPr="00131094" w:rsidRDefault="008C1174" w:rsidP="008C1174">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5A17A918" w14:textId="77777777" w:rsidR="008C1174" w:rsidRPr="00131094" w:rsidRDefault="008C1174" w:rsidP="008C1174">
      <w:pPr>
        <w:tabs>
          <w:tab w:val="left" w:pos="1095"/>
        </w:tabs>
        <w:spacing w:line="360" w:lineRule="auto"/>
        <w:jc w:val="both"/>
        <w:rPr>
          <w:rFonts w:ascii="Arial" w:hAnsi="Arial" w:cs="Arial"/>
          <w:sz w:val="19"/>
          <w:szCs w:val="19"/>
        </w:rPr>
      </w:pPr>
    </w:p>
    <w:p w14:paraId="58BEE259"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2DFE4800" w14:textId="77777777" w:rsidR="008C1174" w:rsidRPr="00131094" w:rsidRDefault="008C1174" w:rsidP="008C1174">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0F1CEF69" w14:textId="77777777" w:rsidR="008C1174" w:rsidRPr="00131094" w:rsidRDefault="008C1174" w:rsidP="008C1174">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8C1174" w:rsidRPr="00131094" w14:paraId="12915B75" w14:textId="77777777" w:rsidTr="00F34089">
        <w:trPr>
          <w:trHeight w:val="785"/>
        </w:trPr>
        <w:tc>
          <w:tcPr>
            <w:tcW w:w="525" w:type="dxa"/>
            <w:tcBorders>
              <w:top w:val="single" w:sz="6" w:space="0" w:color="000000"/>
              <w:left w:val="single" w:sz="5" w:space="0" w:color="000000"/>
              <w:bottom w:val="single" w:sz="5" w:space="0" w:color="000000"/>
              <w:right w:val="single" w:sz="5" w:space="0" w:color="000000"/>
            </w:tcBorders>
          </w:tcPr>
          <w:p w14:paraId="64194697" w14:textId="77777777" w:rsidR="008C1174" w:rsidRPr="00131094" w:rsidRDefault="008C1174" w:rsidP="00F34089">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38B5F894" w14:textId="77777777" w:rsidR="008C1174" w:rsidRPr="00131094" w:rsidRDefault="008C1174" w:rsidP="00F34089">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380E2AEB" w14:textId="77777777" w:rsidR="008C1174" w:rsidRPr="00131094" w:rsidRDefault="008C1174" w:rsidP="00F34089">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8C1174" w:rsidRPr="00131094" w14:paraId="2C53623F" w14:textId="77777777" w:rsidTr="00F34089">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6D6E4210" w14:textId="77777777" w:rsidR="008C1174" w:rsidRPr="00131094" w:rsidRDefault="008C1174" w:rsidP="00F34089">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39E9403F" w14:textId="77777777" w:rsidR="008C1174" w:rsidRPr="00131094" w:rsidRDefault="008C1174" w:rsidP="00F34089">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44528209" w14:textId="77777777" w:rsidR="008C1174" w:rsidRPr="00131094" w:rsidRDefault="008C1174" w:rsidP="00F34089">
            <w:pPr>
              <w:pStyle w:val="Default"/>
              <w:rPr>
                <w:color w:val="auto"/>
                <w:sz w:val="19"/>
                <w:szCs w:val="19"/>
              </w:rPr>
            </w:pPr>
            <w:r w:rsidRPr="00131094">
              <w:rPr>
                <w:color w:val="auto"/>
                <w:sz w:val="19"/>
                <w:szCs w:val="19"/>
              </w:rPr>
              <w:t xml:space="preserve">I.S. 432 (Plain) and 1786 (Tor) </w:t>
            </w:r>
          </w:p>
        </w:tc>
      </w:tr>
      <w:tr w:rsidR="008C1174" w:rsidRPr="00131094" w14:paraId="71BCAA0D"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5ECCF99" w14:textId="77777777" w:rsidR="008C1174" w:rsidRPr="00131094" w:rsidRDefault="008C1174" w:rsidP="00F34089">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38E4E9B6" w14:textId="77777777" w:rsidR="008C1174" w:rsidRPr="00131094" w:rsidRDefault="008C1174" w:rsidP="00F34089">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40E6CFBF" w14:textId="77777777" w:rsidR="008C1174" w:rsidRPr="00131094" w:rsidRDefault="008C1174" w:rsidP="00F34089">
            <w:pPr>
              <w:pStyle w:val="Default"/>
              <w:rPr>
                <w:color w:val="auto"/>
                <w:sz w:val="19"/>
                <w:szCs w:val="19"/>
              </w:rPr>
            </w:pPr>
            <w:r w:rsidRPr="00131094">
              <w:rPr>
                <w:color w:val="auto"/>
                <w:sz w:val="19"/>
                <w:szCs w:val="19"/>
              </w:rPr>
              <w:t xml:space="preserve">I.S. 7246 </w:t>
            </w:r>
          </w:p>
        </w:tc>
      </w:tr>
      <w:tr w:rsidR="008C1174" w:rsidRPr="00131094" w14:paraId="26F9241D"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DD4A27D" w14:textId="77777777" w:rsidR="008C1174" w:rsidRPr="00131094" w:rsidRDefault="008C1174" w:rsidP="00F34089">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16A99A9" w14:textId="77777777" w:rsidR="008C1174" w:rsidRPr="00131094" w:rsidRDefault="008C1174" w:rsidP="00F34089">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4195B2CC" w14:textId="77777777" w:rsidR="008C1174" w:rsidRPr="00131094" w:rsidRDefault="008C1174" w:rsidP="00F34089">
            <w:pPr>
              <w:pStyle w:val="Default"/>
              <w:rPr>
                <w:color w:val="auto"/>
                <w:sz w:val="19"/>
                <w:szCs w:val="19"/>
              </w:rPr>
            </w:pPr>
            <w:r w:rsidRPr="00131094">
              <w:rPr>
                <w:color w:val="auto"/>
                <w:sz w:val="19"/>
                <w:szCs w:val="19"/>
              </w:rPr>
              <w:t xml:space="preserve">I.S. 383, I.S. 515 </w:t>
            </w:r>
          </w:p>
        </w:tc>
      </w:tr>
      <w:tr w:rsidR="008C1174" w:rsidRPr="00131094" w14:paraId="0E22FFD4" w14:textId="77777777" w:rsidTr="00F34089">
        <w:trPr>
          <w:trHeight w:val="770"/>
        </w:trPr>
        <w:tc>
          <w:tcPr>
            <w:tcW w:w="525" w:type="dxa"/>
            <w:tcBorders>
              <w:top w:val="single" w:sz="6" w:space="0" w:color="000000"/>
              <w:left w:val="single" w:sz="5" w:space="0" w:color="000000"/>
              <w:bottom w:val="single" w:sz="6" w:space="0" w:color="000000"/>
              <w:right w:val="single" w:sz="5" w:space="0" w:color="000000"/>
            </w:tcBorders>
          </w:tcPr>
          <w:p w14:paraId="3EEB2482" w14:textId="77777777" w:rsidR="008C1174" w:rsidRPr="00131094" w:rsidRDefault="008C1174" w:rsidP="00F34089">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5DE45D00" w14:textId="77777777" w:rsidR="008C1174" w:rsidRPr="00131094" w:rsidRDefault="008C1174" w:rsidP="00F34089">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1CD0B7AC" w14:textId="77777777" w:rsidR="008C1174" w:rsidRPr="00131094" w:rsidRDefault="008C1174" w:rsidP="00F34089">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8C1174" w:rsidRPr="00131094" w14:paraId="7D6C4B11"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FBD2049" w14:textId="77777777" w:rsidR="008C1174" w:rsidRPr="00131094" w:rsidRDefault="008C1174" w:rsidP="00F34089">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458C7A2B" w14:textId="77777777" w:rsidR="008C1174" w:rsidRPr="00131094" w:rsidRDefault="008C1174" w:rsidP="00F34089">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3937A1F5" w14:textId="77777777" w:rsidR="008C1174" w:rsidRPr="00131094" w:rsidRDefault="008C1174" w:rsidP="00F34089">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264D01C8" w14:textId="77777777" w:rsidR="008C1174" w:rsidRPr="00131094" w:rsidRDefault="008C1174" w:rsidP="00F34089">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734A1DF6" w14:textId="77777777" w:rsidR="008C1174" w:rsidRPr="00131094" w:rsidRDefault="008C1174" w:rsidP="00F34089">
            <w:pPr>
              <w:pStyle w:val="Default"/>
              <w:rPr>
                <w:color w:val="auto"/>
                <w:sz w:val="19"/>
                <w:szCs w:val="19"/>
              </w:rPr>
            </w:pPr>
            <w:r w:rsidRPr="00131094">
              <w:rPr>
                <w:color w:val="auto"/>
                <w:sz w:val="19"/>
                <w:szCs w:val="19"/>
              </w:rPr>
              <w:t xml:space="preserve">I.S. 2116, 383 </w:t>
            </w:r>
          </w:p>
        </w:tc>
      </w:tr>
      <w:tr w:rsidR="008C1174" w:rsidRPr="00131094" w14:paraId="5C0A735C" w14:textId="77777777" w:rsidTr="00F34089">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3E88D02D" w14:textId="77777777" w:rsidR="008C1174" w:rsidRPr="00131094" w:rsidRDefault="008C1174" w:rsidP="00F34089">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21A711B6" w14:textId="77777777" w:rsidR="008C1174" w:rsidRPr="00131094" w:rsidRDefault="008C1174" w:rsidP="00F34089">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215F31E9" w14:textId="77777777" w:rsidR="008C1174" w:rsidRPr="00131094" w:rsidRDefault="008C1174" w:rsidP="00F34089">
            <w:pPr>
              <w:pStyle w:val="Default"/>
              <w:rPr>
                <w:color w:val="auto"/>
                <w:sz w:val="19"/>
                <w:szCs w:val="19"/>
              </w:rPr>
            </w:pPr>
            <w:r w:rsidRPr="00131094">
              <w:rPr>
                <w:color w:val="auto"/>
                <w:sz w:val="19"/>
                <w:szCs w:val="19"/>
              </w:rPr>
              <w:t xml:space="preserve">I.S. 280 (galvanised minimum 1 mm) </w:t>
            </w:r>
          </w:p>
        </w:tc>
      </w:tr>
      <w:tr w:rsidR="008C1174" w:rsidRPr="00131094" w14:paraId="2A6BC699" w14:textId="77777777" w:rsidTr="00F34089">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17F887B6" w14:textId="77777777" w:rsidR="008C1174" w:rsidRPr="00131094" w:rsidRDefault="008C1174" w:rsidP="00F34089">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347B0B30" w14:textId="77777777" w:rsidR="008C1174" w:rsidRPr="00131094" w:rsidRDefault="008C1174" w:rsidP="00F34089">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6F690182" w14:textId="77777777" w:rsidR="008C1174" w:rsidRPr="00131094" w:rsidRDefault="008C1174" w:rsidP="00F34089">
            <w:pPr>
              <w:pStyle w:val="Default"/>
              <w:rPr>
                <w:color w:val="auto"/>
                <w:sz w:val="19"/>
                <w:szCs w:val="19"/>
              </w:rPr>
            </w:pPr>
            <w:r w:rsidRPr="00131094">
              <w:rPr>
                <w:color w:val="auto"/>
                <w:sz w:val="19"/>
                <w:szCs w:val="19"/>
              </w:rPr>
              <w:t xml:space="preserve">I.S. 2527 </w:t>
            </w:r>
          </w:p>
        </w:tc>
      </w:tr>
      <w:tr w:rsidR="008C1174" w:rsidRPr="00131094" w14:paraId="14F858E3" w14:textId="77777777" w:rsidTr="00F34089">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03AEA47E" w14:textId="77777777" w:rsidR="008C1174" w:rsidRPr="00131094" w:rsidRDefault="008C1174" w:rsidP="00F34089">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5DE91F22" w14:textId="77777777" w:rsidR="008C1174" w:rsidRPr="00131094" w:rsidRDefault="008C1174" w:rsidP="00F34089">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535C3F61" w14:textId="77777777" w:rsidR="008C1174" w:rsidRPr="00131094" w:rsidRDefault="008C1174" w:rsidP="00F34089">
            <w:pPr>
              <w:pStyle w:val="Default"/>
              <w:rPr>
                <w:color w:val="auto"/>
                <w:sz w:val="19"/>
                <w:szCs w:val="19"/>
              </w:rPr>
            </w:pPr>
            <w:r w:rsidRPr="00131094">
              <w:rPr>
                <w:color w:val="auto"/>
                <w:sz w:val="19"/>
                <w:szCs w:val="19"/>
              </w:rPr>
              <w:t xml:space="preserve">I.S. 3414 </w:t>
            </w:r>
          </w:p>
        </w:tc>
      </w:tr>
      <w:tr w:rsidR="008C1174" w:rsidRPr="00131094" w14:paraId="4F6ABAA5"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676BE7B" w14:textId="77777777" w:rsidR="008C1174" w:rsidRPr="00131094" w:rsidRDefault="008C1174" w:rsidP="00F34089">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64762922" w14:textId="77777777" w:rsidR="008C1174" w:rsidRPr="00131094" w:rsidRDefault="008C1174" w:rsidP="00F34089">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2414DCE3" w14:textId="77777777" w:rsidR="008C1174" w:rsidRPr="00131094" w:rsidRDefault="008C1174" w:rsidP="00F34089">
            <w:pPr>
              <w:pStyle w:val="Default"/>
              <w:rPr>
                <w:color w:val="auto"/>
                <w:sz w:val="19"/>
                <w:szCs w:val="19"/>
              </w:rPr>
            </w:pPr>
            <w:r w:rsidRPr="00131094">
              <w:rPr>
                <w:color w:val="auto"/>
                <w:sz w:val="19"/>
                <w:szCs w:val="19"/>
              </w:rPr>
              <w:t xml:space="preserve">I.S. 1038/83 </w:t>
            </w:r>
          </w:p>
        </w:tc>
      </w:tr>
      <w:tr w:rsidR="008C1174" w:rsidRPr="00131094" w14:paraId="45590655"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4C871F09" w14:textId="77777777" w:rsidR="008C1174" w:rsidRPr="00131094" w:rsidRDefault="008C1174" w:rsidP="00F34089">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6BE86F7" w14:textId="77777777" w:rsidR="008C1174" w:rsidRPr="00131094" w:rsidRDefault="008C1174" w:rsidP="00F34089">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064CA4C0" w14:textId="77777777" w:rsidR="008C1174" w:rsidRPr="00131094" w:rsidRDefault="008C1174" w:rsidP="00F34089">
            <w:pPr>
              <w:pStyle w:val="Default"/>
              <w:rPr>
                <w:color w:val="auto"/>
                <w:sz w:val="19"/>
                <w:szCs w:val="19"/>
              </w:rPr>
            </w:pPr>
            <w:r w:rsidRPr="00131094">
              <w:rPr>
                <w:color w:val="auto"/>
                <w:sz w:val="19"/>
                <w:szCs w:val="19"/>
              </w:rPr>
              <w:t xml:space="preserve">I.S. 4351/75 </w:t>
            </w:r>
          </w:p>
        </w:tc>
      </w:tr>
      <w:tr w:rsidR="008C1174" w:rsidRPr="00131094" w14:paraId="2CA2389B" w14:textId="77777777" w:rsidTr="00F34089">
        <w:trPr>
          <w:trHeight w:val="558"/>
        </w:trPr>
        <w:tc>
          <w:tcPr>
            <w:tcW w:w="525" w:type="dxa"/>
            <w:tcBorders>
              <w:top w:val="single" w:sz="6" w:space="0" w:color="000000"/>
              <w:left w:val="single" w:sz="5" w:space="0" w:color="000000"/>
              <w:bottom w:val="single" w:sz="5" w:space="0" w:color="000000"/>
              <w:right w:val="single" w:sz="5" w:space="0" w:color="000000"/>
            </w:tcBorders>
          </w:tcPr>
          <w:p w14:paraId="0354C7A5" w14:textId="77777777" w:rsidR="008C1174" w:rsidRPr="00131094" w:rsidRDefault="008C1174" w:rsidP="00F34089">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667BB378" w14:textId="77777777" w:rsidR="008C1174" w:rsidRPr="00131094" w:rsidRDefault="008C1174" w:rsidP="00F34089">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32A0FB15" w14:textId="77777777" w:rsidR="008C1174" w:rsidRPr="00131094" w:rsidRDefault="008C1174" w:rsidP="00F34089">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64CD221A" w14:textId="77777777" w:rsidR="008C1174" w:rsidRPr="00131094" w:rsidRDefault="008C1174" w:rsidP="00F34089">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66626122" w14:textId="77777777" w:rsidR="008C1174" w:rsidRPr="00131094" w:rsidRDefault="008C1174" w:rsidP="008C1174">
      <w:pPr>
        <w:tabs>
          <w:tab w:val="left" w:pos="1095"/>
        </w:tabs>
        <w:rPr>
          <w:rFonts w:ascii="Arial" w:hAnsi="Arial" w:cs="Arial"/>
          <w:sz w:val="19"/>
          <w:szCs w:val="19"/>
        </w:rPr>
      </w:pPr>
    </w:p>
    <w:p w14:paraId="6735327C" w14:textId="77777777" w:rsidR="008C1174" w:rsidRPr="00131094" w:rsidRDefault="008C1174" w:rsidP="008C1174">
      <w:pPr>
        <w:autoSpaceDE w:val="0"/>
        <w:autoSpaceDN w:val="0"/>
        <w:adjustRightInd w:val="0"/>
        <w:spacing w:line="360" w:lineRule="auto"/>
        <w:ind w:left="780" w:hanging="780"/>
        <w:jc w:val="both"/>
        <w:rPr>
          <w:rFonts w:ascii="Arial" w:hAnsi="Arial" w:cs="Arial"/>
          <w:sz w:val="19"/>
          <w:szCs w:val="19"/>
        </w:rPr>
      </w:pPr>
      <w:r w:rsidRPr="00131094">
        <w:rPr>
          <w:rFonts w:ascii="Arial" w:hAnsi="Arial" w:cs="Arial"/>
          <w:b/>
          <w:bCs/>
          <w:i/>
          <w:iCs/>
          <w:sz w:val="19"/>
          <w:szCs w:val="19"/>
        </w:rPr>
        <w:t>Note :</w:t>
      </w:r>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address">
        <w:smartTag w:uri="urn:schemas-microsoft-com:office:smarttags" w:element="Street">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 &amp; M.O.S.T. shall be followed. In case of any doubt and absence of provision, regarding specification I.S. shall be referred (Indian standard).</w:t>
      </w:r>
    </w:p>
    <w:p w14:paraId="7EDEB6C7" w14:textId="77777777" w:rsidR="008C1174" w:rsidRPr="00131094" w:rsidRDefault="008C1174" w:rsidP="008C1174">
      <w:pPr>
        <w:autoSpaceDE w:val="0"/>
        <w:autoSpaceDN w:val="0"/>
        <w:adjustRightInd w:val="0"/>
        <w:jc w:val="center"/>
        <w:rPr>
          <w:rFonts w:ascii="Arial" w:hAnsi="Arial" w:cs="Arial"/>
          <w:b/>
          <w:bCs/>
          <w:sz w:val="23"/>
          <w:szCs w:val="23"/>
        </w:rPr>
      </w:pPr>
    </w:p>
    <w:p w14:paraId="4116FA89" w14:textId="77777777" w:rsidR="008C1174" w:rsidRPr="00131094" w:rsidRDefault="008C1174" w:rsidP="008C1174">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2996388E"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030470D0"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5C688B24"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31AECB08"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19AFD26B"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0928048D"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5F43591B"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35BE5061"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8. White and colour washing shall be with conformity to I.S.6278.</w:t>
      </w:r>
    </w:p>
    <w:p w14:paraId="611E5E78"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651B1B80"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5BFAEBA5"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442EF33B"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5835F38D"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13. Tarfelt</w:t>
      </w:r>
      <w:r>
        <w:rPr>
          <w:rFonts w:ascii="Arial" w:hAnsi="Arial" w:cs="Arial"/>
          <w:sz w:val="19"/>
          <w:szCs w:val="19"/>
        </w:rPr>
        <w:t>ing</w:t>
      </w:r>
      <w:r w:rsidRPr="00131094">
        <w:rPr>
          <w:rFonts w:ascii="Arial" w:hAnsi="Arial" w:cs="Arial"/>
          <w:sz w:val="19"/>
          <w:szCs w:val="19"/>
        </w:rPr>
        <w:t xml:space="preserve"> treatment shall be with conformity to I.S.1346</w:t>
      </w:r>
    </w:p>
    <w:p w14:paraId="28CD4F40"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67661AB9" w14:textId="77777777" w:rsidR="008C1174" w:rsidRPr="00131094" w:rsidRDefault="008C1174" w:rsidP="008C1174">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531C0831" w14:textId="77777777" w:rsidR="008C1174" w:rsidRDefault="008C1174" w:rsidP="008C1174">
      <w:pPr>
        <w:spacing w:line="360" w:lineRule="auto"/>
        <w:ind w:firstLine="720"/>
        <w:jc w:val="both"/>
        <w:rPr>
          <w:rFonts w:ascii="Arial" w:hAnsi="Arial" w:cs="Arial"/>
          <w:sz w:val="19"/>
          <w:szCs w:val="19"/>
        </w:rPr>
      </w:pPr>
    </w:p>
    <w:p w14:paraId="75732999" w14:textId="77777777" w:rsidR="008C1174" w:rsidRPr="00131094" w:rsidRDefault="008C1174" w:rsidP="008C1174">
      <w:pPr>
        <w:tabs>
          <w:tab w:val="left" w:pos="1095"/>
        </w:tabs>
        <w:rPr>
          <w:rFonts w:ascii="Arial" w:hAnsi="Arial" w:cs="Arial"/>
          <w:sz w:val="19"/>
          <w:szCs w:val="19"/>
        </w:rPr>
      </w:pPr>
    </w:p>
    <w:p w14:paraId="5E0FBEB4" w14:textId="77777777" w:rsidR="008C1174" w:rsidRPr="00131094" w:rsidRDefault="008C1174" w:rsidP="008C1174">
      <w:pPr>
        <w:tabs>
          <w:tab w:val="left" w:pos="1095"/>
        </w:tabs>
        <w:rPr>
          <w:rFonts w:ascii="Arial" w:hAnsi="Arial" w:cs="Arial"/>
          <w:sz w:val="19"/>
          <w:szCs w:val="19"/>
        </w:rPr>
      </w:pPr>
    </w:p>
    <w:p w14:paraId="1D13DD6E" w14:textId="77777777" w:rsidR="008C1174" w:rsidRDefault="008C1174" w:rsidP="008C1174">
      <w:pPr>
        <w:autoSpaceDE w:val="0"/>
        <w:autoSpaceDN w:val="0"/>
        <w:adjustRightInd w:val="0"/>
        <w:jc w:val="center"/>
        <w:rPr>
          <w:b/>
          <w:bCs/>
          <w:sz w:val="23"/>
          <w:szCs w:val="23"/>
          <w:u w:val="single"/>
        </w:rPr>
      </w:pPr>
    </w:p>
    <w:p w14:paraId="1E2276DE" w14:textId="77777777" w:rsidR="008C1174" w:rsidRDefault="008C1174" w:rsidP="008C1174">
      <w:pPr>
        <w:autoSpaceDE w:val="0"/>
        <w:autoSpaceDN w:val="0"/>
        <w:adjustRightInd w:val="0"/>
        <w:jc w:val="center"/>
        <w:rPr>
          <w:b/>
          <w:bCs/>
          <w:sz w:val="23"/>
          <w:szCs w:val="23"/>
          <w:u w:val="single"/>
        </w:rPr>
      </w:pPr>
    </w:p>
    <w:p w14:paraId="2B36D514" w14:textId="77777777" w:rsidR="008C1174" w:rsidRDefault="008C1174" w:rsidP="008C1174">
      <w:pPr>
        <w:autoSpaceDE w:val="0"/>
        <w:autoSpaceDN w:val="0"/>
        <w:adjustRightInd w:val="0"/>
        <w:jc w:val="center"/>
        <w:rPr>
          <w:b/>
          <w:bCs/>
          <w:sz w:val="23"/>
          <w:szCs w:val="23"/>
          <w:u w:val="single"/>
        </w:rPr>
      </w:pPr>
    </w:p>
    <w:p w14:paraId="71991D1B" w14:textId="77777777" w:rsidR="008C1174" w:rsidRPr="00131094" w:rsidRDefault="008C1174" w:rsidP="008C1174">
      <w:pPr>
        <w:autoSpaceDE w:val="0"/>
        <w:autoSpaceDN w:val="0"/>
        <w:adjustRightInd w:val="0"/>
        <w:jc w:val="center"/>
        <w:rPr>
          <w:b/>
          <w:bCs/>
          <w:sz w:val="23"/>
          <w:szCs w:val="23"/>
          <w:u w:val="single"/>
        </w:rPr>
      </w:pPr>
      <w:r w:rsidRPr="00131094">
        <w:rPr>
          <w:b/>
          <w:bCs/>
          <w:sz w:val="23"/>
          <w:szCs w:val="23"/>
          <w:u w:val="single"/>
        </w:rPr>
        <w:t>GENERAL CONDITIONS</w:t>
      </w:r>
    </w:p>
    <w:p w14:paraId="19FE8188" w14:textId="77777777" w:rsidR="008C1174" w:rsidRPr="00131094" w:rsidRDefault="008C1174" w:rsidP="008C1174">
      <w:pPr>
        <w:autoSpaceDE w:val="0"/>
        <w:autoSpaceDN w:val="0"/>
        <w:adjustRightInd w:val="0"/>
        <w:jc w:val="center"/>
        <w:rPr>
          <w:b/>
          <w:bCs/>
          <w:sz w:val="23"/>
          <w:szCs w:val="23"/>
          <w:u w:val="single"/>
        </w:rPr>
      </w:pPr>
    </w:p>
    <w:p w14:paraId="53BC0776"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6F771786"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46CE71D4" w14:textId="77777777" w:rsidR="008C1174" w:rsidRPr="00131094" w:rsidRDefault="008C1174" w:rsidP="008C1174">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authorised representative shall at all reasonable times have access to the same.</w:t>
      </w:r>
    </w:p>
    <w:p w14:paraId="78F1BF7C"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6D4BE058"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tf the Contractor finds any discrepancy in the drawings or between the drawing and schedule of quantities and specifications, he shall .immediately in writing refer the same to the Engineer-in-charge whose decision shall be final &amp; binding.</w:t>
      </w:r>
    </w:p>
    <w:p w14:paraId="12EA8A2E"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4AC3C414"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5346040A"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4015C621" w14:textId="77777777" w:rsidR="008C1174" w:rsidRPr="00131094" w:rsidRDefault="008C1174" w:rsidP="008C1174">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1E5EB94E" w14:textId="77777777" w:rsidR="008C1174" w:rsidRPr="00131094" w:rsidRDefault="008C1174" w:rsidP="008C1174">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32F7AC98" w14:textId="77777777" w:rsidR="008C1174" w:rsidRPr="00131094" w:rsidRDefault="008C1174" w:rsidP="008C1174">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 : .</w:t>
      </w:r>
    </w:p>
    <w:p w14:paraId="62A51317" w14:textId="77777777" w:rsidR="008C1174" w:rsidRPr="00131094" w:rsidRDefault="008C1174" w:rsidP="008C1174">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71DA4B52" w14:textId="77777777" w:rsidR="008C1174" w:rsidRPr="00131094" w:rsidRDefault="008C1174" w:rsidP="008C1174">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5E886D31" w14:textId="77777777" w:rsidR="008C1174" w:rsidRPr="00131094" w:rsidRDefault="008C1174" w:rsidP="008C1174">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32D1D9ED" w14:textId="77777777" w:rsidR="008C1174" w:rsidRPr="00131094" w:rsidRDefault="008C1174" w:rsidP="008C1174">
      <w:pPr>
        <w:autoSpaceDE w:val="0"/>
        <w:autoSpaceDN w:val="0"/>
        <w:adjustRightInd w:val="0"/>
        <w:ind w:left="2160" w:hanging="720"/>
        <w:jc w:val="both"/>
        <w:rPr>
          <w:rFonts w:ascii="Arial" w:hAnsi="Arial" w:cs="Arial"/>
          <w:sz w:val="19"/>
          <w:szCs w:val="19"/>
        </w:rPr>
      </w:pPr>
      <w:r>
        <w:rPr>
          <w:rFonts w:ascii="Arial" w:hAnsi="Arial" w:cs="Arial"/>
          <w:sz w:val="19"/>
          <w:szCs w:val="19"/>
        </w:rPr>
        <w:lastRenderedPageBreak/>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s of any kind necessary for  completion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37A22CDE" w14:textId="77777777" w:rsidR="008C117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63A01D55" w14:textId="77777777" w:rsidR="008C1174" w:rsidRPr="00131094" w:rsidRDefault="008C1174" w:rsidP="008C1174">
      <w:pPr>
        <w:autoSpaceDE w:val="0"/>
        <w:autoSpaceDN w:val="0"/>
        <w:adjustRightInd w:val="0"/>
        <w:ind w:left="2160" w:hanging="720"/>
        <w:jc w:val="both"/>
        <w:rPr>
          <w:rFonts w:ascii="Arial" w:hAnsi="Arial" w:cs="Arial"/>
          <w:sz w:val="19"/>
          <w:szCs w:val="19"/>
        </w:rPr>
      </w:pPr>
    </w:p>
    <w:p w14:paraId="10923A2C"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54CE59DD" w14:textId="77777777" w:rsidR="008C117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0B5A4FC0" w14:textId="77777777" w:rsidR="008C1174" w:rsidRPr="00131094" w:rsidRDefault="008C1174" w:rsidP="008C1174">
      <w:pPr>
        <w:autoSpaceDE w:val="0"/>
        <w:autoSpaceDN w:val="0"/>
        <w:adjustRightInd w:val="0"/>
        <w:ind w:left="2160" w:hanging="720"/>
        <w:jc w:val="both"/>
        <w:rPr>
          <w:rFonts w:ascii="Arial" w:hAnsi="Arial" w:cs="Arial"/>
          <w:sz w:val="19"/>
          <w:szCs w:val="19"/>
        </w:rPr>
      </w:pPr>
    </w:p>
    <w:p w14:paraId="22B231C6" w14:textId="77777777" w:rsidR="008C117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292C352C" w14:textId="77777777" w:rsidR="008C1174" w:rsidRPr="00131094" w:rsidRDefault="008C1174" w:rsidP="008C1174">
      <w:pPr>
        <w:autoSpaceDE w:val="0"/>
        <w:autoSpaceDN w:val="0"/>
        <w:adjustRightInd w:val="0"/>
        <w:ind w:left="2160" w:hanging="720"/>
        <w:jc w:val="both"/>
        <w:rPr>
          <w:rFonts w:ascii="Arial" w:hAnsi="Arial" w:cs="Arial"/>
          <w:sz w:val="19"/>
          <w:szCs w:val="19"/>
        </w:rPr>
      </w:pPr>
    </w:p>
    <w:p w14:paraId="2000B453" w14:textId="77777777" w:rsidR="008C1174" w:rsidRPr="00131094" w:rsidRDefault="008C1174" w:rsidP="008C1174">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561297BD" w14:textId="77777777" w:rsidR="008C1174" w:rsidRPr="0013109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To supply all materials, labour, supervision, services, supports, scaffoldings, approach road, construction equipments, tools and plants etc., as required for proper execution of all the items of the work as per drawing and specification.</w:t>
      </w:r>
    </w:p>
    <w:p w14:paraId="2254015B" w14:textId="77777777" w:rsidR="008C1174" w:rsidRPr="0013109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0BC4D5C8" w14:textId="77777777" w:rsidR="008C1174" w:rsidRPr="0013109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194A0558" w14:textId="77777777" w:rsidR="008C1174" w:rsidRPr="0013109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47BBB079" w14:textId="77777777" w:rsidR="008C1174" w:rsidRPr="00131094" w:rsidRDefault="008C1174" w:rsidP="008C1174">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066DF1F2" w14:textId="77777777" w:rsidR="008C1174" w:rsidRPr="0013109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42E7782D" w14:textId="77777777" w:rsidR="008C1174" w:rsidRPr="00131094" w:rsidRDefault="008C1174" w:rsidP="008C1174">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44FA3715" w14:textId="77777777" w:rsidR="008C1174" w:rsidRPr="00131094" w:rsidRDefault="008C1174" w:rsidP="008C1174">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4E1FE736" w14:textId="77777777" w:rsidR="008C1174" w:rsidRPr="00131094" w:rsidRDefault="008C1174" w:rsidP="008C1174">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Bending, binding, tying the grill &amp; placing in position, including supply of all materials &amp; labour etc.</w:t>
      </w:r>
    </w:p>
    <w:p w14:paraId="38F5E081" w14:textId="77777777" w:rsidR="008C1174" w:rsidRPr="00131094" w:rsidRDefault="008C1174" w:rsidP="008C1174">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4BB27F31" w14:textId="77777777" w:rsidR="008C1174" w:rsidRDefault="008C1174" w:rsidP="008C1174">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19C65BD6" w14:textId="77777777" w:rsidR="008C1174" w:rsidRPr="00131094" w:rsidRDefault="008C1174" w:rsidP="008C1174">
      <w:pPr>
        <w:autoSpaceDE w:val="0"/>
        <w:autoSpaceDN w:val="0"/>
        <w:adjustRightInd w:val="0"/>
        <w:spacing w:line="360" w:lineRule="auto"/>
        <w:ind w:left="720" w:firstLine="720"/>
        <w:jc w:val="both"/>
        <w:rPr>
          <w:rFonts w:ascii="Arial" w:hAnsi="Arial" w:cs="Arial"/>
          <w:sz w:val="20"/>
          <w:szCs w:val="20"/>
        </w:rPr>
      </w:pPr>
    </w:p>
    <w:p w14:paraId="69BDDCD5" w14:textId="77777777" w:rsidR="008C1174" w:rsidRDefault="008C1174" w:rsidP="008C1174">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33CDCB25" w14:textId="77777777" w:rsidR="008C1174" w:rsidRPr="00131094" w:rsidRDefault="008C1174" w:rsidP="008C1174">
      <w:pPr>
        <w:autoSpaceDE w:val="0"/>
        <w:autoSpaceDN w:val="0"/>
        <w:adjustRightInd w:val="0"/>
        <w:jc w:val="right"/>
        <w:rPr>
          <w:rFonts w:ascii="Arial" w:hAnsi="Arial" w:cs="Arial"/>
          <w:b/>
          <w:bCs/>
        </w:rPr>
      </w:pPr>
    </w:p>
    <w:p w14:paraId="78F71644" w14:textId="77777777" w:rsidR="008C1174" w:rsidRDefault="008C1174" w:rsidP="008C1174">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3A1E2803" w14:textId="77777777" w:rsidR="008C1174" w:rsidRPr="00131094" w:rsidRDefault="008C1174" w:rsidP="008C1174">
      <w:pPr>
        <w:autoSpaceDE w:val="0"/>
        <w:autoSpaceDN w:val="0"/>
        <w:adjustRightInd w:val="0"/>
        <w:jc w:val="center"/>
        <w:rPr>
          <w:rFonts w:ascii="Arial" w:hAnsi="Arial" w:cs="Arial"/>
          <w:bCs/>
          <w:sz w:val="28"/>
          <w:szCs w:val="28"/>
        </w:rPr>
      </w:pPr>
    </w:p>
    <w:p w14:paraId="31F1D7ED" w14:textId="77777777" w:rsidR="008C1174" w:rsidRDefault="008C1174" w:rsidP="008C1174">
      <w:pPr>
        <w:autoSpaceDE w:val="0"/>
        <w:autoSpaceDN w:val="0"/>
        <w:adjustRightInd w:val="0"/>
        <w:ind w:left="720" w:firstLine="720"/>
        <w:rPr>
          <w:rFonts w:ascii="Arial" w:hAnsi="Arial" w:cs="Arial"/>
          <w:b/>
          <w:bCs/>
          <w:u w:val="single"/>
        </w:rPr>
      </w:pPr>
      <w:r w:rsidRPr="00131094">
        <w:rPr>
          <w:rFonts w:ascii="Arial" w:hAnsi="Arial" w:cs="Arial"/>
          <w:b/>
          <w:bCs/>
          <w:u w:val="single"/>
        </w:rPr>
        <w:t>List of Plants &amp; Equipments to be deployed on contract work</w:t>
      </w:r>
    </w:p>
    <w:p w14:paraId="25F57AF6" w14:textId="77777777" w:rsidR="008C1174" w:rsidRPr="00131094" w:rsidRDefault="008C1174" w:rsidP="008C1174">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8C1174" w:rsidRPr="00131094" w14:paraId="0C5639AB" w14:textId="77777777" w:rsidTr="00F34089">
        <w:trPr>
          <w:trHeight w:val="675"/>
        </w:trPr>
        <w:tc>
          <w:tcPr>
            <w:tcW w:w="738" w:type="dxa"/>
            <w:tcBorders>
              <w:top w:val="single" w:sz="6" w:space="0" w:color="000000"/>
              <w:left w:val="single" w:sz="6" w:space="0" w:color="000000"/>
              <w:bottom w:val="single" w:sz="5" w:space="0" w:color="000000"/>
              <w:right w:val="single" w:sz="6" w:space="0" w:color="000000"/>
            </w:tcBorders>
          </w:tcPr>
          <w:p w14:paraId="557AFD5E" w14:textId="77777777" w:rsidR="008C1174" w:rsidRPr="00131094" w:rsidRDefault="008C1174" w:rsidP="00F34089">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6A56DC5B" w14:textId="77777777" w:rsidR="008C1174" w:rsidRPr="00131094" w:rsidRDefault="008C1174"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Type of Equipments </w:t>
            </w:r>
          </w:p>
        </w:tc>
        <w:tc>
          <w:tcPr>
            <w:tcW w:w="1998" w:type="dxa"/>
            <w:tcBorders>
              <w:top w:val="single" w:sz="6" w:space="0" w:color="000000"/>
              <w:left w:val="single" w:sz="5" w:space="0" w:color="000000"/>
              <w:bottom w:val="single" w:sz="5" w:space="0" w:color="000000"/>
              <w:right w:val="single" w:sz="6" w:space="0" w:color="000000"/>
            </w:tcBorders>
          </w:tcPr>
          <w:p w14:paraId="21508DC4" w14:textId="77777777" w:rsidR="008C1174" w:rsidRPr="00131094" w:rsidRDefault="008C1174"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2A5B519A" w14:textId="77777777" w:rsidR="008C1174" w:rsidRPr="00131094" w:rsidRDefault="008C1174"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8C1174" w:rsidRPr="00131094" w14:paraId="5E9E719A" w14:textId="77777777" w:rsidTr="00F34089">
        <w:trPr>
          <w:trHeight w:val="335"/>
        </w:trPr>
        <w:tc>
          <w:tcPr>
            <w:tcW w:w="738" w:type="dxa"/>
            <w:tcBorders>
              <w:top w:val="single" w:sz="5" w:space="0" w:color="000000"/>
              <w:left w:val="single" w:sz="6" w:space="0" w:color="000000"/>
              <w:bottom w:val="single" w:sz="6" w:space="0" w:color="000000"/>
              <w:right w:val="single" w:sz="6" w:space="0" w:color="000000"/>
            </w:tcBorders>
          </w:tcPr>
          <w:p w14:paraId="62EF1BDA"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0A0C6605" w14:textId="77777777" w:rsidR="008C1174" w:rsidRPr="006F2586" w:rsidRDefault="008C1174"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18B28FE8" w14:textId="77777777" w:rsidR="008C1174" w:rsidRPr="006F2586" w:rsidRDefault="008C1174" w:rsidP="00F34089">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154772B4"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71081870"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12F0A251" w14:textId="77777777" w:rsidTr="00F34089">
        <w:trPr>
          <w:trHeight w:val="330"/>
        </w:trPr>
        <w:tc>
          <w:tcPr>
            <w:tcW w:w="738" w:type="dxa"/>
            <w:tcBorders>
              <w:top w:val="single" w:sz="6" w:space="0" w:color="000000"/>
              <w:left w:val="single" w:sz="6" w:space="0" w:color="000000"/>
              <w:bottom w:val="single" w:sz="5" w:space="0" w:color="000000"/>
              <w:right w:val="single" w:sz="6" w:space="0" w:color="000000"/>
            </w:tcBorders>
          </w:tcPr>
          <w:p w14:paraId="7F7916F4"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63729210" w14:textId="77777777" w:rsidR="008C1174" w:rsidRPr="006F2586" w:rsidRDefault="008C1174"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Vibrator : Plate type</w:t>
            </w:r>
          </w:p>
          <w:p w14:paraId="3D5A60BB" w14:textId="77777777" w:rsidR="008C1174" w:rsidRPr="006F2586" w:rsidRDefault="008C1174"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4F3DB582"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0D691253"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79CE75A4" w14:textId="77777777" w:rsidTr="00F34089">
        <w:trPr>
          <w:trHeight w:val="335"/>
        </w:trPr>
        <w:tc>
          <w:tcPr>
            <w:tcW w:w="738" w:type="dxa"/>
            <w:tcBorders>
              <w:top w:val="single" w:sz="5" w:space="0" w:color="000000"/>
              <w:left w:val="single" w:sz="6" w:space="0" w:color="000000"/>
              <w:bottom w:val="single" w:sz="6" w:space="0" w:color="000000"/>
              <w:right w:val="single" w:sz="6" w:space="0" w:color="000000"/>
            </w:tcBorders>
          </w:tcPr>
          <w:p w14:paraId="348FBEB0"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099347CC" w14:textId="77777777" w:rsidR="008C1174" w:rsidRPr="006F2586" w:rsidRDefault="008C1174" w:rsidP="00F34089">
            <w:pPr>
              <w:pStyle w:val="BodyText2"/>
              <w:jc w:val="left"/>
              <w:rPr>
                <w:rFonts w:ascii="Arial" w:hAnsi="Arial" w:cs="Arial"/>
                <w:color w:val="000000"/>
                <w:sz w:val="24"/>
                <w:lang w:bidi="ar-SA"/>
              </w:rPr>
            </w:pPr>
            <w:r w:rsidRPr="006F2586">
              <w:rPr>
                <w:rFonts w:ascii="Arial" w:hAnsi="Arial" w:cs="Arial"/>
                <w:color w:val="000000"/>
                <w:sz w:val="24"/>
                <w:lang w:bidi="ar-SA"/>
              </w:rPr>
              <w:t>Concrete Vibrator : Needle type</w:t>
            </w:r>
          </w:p>
          <w:p w14:paraId="72361920" w14:textId="77777777" w:rsidR="008C1174" w:rsidRPr="006F2586" w:rsidRDefault="008C1174" w:rsidP="00F34089">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206ECD6C"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55CB782F"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7FE6ACC0"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00841B3A"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lastRenderedPageBreak/>
              <w:t>4</w:t>
            </w:r>
          </w:p>
        </w:tc>
        <w:tc>
          <w:tcPr>
            <w:tcW w:w="4392" w:type="dxa"/>
            <w:tcBorders>
              <w:top w:val="single" w:sz="6" w:space="0" w:color="000000"/>
              <w:left w:val="single" w:sz="6" w:space="0" w:color="000000"/>
              <w:bottom w:val="single" w:sz="6" w:space="0" w:color="000000"/>
              <w:right w:val="single" w:sz="5" w:space="0" w:color="000000"/>
            </w:tcBorders>
          </w:tcPr>
          <w:p w14:paraId="67154347" w14:textId="77777777" w:rsidR="008C1174" w:rsidRPr="006F2586" w:rsidRDefault="008C1174"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35C2F860" w14:textId="77777777" w:rsidR="008C1174" w:rsidRPr="006F2586" w:rsidRDefault="008C1174"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13BF4A4D"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2C923421"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31A88523"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4F7E4EFD"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3BA928E3" w14:textId="77777777" w:rsidR="008C1174" w:rsidRPr="006F2586" w:rsidRDefault="008C1174"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6392524C" w14:textId="77777777" w:rsidR="008C1174" w:rsidRPr="006F2586" w:rsidRDefault="008C1174"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7F6C1289"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7010054E"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0F84190C" w14:textId="77777777" w:rsidTr="00F34089">
        <w:trPr>
          <w:trHeight w:val="447"/>
        </w:trPr>
        <w:tc>
          <w:tcPr>
            <w:tcW w:w="738" w:type="dxa"/>
            <w:tcBorders>
              <w:top w:val="single" w:sz="6" w:space="0" w:color="000000"/>
              <w:left w:val="single" w:sz="6" w:space="0" w:color="000000"/>
              <w:bottom w:val="single" w:sz="5" w:space="0" w:color="000000"/>
              <w:right w:val="single" w:sz="6" w:space="0" w:color="000000"/>
            </w:tcBorders>
          </w:tcPr>
          <w:p w14:paraId="290856AC"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3FF1DED9" w14:textId="77777777" w:rsidR="008C1174" w:rsidRPr="006F2586" w:rsidRDefault="008C1174" w:rsidP="00F34089">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3CFF06EB" w14:textId="77777777" w:rsidR="008C1174" w:rsidRPr="006F2586" w:rsidRDefault="008C1174" w:rsidP="00F34089">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1EB94847"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45169CA4"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450FA267" w14:textId="77777777" w:rsidTr="00F34089">
        <w:trPr>
          <w:trHeight w:val="672"/>
        </w:trPr>
        <w:tc>
          <w:tcPr>
            <w:tcW w:w="738" w:type="dxa"/>
            <w:tcBorders>
              <w:top w:val="single" w:sz="5" w:space="0" w:color="000000"/>
              <w:left w:val="single" w:sz="6" w:space="0" w:color="000000"/>
              <w:right w:val="single" w:sz="6" w:space="0" w:color="000000"/>
            </w:tcBorders>
          </w:tcPr>
          <w:p w14:paraId="59C19030" w14:textId="77777777" w:rsidR="008C1174" w:rsidRPr="00131094" w:rsidRDefault="008C1174" w:rsidP="00F34089">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71C56F6E" w14:textId="77777777" w:rsidR="008C1174" w:rsidRPr="006F2586" w:rsidRDefault="008C1174" w:rsidP="00F34089">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3E50C1AD" w14:textId="77777777" w:rsidR="008C1174" w:rsidRPr="006F2586" w:rsidRDefault="008C1174"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3B22E749"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130656E6" w14:textId="77777777" w:rsidTr="00F34089">
        <w:trPr>
          <w:trHeight w:val="348"/>
        </w:trPr>
        <w:tc>
          <w:tcPr>
            <w:tcW w:w="738" w:type="dxa"/>
            <w:tcBorders>
              <w:top w:val="single" w:sz="6" w:space="0" w:color="000000"/>
              <w:left w:val="single" w:sz="6" w:space="0" w:color="000000"/>
              <w:bottom w:val="single" w:sz="6" w:space="0" w:color="000000"/>
              <w:right w:val="single" w:sz="6" w:space="0" w:color="000000"/>
            </w:tcBorders>
          </w:tcPr>
          <w:p w14:paraId="03D61CD1" w14:textId="77777777" w:rsidR="008C1174" w:rsidRPr="00131094" w:rsidRDefault="008C1174" w:rsidP="00F34089">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481C37C5" w14:textId="77777777" w:rsidR="008C1174" w:rsidRPr="00131094" w:rsidRDefault="008C1174" w:rsidP="00F34089">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7D946318" w14:textId="77777777" w:rsidR="008C1174" w:rsidRPr="00131094" w:rsidRDefault="008C1174" w:rsidP="00F34089">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40AA8A74" w14:textId="77777777" w:rsidR="008C1174" w:rsidRPr="000B0331" w:rsidRDefault="008C1174" w:rsidP="00F34089">
            <w:pPr>
              <w:autoSpaceDE w:val="0"/>
              <w:autoSpaceDN w:val="0"/>
              <w:adjustRightInd w:val="0"/>
              <w:jc w:val="center"/>
              <w:rPr>
                <w:rFonts w:ascii="Arial" w:hAnsi="Arial" w:cs="Arial"/>
                <w:color w:val="000000"/>
              </w:rPr>
            </w:pPr>
            <w:r w:rsidRPr="000B0331">
              <w:rPr>
                <w:rFonts w:ascii="Arial" w:hAnsi="Arial" w:cs="Arial"/>
                <w:color w:val="000000"/>
              </w:rPr>
              <w:t>Minimum area 200 Sft.</w:t>
            </w:r>
          </w:p>
        </w:tc>
        <w:tc>
          <w:tcPr>
            <w:tcW w:w="1999" w:type="dxa"/>
            <w:tcBorders>
              <w:top w:val="single" w:sz="5" w:space="0" w:color="000000"/>
              <w:left w:val="single" w:sz="6" w:space="0" w:color="000000"/>
              <w:bottom w:val="single" w:sz="5" w:space="0" w:color="000000"/>
              <w:right w:val="single" w:sz="5" w:space="0" w:color="000000"/>
            </w:tcBorders>
          </w:tcPr>
          <w:p w14:paraId="698E4BFF" w14:textId="77777777" w:rsidR="008C1174" w:rsidRPr="00131094" w:rsidRDefault="008C1174" w:rsidP="00F34089">
            <w:pPr>
              <w:autoSpaceDE w:val="0"/>
              <w:autoSpaceDN w:val="0"/>
              <w:adjustRightInd w:val="0"/>
              <w:jc w:val="center"/>
              <w:rPr>
                <w:rFonts w:ascii="Arial" w:hAnsi="Arial" w:cs="Arial"/>
                <w:color w:val="000000"/>
              </w:rPr>
            </w:pPr>
          </w:p>
        </w:tc>
      </w:tr>
      <w:tr w:rsidR="008C1174" w:rsidRPr="00131094" w14:paraId="436C3A73"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75406030" w14:textId="77777777" w:rsidR="008C1174" w:rsidRPr="00131094" w:rsidRDefault="008C1174" w:rsidP="00F34089">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41B6F8D7" w14:textId="77777777" w:rsidR="008C1174" w:rsidRPr="00131094" w:rsidRDefault="008C1174" w:rsidP="00F34089">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23751D0F" w14:textId="77777777" w:rsidR="008C1174" w:rsidRPr="00131094" w:rsidRDefault="008C1174" w:rsidP="00F34089">
            <w:pPr>
              <w:autoSpaceDE w:val="0"/>
              <w:autoSpaceDN w:val="0"/>
              <w:adjustRightInd w:val="0"/>
              <w:jc w:val="center"/>
              <w:rPr>
                <w:rFonts w:ascii="Arial" w:hAnsi="Arial" w:cs="Arial"/>
                <w:b/>
                <w:bCs/>
                <w:color w:val="000000"/>
              </w:rPr>
            </w:pPr>
          </w:p>
          <w:p w14:paraId="5EE890D4" w14:textId="77777777" w:rsidR="008C1174" w:rsidRPr="00131094" w:rsidRDefault="008C1174" w:rsidP="00F34089">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1B0900B1" w14:textId="77777777" w:rsidR="008C1174" w:rsidRPr="00131094" w:rsidRDefault="008C1174" w:rsidP="00F34089">
            <w:pPr>
              <w:autoSpaceDE w:val="0"/>
              <w:autoSpaceDN w:val="0"/>
              <w:adjustRightInd w:val="0"/>
              <w:jc w:val="center"/>
              <w:rPr>
                <w:rFonts w:ascii="Arial" w:hAnsi="Arial" w:cs="Arial"/>
                <w:b/>
                <w:bCs/>
                <w:color w:val="000000"/>
              </w:rPr>
            </w:pPr>
          </w:p>
        </w:tc>
      </w:tr>
    </w:tbl>
    <w:p w14:paraId="2A0B37CD" w14:textId="77777777" w:rsidR="008C1174" w:rsidRPr="00131094" w:rsidRDefault="008C1174" w:rsidP="008C1174">
      <w:pPr>
        <w:autoSpaceDE w:val="0"/>
        <w:autoSpaceDN w:val="0"/>
        <w:adjustRightInd w:val="0"/>
        <w:rPr>
          <w:rFonts w:ascii="Arial" w:hAnsi="Arial" w:cs="Arial"/>
          <w:b/>
          <w:bCs/>
          <w:sz w:val="21"/>
          <w:szCs w:val="21"/>
        </w:rPr>
      </w:pPr>
    </w:p>
    <w:p w14:paraId="0B688E24" w14:textId="77777777" w:rsidR="008C1174" w:rsidRPr="00131094" w:rsidRDefault="008C1174" w:rsidP="008C1174">
      <w:pPr>
        <w:autoSpaceDE w:val="0"/>
        <w:autoSpaceDN w:val="0"/>
        <w:adjustRightInd w:val="0"/>
        <w:ind w:left="6480" w:firstLine="720"/>
        <w:rPr>
          <w:rFonts w:ascii="Arial" w:hAnsi="Arial" w:cs="Arial"/>
          <w:b/>
          <w:bCs/>
          <w:sz w:val="21"/>
          <w:szCs w:val="21"/>
          <w:u w:val="single"/>
        </w:rPr>
      </w:pPr>
    </w:p>
    <w:p w14:paraId="4521A650" w14:textId="77777777" w:rsidR="008C1174" w:rsidRPr="00131094" w:rsidRDefault="008C1174" w:rsidP="008C1174">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36F61D7C" w14:textId="77777777" w:rsidR="008C1174" w:rsidRDefault="008C1174" w:rsidP="008C1174">
      <w:pPr>
        <w:autoSpaceDE w:val="0"/>
        <w:autoSpaceDN w:val="0"/>
        <w:adjustRightInd w:val="0"/>
        <w:rPr>
          <w:rFonts w:ascii="Arial" w:hAnsi="Arial" w:cs="Arial"/>
          <w:b/>
          <w:bCs/>
          <w:sz w:val="23"/>
          <w:szCs w:val="23"/>
          <w:u w:val="single"/>
        </w:rPr>
      </w:pPr>
    </w:p>
    <w:p w14:paraId="1AD5F065" w14:textId="77777777" w:rsidR="008C1174" w:rsidRPr="00131094" w:rsidRDefault="008C1174" w:rsidP="008C1174">
      <w:pPr>
        <w:autoSpaceDE w:val="0"/>
        <w:autoSpaceDN w:val="0"/>
        <w:adjustRightInd w:val="0"/>
        <w:rPr>
          <w:rFonts w:ascii="Arial" w:hAnsi="Arial" w:cs="Arial"/>
          <w:b/>
          <w:bCs/>
          <w:sz w:val="23"/>
          <w:szCs w:val="23"/>
          <w:u w:val="single"/>
        </w:rPr>
      </w:pPr>
    </w:p>
    <w:p w14:paraId="1C741E12" w14:textId="77777777" w:rsidR="008C1174" w:rsidRPr="00131094" w:rsidRDefault="008C1174" w:rsidP="008C1174">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2DB2680A" w14:textId="77777777" w:rsidR="008C1174" w:rsidRPr="00131094" w:rsidRDefault="008C1174" w:rsidP="008C1174">
      <w:pPr>
        <w:autoSpaceDE w:val="0"/>
        <w:autoSpaceDN w:val="0"/>
        <w:adjustRightInd w:val="0"/>
        <w:rPr>
          <w:rFonts w:ascii="Arial" w:hAnsi="Arial" w:cs="Arial"/>
          <w:sz w:val="19"/>
          <w:szCs w:val="19"/>
        </w:rPr>
      </w:pPr>
    </w:p>
    <w:p w14:paraId="304E16C2"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3ECBE31F" w14:textId="77777777" w:rsidR="008C1174" w:rsidRPr="00131094" w:rsidRDefault="008C1174" w:rsidP="008C1174">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2ED50384" w14:textId="77777777" w:rsidR="008C1174" w:rsidRPr="00131094" w:rsidRDefault="008C1174" w:rsidP="008C1174">
      <w:pPr>
        <w:autoSpaceDE w:val="0"/>
        <w:autoSpaceDN w:val="0"/>
        <w:adjustRightInd w:val="0"/>
        <w:rPr>
          <w:rFonts w:ascii="Arial" w:hAnsi="Arial" w:cs="Arial"/>
          <w:sz w:val="19"/>
          <w:szCs w:val="19"/>
        </w:rPr>
      </w:pPr>
    </w:p>
    <w:p w14:paraId="3CF49DF8"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0F5D03B8" w14:textId="77777777" w:rsidR="008C1174" w:rsidRPr="00131094" w:rsidRDefault="008C1174" w:rsidP="008C1174">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7E646E66" w14:textId="77777777" w:rsidR="008C1174" w:rsidRPr="00131094" w:rsidRDefault="008C1174" w:rsidP="008C1174">
      <w:pPr>
        <w:autoSpaceDE w:val="0"/>
        <w:autoSpaceDN w:val="0"/>
        <w:adjustRightInd w:val="0"/>
        <w:ind w:left="5760" w:firstLine="720"/>
        <w:rPr>
          <w:rFonts w:ascii="Arial" w:hAnsi="Arial" w:cs="Arial"/>
          <w:sz w:val="19"/>
          <w:szCs w:val="19"/>
        </w:rPr>
      </w:pPr>
      <w:r w:rsidRPr="00131094">
        <w:rPr>
          <w:rFonts w:ascii="Arial" w:hAnsi="Arial" w:cs="Arial"/>
          <w:sz w:val="19"/>
          <w:szCs w:val="19"/>
        </w:rPr>
        <w:t>Date:-</w:t>
      </w:r>
    </w:p>
    <w:p w14:paraId="6DEC46F9" w14:textId="77777777" w:rsidR="008C1174" w:rsidRPr="00131094" w:rsidRDefault="008C1174" w:rsidP="008C1174">
      <w:pPr>
        <w:autoSpaceDE w:val="0"/>
        <w:autoSpaceDN w:val="0"/>
        <w:adjustRightInd w:val="0"/>
        <w:rPr>
          <w:rFonts w:ascii="Arial" w:hAnsi="Arial" w:cs="Arial"/>
          <w:sz w:val="21"/>
          <w:szCs w:val="21"/>
        </w:rPr>
      </w:pPr>
      <w:r w:rsidRPr="16C57B03">
        <w:rPr>
          <w:rFonts w:ascii="Arial" w:hAnsi="Arial" w:cs="Arial"/>
          <w:sz w:val="21"/>
          <w:szCs w:val="21"/>
        </w:rPr>
        <w:t>---------------------------------------------------------------------------------------------------------------------------------</w:t>
      </w:r>
    </w:p>
    <w:p w14:paraId="1C6BAB7B" w14:textId="77777777" w:rsidR="008C1174" w:rsidRPr="00131094" w:rsidRDefault="008C1174" w:rsidP="008C1174">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699E4C3F" w14:textId="77777777" w:rsidR="008C1174" w:rsidRPr="00131094" w:rsidRDefault="008C1174" w:rsidP="008C1174">
      <w:pPr>
        <w:autoSpaceDE w:val="0"/>
        <w:autoSpaceDN w:val="0"/>
        <w:adjustRightInd w:val="0"/>
        <w:rPr>
          <w:rFonts w:ascii="Arial" w:hAnsi="Arial" w:cs="Arial"/>
          <w:b/>
          <w:bCs/>
          <w:sz w:val="21"/>
          <w:szCs w:val="21"/>
        </w:rPr>
      </w:pPr>
    </w:p>
    <w:p w14:paraId="78E0006C" w14:textId="77777777" w:rsidR="008C1174" w:rsidRPr="00131094" w:rsidRDefault="008C1174" w:rsidP="008C1174">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447D32E2" w14:textId="77777777" w:rsidR="008C1174" w:rsidRPr="00131094" w:rsidRDefault="008C1174" w:rsidP="008C1174">
      <w:pPr>
        <w:autoSpaceDE w:val="0"/>
        <w:autoSpaceDN w:val="0"/>
        <w:adjustRightInd w:val="0"/>
        <w:jc w:val="center"/>
        <w:rPr>
          <w:rFonts w:ascii="Arial" w:hAnsi="Arial" w:cs="Arial"/>
          <w:b/>
          <w:bCs/>
          <w:sz w:val="23"/>
          <w:szCs w:val="23"/>
          <w:u w:val="single"/>
        </w:rPr>
      </w:pPr>
    </w:p>
    <w:p w14:paraId="1215E77D" w14:textId="77777777" w:rsidR="008C1174" w:rsidRPr="00131094" w:rsidRDefault="008C1174" w:rsidP="008C1174">
      <w:pPr>
        <w:autoSpaceDE w:val="0"/>
        <w:autoSpaceDN w:val="0"/>
        <w:adjustRightInd w:val="0"/>
        <w:rPr>
          <w:rFonts w:ascii="Arial" w:hAnsi="Arial" w:cs="Arial"/>
          <w:sz w:val="19"/>
          <w:szCs w:val="19"/>
        </w:rPr>
      </w:pPr>
    </w:p>
    <w:p w14:paraId="6D5E62A6" w14:textId="77777777" w:rsidR="008C1174" w:rsidRPr="00131094" w:rsidRDefault="008C1174" w:rsidP="008C1174">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/our</w:t>
      </w:r>
    </w:p>
    <w:p w14:paraId="58FB7C01"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42D11C63" w14:textId="77777777" w:rsidR="008C1174" w:rsidRPr="00131094" w:rsidRDefault="008C1174" w:rsidP="008C1174">
      <w:pPr>
        <w:autoSpaceDE w:val="0"/>
        <w:autoSpaceDN w:val="0"/>
        <w:adjustRightInd w:val="0"/>
        <w:rPr>
          <w:rFonts w:ascii="Arial" w:hAnsi="Arial" w:cs="Arial"/>
          <w:sz w:val="19"/>
          <w:szCs w:val="19"/>
        </w:rPr>
      </w:pPr>
    </w:p>
    <w:p w14:paraId="6B3ADCA0"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(i)</w:t>
      </w:r>
    </w:p>
    <w:p w14:paraId="4C2EDE16" w14:textId="77777777" w:rsidR="008C1174" w:rsidRPr="00131094" w:rsidRDefault="008C1174" w:rsidP="008C1174">
      <w:pPr>
        <w:autoSpaceDE w:val="0"/>
        <w:autoSpaceDN w:val="0"/>
        <w:adjustRightInd w:val="0"/>
        <w:rPr>
          <w:rFonts w:ascii="Arial" w:hAnsi="Arial" w:cs="Arial"/>
          <w:sz w:val="19"/>
          <w:szCs w:val="19"/>
        </w:rPr>
      </w:pPr>
    </w:p>
    <w:p w14:paraId="3D0AC47D"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(ii)</w:t>
      </w:r>
    </w:p>
    <w:p w14:paraId="6120C8B9" w14:textId="77777777" w:rsidR="008C1174" w:rsidRPr="00131094" w:rsidRDefault="008C1174" w:rsidP="008C1174">
      <w:pPr>
        <w:autoSpaceDE w:val="0"/>
        <w:autoSpaceDN w:val="0"/>
        <w:adjustRightInd w:val="0"/>
        <w:rPr>
          <w:rFonts w:ascii="Arial" w:hAnsi="Arial" w:cs="Arial"/>
          <w:sz w:val="19"/>
          <w:szCs w:val="19"/>
        </w:rPr>
      </w:pPr>
    </w:p>
    <w:p w14:paraId="41C14ED4"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(iii)</w:t>
      </w:r>
    </w:p>
    <w:p w14:paraId="2FF9EAE4" w14:textId="77777777" w:rsidR="008C1174" w:rsidRPr="00131094" w:rsidRDefault="008C1174" w:rsidP="008C1174">
      <w:pPr>
        <w:autoSpaceDE w:val="0"/>
        <w:autoSpaceDN w:val="0"/>
        <w:adjustRightInd w:val="0"/>
        <w:rPr>
          <w:rFonts w:ascii="Arial" w:hAnsi="Arial" w:cs="Arial"/>
          <w:sz w:val="19"/>
          <w:szCs w:val="19"/>
        </w:rPr>
      </w:pPr>
    </w:p>
    <w:p w14:paraId="21B4F86F"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(iv)</w:t>
      </w:r>
    </w:p>
    <w:p w14:paraId="36AB785E" w14:textId="77777777" w:rsidR="008C1174" w:rsidRPr="00131094" w:rsidRDefault="008C1174" w:rsidP="008C1174">
      <w:pPr>
        <w:autoSpaceDE w:val="0"/>
        <w:autoSpaceDN w:val="0"/>
        <w:adjustRightInd w:val="0"/>
        <w:rPr>
          <w:rFonts w:ascii="Arial" w:hAnsi="Arial" w:cs="Arial"/>
          <w:sz w:val="19"/>
          <w:szCs w:val="19"/>
        </w:rPr>
      </w:pPr>
    </w:p>
    <w:p w14:paraId="6B3570E8"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(v)</w:t>
      </w:r>
    </w:p>
    <w:p w14:paraId="7C396E69" w14:textId="77777777" w:rsidR="008C1174" w:rsidRPr="00131094" w:rsidRDefault="008C1174" w:rsidP="008C1174">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424DB558" w14:textId="77777777" w:rsidR="008C1174" w:rsidRPr="00131094" w:rsidRDefault="008C1174" w:rsidP="008C1174">
      <w:pPr>
        <w:autoSpaceDE w:val="0"/>
        <w:autoSpaceDN w:val="0"/>
        <w:adjustRightInd w:val="0"/>
        <w:rPr>
          <w:rFonts w:ascii="Arial" w:hAnsi="Arial" w:cs="Arial"/>
          <w:sz w:val="19"/>
          <w:szCs w:val="19"/>
        </w:rPr>
      </w:pPr>
    </w:p>
    <w:p w14:paraId="3A32CCE8" w14:textId="77777777" w:rsidR="008C1174" w:rsidRPr="00131094" w:rsidRDefault="008C1174" w:rsidP="008C1174">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49EBB540" w14:textId="77777777" w:rsidR="008C1174" w:rsidRPr="00131094" w:rsidRDefault="008C1174" w:rsidP="008C1174">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72953156" w14:textId="77777777" w:rsidR="008C1174" w:rsidRPr="00131094" w:rsidRDefault="008C1174" w:rsidP="008C1174">
      <w:pPr>
        <w:autoSpaceDE w:val="0"/>
        <w:autoSpaceDN w:val="0"/>
        <w:adjustRightInd w:val="0"/>
        <w:rPr>
          <w:rFonts w:ascii="Arial Narrow" w:hAnsi="Arial Narrow" w:cs="Arial Narrow"/>
        </w:rPr>
      </w:pPr>
      <w:r w:rsidRPr="00131094">
        <w:rPr>
          <w:rFonts w:ascii="Arial Narrow" w:hAnsi="Arial Narrow" w:cs="Arial Narrow"/>
        </w:rPr>
        <w:t>--------------------------------------------------------------------------------------------------------------------------------------------</w:t>
      </w:r>
    </w:p>
    <w:p w14:paraId="6092AF52" w14:textId="77777777" w:rsidR="008C1174" w:rsidRPr="00131094" w:rsidRDefault="008C1174" w:rsidP="008C1174">
      <w:pPr>
        <w:autoSpaceDE w:val="0"/>
        <w:autoSpaceDN w:val="0"/>
        <w:adjustRightInd w:val="0"/>
        <w:rPr>
          <w:rFonts w:ascii="Arial Narrow" w:hAnsi="Arial Narrow"/>
        </w:rPr>
      </w:pPr>
    </w:p>
    <w:p w14:paraId="765CB906" w14:textId="77777777" w:rsidR="008C1174" w:rsidRDefault="008C1174" w:rsidP="008C1174">
      <w:pPr>
        <w:autoSpaceDE w:val="0"/>
        <w:autoSpaceDN w:val="0"/>
        <w:adjustRightInd w:val="0"/>
        <w:jc w:val="right"/>
        <w:rPr>
          <w:rFonts w:ascii="Arial" w:hAnsi="Arial" w:cs="Arial"/>
          <w:b/>
          <w:bCs/>
          <w:sz w:val="21"/>
          <w:szCs w:val="21"/>
          <w:u w:val="single"/>
        </w:rPr>
      </w:pPr>
    </w:p>
    <w:p w14:paraId="5E330C05" w14:textId="77777777" w:rsidR="008C1174" w:rsidRDefault="008C1174" w:rsidP="008C1174">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67610AEF" w14:textId="77777777" w:rsidR="008C1174" w:rsidRPr="00131094" w:rsidRDefault="008C1174" w:rsidP="008C1174">
      <w:pPr>
        <w:autoSpaceDE w:val="0"/>
        <w:autoSpaceDN w:val="0"/>
        <w:adjustRightInd w:val="0"/>
        <w:jc w:val="right"/>
        <w:rPr>
          <w:rFonts w:ascii="Arial" w:hAnsi="Arial" w:cs="Arial"/>
          <w:b/>
          <w:bCs/>
          <w:sz w:val="21"/>
          <w:szCs w:val="21"/>
          <w:u w:val="single"/>
        </w:rPr>
      </w:pPr>
    </w:p>
    <w:p w14:paraId="10ED5AFA" w14:textId="77777777" w:rsidR="008C1174" w:rsidRPr="00131094" w:rsidRDefault="008C1174" w:rsidP="008C1174">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7CC7EEBA" w14:textId="77777777" w:rsidR="008C1174" w:rsidRPr="00131094" w:rsidRDefault="008C1174" w:rsidP="008C1174">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1D1E4178" w14:textId="77777777" w:rsidR="008C1174" w:rsidRPr="00131094" w:rsidRDefault="008C1174" w:rsidP="008C1174">
      <w:pPr>
        <w:autoSpaceDE w:val="0"/>
        <w:autoSpaceDN w:val="0"/>
        <w:adjustRightInd w:val="0"/>
        <w:rPr>
          <w:rFonts w:ascii="Arial" w:hAnsi="Arial" w:cs="Arial"/>
          <w:sz w:val="19"/>
          <w:szCs w:val="19"/>
        </w:rPr>
      </w:pPr>
    </w:p>
    <w:p w14:paraId="2CC261A6"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3828FAF7" w14:textId="77777777" w:rsidR="008C1174" w:rsidRPr="00131094" w:rsidRDefault="008C1174" w:rsidP="008C1174">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1730B185" w14:textId="77777777" w:rsidR="008C1174" w:rsidRPr="00131094" w:rsidRDefault="008C1174" w:rsidP="008C1174">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42170259"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07C1F1AB" w14:textId="77777777" w:rsidR="008C1174" w:rsidRPr="00131094" w:rsidRDefault="008C1174" w:rsidP="008C1174">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3660DEB9"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country-region">
        <w:smartTag w:uri="urn:schemas-microsoft-com:office:smarttags" w:element="place">
          <w:r w:rsidRPr="00131094">
            <w:rPr>
              <w:rFonts w:ascii="Arial" w:hAnsi="Arial" w:cs="Arial"/>
              <w:sz w:val="19"/>
              <w:szCs w:val="19"/>
            </w:rPr>
            <w:t>India</w:t>
          </w:r>
        </w:smartTag>
      </w:smartTag>
    </w:p>
    <w:p w14:paraId="3D4D427D"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57FC82BC"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0D305186"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11B43263"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48FDB5FD" w14:textId="77777777" w:rsidR="008C1174" w:rsidRPr="00131094" w:rsidRDefault="008C1174" w:rsidP="008C1174">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483B8353" w14:textId="77777777" w:rsidR="008C1174" w:rsidRPr="00131094" w:rsidRDefault="008C1174" w:rsidP="008C1174">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2E29EDE1" w14:textId="77777777" w:rsidR="008C1174" w:rsidRPr="00131094" w:rsidRDefault="008C1174" w:rsidP="008C1174">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1997ABB4" w14:textId="77777777" w:rsidR="008C1174" w:rsidRPr="00131094" w:rsidRDefault="008C1174" w:rsidP="008C1174">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6AA2DF7F" w14:textId="77777777" w:rsidR="008C1174" w:rsidRPr="00131094" w:rsidRDefault="008C1174" w:rsidP="008C1174">
      <w:pPr>
        <w:autoSpaceDE w:val="0"/>
        <w:autoSpaceDN w:val="0"/>
        <w:adjustRightInd w:val="0"/>
        <w:spacing w:line="360" w:lineRule="auto"/>
        <w:rPr>
          <w:rFonts w:ascii="Arial" w:hAnsi="Arial" w:cs="Arial"/>
          <w:b/>
          <w:bCs/>
          <w:sz w:val="19"/>
          <w:szCs w:val="19"/>
        </w:rPr>
      </w:pPr>
    </w:p>
    <w:p w14:paraId="0564F371" w14:textId="77777777" w:rsidR="008C1174" w:rsidRDefault="008C1174" w:rsidP="008C1174">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0CDBE389" w14:textId="77777777" w:rsidR="008C1174" w:rsidRDefault="008C1174" w:rsidP="008C1174">
      <w:pPr>
        <w:autoSpaceDE w:val="0"/>
        <w:autoSpaceDN w:val="0"/>
        <w:adjustRightInd w:val="0"/>
        <w:spacing w:line="360" w:lineRule="auto"/>
        <w:ind w:left="6480"/>
        <w:rPr>
          <w:rFonts w:ascii="Arial" w:hAnsi="Arial" w:cs="Arial"/>
          <w:b/>
          <w:bCs/>
          <w:sz w:val="19"/>
          <w:szCs w:val="19"/>
        </w:rPr>
      </w:pPr>
    </w:p>
    <w:p w14:paraId="6AB4BC0F" w14:textId="77777777" w:rsidR="008C1174" w:rsidRDefault="008C1174" w:rsidP="008C1174">
      <w:pPr>
        <w:autoSpaceDE w:val="0"/>
        <w:autoSpaceDN w:val="0"/>
        <w:adjustRightInd w:val="0"/>
        <w:spacing w:line="360" w:lineRule="auto"/>
        <w:ind w:left="6480"/>
        <w:rPr>
          <w:rFonts w:ascii="Arial" w:hAnsi="Arial" w:cs="Arial"/>
          <w:b/>
          <w:bCs/>
          <w:sz w:val="19"/>
          <w:szCs w:val="19"/>
        </w:rPr>
      </w:pPr>
    </w:p>
    <w:p w14:paraId="329F7B9E" w14:textId="77777777" w:rsidR="008C1174" w:rsidRPr="00131094" w:rsidRDefault="008C1174" w:rsidP="008C1174">
      <w:pPr>
        <w:autoSpaceDE w:val="0"/>
        <w:autoSpaceDN w:val="0"/>
        <w:adjustRightInd w:val="0"/>
        <w:spacing w:line="360" w:lineRule="auto"/>
        <w:ind w:left="6480"/>
        <w:rPr>
          <w:rFonts w:ascii="Arial" w:hAnsi="Arial" w:cs="Arial"/>
          <w:b/>
          <w:bCs/>
          <w:sz w:val="19"/>
          <w:szCs w:val="19"/>
        </w:rPr>
      </w:pPr>
    </w:p>
    <w:p w14:paraId="2B563304" w14:textId="77777777" w:rsidR="008C1174" w:rsidRDefault="008C1174" w:rsidP="008C1174">
      <w:pPr>
        <w:autoSpaceDE w:val="0"/>
        <w:autoSpaceDN w:val="0"/>
        <w:adjustRightInd w:val="0"/>
        <w:jc w:val="right"/>
        <w:rPr>
          <w:rFonts w:ascii="Arial" w:hAnsi="Arial" w:cs="Arial"/>
          <w:b/>
          <w:bCs/>
          <w:sz w:val="21"/>
          <w:szCs w:val="21"/>
          <w:u w:val="single"/>
        </w:rPr>
      </w:pPr>
    </w:p>
    <w:p w14:paraId="24EFF965" w14:textId="77777777" w:rsidR="008C1174" w:rsidRPr="00131094" w:rsidRDefault="008C1174" w:rsidP="008C1174">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253F6279" w14:textId="77777777" w:rsidR="008C1174" w:rsidRPr="00131094" w:rsidRDefault="008C1174" w:rsidP="008C1174">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0BB17A13" w14:textId="77777777" w:rsidR="008C1174" w:rsidRPr="00131094" w:rsidRDefault="008C1174" w:rsidP="008C1174">
      <w:pPr>
        <w:autoSpaceDE w:val="0"/>
        <w:autoSpaceDN w:val="0"/>
        <w:adjustRightInd w:val="0"/>
        <w:rPr>
          <w:rFonts w:ascii="Arial" w:hAnsi="Arial" w:cs="Arial"/>
          <w:sz w:val="19"/>
          <w:szCs w:val="19"/>
        </w:rPr>
      </w:pPr>
    </w:p>
    <w:p w14:paraId="32A4F4A2" w14:textId="77777777" w:rsidR="008C1174" w:rsidRPr="00131094" w:rsidRDefault="008C1174" w:rsidP="008C1174">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7D49BA7F" w14:textId="77777777" w:rsidR="008C1174" w:rsidRPr="00131094" w:rsidRDefault="008C1174" w:rsidP="008C1174">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10849D90" w14:textId="77777777" w:rsidR="008C1174" w:rsidRPr="00131094" w:rsidRDefault="008C1174" w:rsidP="008C1174">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The undersigned hereby authorise(s) and request(s) any bank, person, firm or Corporation to furnish pertinent information as deemed necessary and as requested by the Department to verify this statement or regarding my (our) competency and general reputation.</w:t>
      </w:r>
    </w:p>
    <w:p w14:paraId="4A9D67DE" w14:textId="77777777" w:rsidR="008C1174" w:rsidRPr="00131094" w:rsidRDefault="008C1174" w:rsidP="008C1174">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13A67F3A" w14:textId="77777777" w:rsidR="008C1174" w:rsidRPr="00131094" w:rsidRDefault="008C1174" w:rsidP="008C1174">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756B83CC" w14:textId="77777777" w:rsidR="008C1174" w:rsidRPr="00131094" w:rsidRDefault="008C1174" w:rsidP="008C1174">
      <w:pPr>
        <w:autoSpaceDE w:val="0"/>
        <w:autoSpaceDN w:val="0"/>
        <w:adjustRightInd w:val="0"/>
        <w:rPr>
          <w:rFonts w:ascii="Arial" w:hAnsi="Arial" w:cs="Arial"/>
          <w:sz w:val="19"/>
          <w:szCs w:val="19"/>
        </w:rPr>
      </w:pPr>
    </w:p>
    <w:p w14:paraId="38AC1E00"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3E07A743" w14:textId="77777777" w:rsidR="008C1174" w:rsidRPr="00131094" w:rsidRDefault="008C1174" w:rsidP="008C1174">
      <w:pPr>
        <w:autoSpaceDE w:val="0"/>
        <w:autoSpaceDN w:val="0"/>
        <w:adjustRightInd w:val="0"/>
        <w:rPr>
          <w:rFonts w:ascii="Arial" w:hAnsi="Arial" w:cs="Arial"/>
          <w:sz w:val="19"/>
          <w:szCs w:val="19"/>
        </w:rPr>
      </w:pPr>
    </w:p>
    <w:p w14:paraId="46A89732" w14:textId="77777777" w:rsidR="008C1174" w:rsidRPr="00131094" w:rsidRDefault="008C1174" w:rsidP="008C1174">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4CBD3B8B" w14:textId="77777777" w:rsidR="008C1174" w:rsidRPr="00131094" w:rsidRDefault="008C1174" w:rsidP="008C1174">
      <w:pPr>
        <w:autoSpaceDE w:val="0"/>
        <w:autoSpaceDN w:val="0"/>
        <w:adjustRightInd w:val="0"/>
        <w:ind w:left="2160"/>
        <w:rPr>
          <w:rFonts w:ascii="Arial" w:hAnsi="Arial" w:cs="Arial"/>
          <w:sz w:val="19"/>
          <w:szCs w:val="19"/>
        </w:rPr>
      </w:pPr>
    </w:p>
    <w:p w14:paraId="12A2304C" w14:textId="77777777" w:rsidR="008C1174" w:rsidRPr="00131094" w:rsidRDefault="008C1174" w:rsidP="008C1174">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73237D31" w14:textId="77777777" w:rsidR="008C1174" w:rsidRPr="00131094" w:rsidRDefault="008C1174" w:rsidP="008C1174">
      <w:pPr>
        <w:autoSpaceDE w:val="0"/>
        <w:autoSpaceDN w:val="0"/>
        <w:adjustRightInd w:val="0"/>
        <w:ind w:left="720" w:firstLine="720"/>
        <w:rPr>
          <w:rFonts w:ascii="Arial" w:hAnsi="Arial" w:cs="Arial"/>
          <w:sz w:val="19"/>
          <w:szCs w:val="19"/>
        </w:rPr>
      </w:pPr>
    </w:p>
    <w:p w14:paraId="3386B9BC" w14:textId="77777777" w:rsidR="008C1174" w:rsidRPr="00131094" w:rsidRDefault="008C1174" w:rsidP="008C1174">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529041BB" w14:textId="77777777" w:rsidR="008C1174" w:rsidRDefault="008C1174" w:rsidP="008C1174">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03367403" w14:textId="77777777" w:rsidR="008C1174" w:rsidRPr="00131094" w:rsidRDefault="008C1174" w:rsidP="008C1174">
      <w:pPr>
        <w:autoSpaceDE w:val="0"/>
        <w:autoSpaceDN w:val="0"/>
        <w:adjustRightInd w:val="0"/>
        <w:rPr>
          <w:rFonts w:ascii="Arial" w:hAnsi="Arial" w:cs="Arial"/>
          <w:b/>
          <w:bCs/>
          <w:sz w:val="21"/>
          <w:szCs w:val="21"/>
          <w:u w:val="single"/>
        </w:rPr>
      </w:pPr>
    </w:p>
    <w:p w14:paraId="5B0D38BB" w14:textId="77777777" w:rsidR="008C1174" w:rsidRPr="00131094" w:rsidRDefault="008C1174" w:rsidP="008C1174">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25464D22" w14:textId="77777777" w:rsidR="008C1174" w:rsidRPr="00131094" w:rsidRDefault="008C1174" w:rsidP="008C1174">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1509CAC0" w14:textId="77777777" w:rsidR="008C1174" w:rsidRPr="00131094" w:rsidRDefault="008C1174" w:rsidP="008C1174">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33B3E079" w14:textId="77777777" w:rsidR="008C1174" w:rsidRPr="00131094" w:rsidRDefault="008C1174" w:rsidP="008C1174">
      <w:pPr>
        <w:autoSpaceDE w:val="0"/>
        <w:autoSpaceDN w:val="0"/>
        <w:adjustRightInd w:val="0"/>
        <w:rPr>
          <w:rFonts w:ascii="Arial" w:hAnsi="Arial" w:cs="Arial"/>
          <w:sz w:val="19"/>
          <w:szCs w:val="19"/>
        </w:rPr>
      </w:pPr>
    </w:p>
    <w:p w14:paraId="16B748B1" w14:textId="77777777" w:rsidR="008C1174" w:rsidRPr="00131094" w:rsidRDefault="008C1174" w:rsidP="008C1174">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106C73C3" w14:textId="77777777" w:rsidR="008C1174" w:rsidRPr="00131094" w:rsidRDefault="008C1174" w:rsidP="008C1174">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8C1174" w:rsidRPr="00131094" w14:paraId="22FA9A0F" w14:textId="77777777" w:rsidTr="00F34089">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2BA1C1EE" w14:textId="77777777" w:rsidR="008C1174" w:rsidRPr="00131094" w:rsidRDefault="008C1174"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lastRenderedPageBreak/>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779982E0"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573ECD26" w14:textId="77777777" w:rsidR="008C1174" w:rsidRPr="00131094" w:rsidRDefault="008C1174"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1F511BB9"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05A157C9" w14:textId="77777777" w:rsidR="008C1174" w:rsidRPr="00131094" w:rsidRDefault="008C1174"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19B169C0"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4632B946"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8C1174" w:rsidRPr="00131094" w14:paraId="1D238C50" w14:textId="77777777" w:rsidTr="00F34089">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02F4ECF2"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0932BBEF"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7A608642"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640B78EB"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272AB01B"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2BB2C265"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03D85438" w14:textId="77777777" w:rsidR="008C1174" w:rsidRPr="00131094" w:rsidRDefault="008C1174"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8C1174" w:rsidRPr="00131094" w14:paraId="32E0130C" w14:textId="77777777" w:rsidTr="00F34089">
        <w:trPr>
          <w:trHeight w:val="2381"/>
        </w:trPr>
        <w:tc>
          <w:tcPr>
            <w:tcW w:w="532" w:type="dxa"/>
            <w:tcBorders>
              <w:top w:val="single" w:sz="6" w:space="0" w:color="000000"/>
              <w:left w:val="single" w:sz="5" w:space="0" w:color="000000"/>
              <w:bottom w:val="single" w:sz="5" w:space="0" w:color="000000"/>
              <w:right w:val="single" w:sz="6" w:space="0" w:color="000000"/>
            </w:tcBorders>
          </w:tcPr>
          <w:p w14:paraId="77CA93BA" w14:textId="77777777" w:rsidR="008C1174" w:rsidRPr="00131094" w:rsidRDefault="008C1174" w:rsidP="00F34089">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31924F64" w14:textId="77777777" w:rsidR="008C1174" w:rsidRPr="00131094" w:rsidRDefault="008C1174" w:rsidP="00F34089">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54FC7CE1" w14:textId="77777777" w:rsidR="008C1174" w:rsidRPr="00131094" w:rsidRDefault="008C1174" w:rsidP="00F34089">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754F9D80" w14:textId="77777777" w:rsidR="008C1174" w:rsidRPr="00131094" w:rsidRDefault="008C1174" w:rsidP="00F34089">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0A5A2892" w14:textId="77777777" w:rsidR="008C1174" w:rsidRPr="00131094" w:rsidRDefault="008C1174" w:rsidP="00F34089">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3FD32043" w14:textId="77777777" w:rsidR="008C1174" w:rsidRPr="00131094" w:rsidRDefault="008C1174" w:rsidP="00F34089">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21897F29" w14:textId="77777777" w:rsidR="008C1174" w:rsidRPr="00131094" w:rsidRDefault="008C1174" w:rsidP="00F34089">
            <w:pPr>
              <w:autoSpaceDE w:val="0"/>
              <w:autoSpaceDN w:val="0"/>
              <w:adjustRightInd w:val="0"/>
              <w:rPr>
                <w:rFonts w:ascii="Arial Narrow" w:hAnsi="Arial Narrow"/>
              </w:rPr>
            </w:pPr>
          </w:p>
        </w:tc>
      </w:tr>
    </w:tbl>
    <w:p w14:paraId="59479451" w14:textId="77777777" w:rsidR="008C1174" w:rsidRPr="00131094" w:rsidRDefault="008C1174" w:rsidP="008C1174">
      <w:pPr>
        <w:autoSpaceDE w:val="0"/>
        <w:autoSpaceDN w:val="0"/>
        <w:adjustRightInd w:val="0"/>
        <w:rPr>
          <w:rFonts w:ascii="Arial Narrow" w:hAnsi="Arial Narrow"/>
        </w:rPr>
      </w:pPr>
    </w:p>
    <w:p w14:paraId="2A11C2EA" w14:textId="77777777" w:rsidR="008C1174" w:rsidRPr="00131094" w:rsidRDefault="008C1174" w:rsidP="008C1174">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066F5C89" w14:textId="77777777" w:rsidR="008C1174" w:rsidRPr="00131094" w:rsidRDefault="008C1174" w:rsidP="008C1174">
      <w:pPr>
        <w:autoSpaceDE w:val="0"/>
        <w:autoSpaceDN w:val="0"/>
        <w:adjustRightInd w:val="0"/>
        <w:rPr>
          <w:rFonts w:ascii="Arial" w:hAnsi="Arial" w:cs="Arial"/>
          <w:sz w:val="19"/>
          <w:szCs w:val="19"/>
        </w:rPr>
      </w:pPr>
    </w:p>
    <w:p w14:paraId="793D98DB" w14:textId="77777777" w:rsidR="008C1174" w:rsidRPr="00131094" w:rsidRDefault="008C1174" w:rsidP="008C1174">
      <w:pPr>
        <w:autoSpaceDE w:val="0"/>
        <w:autoSpaceDN w:val="0"/>
        <w:adjustRightInd w:val="0"/>
        <w:rPr>
          <w:rFonts w:ascii="Arial" w:hAnsi="Arial" w:cs="Arial"/>
          <w:sz w:val="19"/>
          <w:szCs w:val="19"/>
        </w:rPr>
      </w:pPr>
    </w:p>
    <w:p w14:paraId="4B1E0664" w14:textId="77777777" w:rsidR="008C1174" w:rsidRPr="00131094" w:rsidRDefault="008C1174" w:rsidP="008C1174">
      <w:pPr>
        <w:autoSpaceDE w:val="0"/>
        <w:autoSpaceDN w:val="0"/>
        <w:adjustRightInd w:val="0"/>
        <w:ind w:left="5760"/>
        <w:rPr>
          <w:rFonts w:ascii="Arial" w:hAnsi="Arial" w:cs="Arial"/>
          <w:sz w:val="19"/>
          <w:szCs w:val="19"/>
        </w:rPr>
      </w:pPr>
    </w:p>
    <w:p w14:paraId="59E7F57B" w14:textId="77777777" w:rsidR="008C1174" w:rsidRPr="00131094" w:rsidRDefault="008C1174" w:rsidP="008C1174">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32C150A4" w14:textId="77777777" w:rsidR="008C1174" w:rsidRPr="00EF085E" w:rsidRDefault="008C1174" w:rsidP="008C1174">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3D3F7F11" w14:textId="77777777" w:rsidR="008C1174" w:rsidRPr="00131094" w:rsidRDefault="008C1174" w:rsidP="008C1174">
      <w:pPr>
        <w:autoSpaceDE w:val="0"/>
        <w:autoSpaceDN w:val="0"/>
        <w:adjustRightInd w:val="0"/>
        <w:jc w:val="right"/>
        <w:rPr>
          <w:rFonts w:ascii="Arial" w:hAnsi="Arial" w:cs="Arial"/>
          <w:b/>
          <w:bCs/>
          <w:sz w:val="21"/>
          <w:szCs w:val="21"/>
          <w:u w:val="single"/>
        </w:rPr>
      </w:pPr>
    </w:p>
    <w:p w14:paraId="47FA80B3" w14:textId="77777777" w:rsidR="008C1174" w:rsidRDefault="008C1174" w:rsidP="008C1174">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70281E7A" w14:textId="77777777" w:rsidR="008C1174" w:rsidRPr="00131094" w:rsidRDefault="008C1174" w:rsidP="008C1174">
      <w:pPr>
        <w:autoSpaceDE w:val="0"/>
        <w:autoSpaceDN w:val="0"/>
        <w:adjustRightInd w:val="0"/>
        <w:jc w:val="right"/>
        <w:rPr>
          <w:rFonts w:ascii="Arial" w:hAnsi="Arial" w:cs="Arial"/>
          <w:b/>
          <w:bCs/>
          <w:sz w:val="21"/>
          <w:szCs w:val="21"/>
          <w:u w:val="single"/>
        </w:rPr>
      </w:pPr>
    </w:p>
    <w:p w14:paraId="4E262B26" w14:textId="77777777" w:rsidR="008C1174" w:rsidRPr="00131094" w:rsidRDefault="008C1174" w:rsidP="008C1174">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29524253" w14:textId="77777777" w:rsidR="008C1174" w:rsidRPr="00131094" w:rsidRDefault="008C1174" w:rsidP="008C1174">
      <w:pPr>
        <w:autoSpaceDE w:val="0"/>
        <w:autoSpaceDN w:val="0"/>
        <w:adjustRightInd w:val="0"/>
        <w:jc w:val="center"/>
        <w:rPr>
          <w:rFonts w:ascii="Arial" w:hAnsi="Arial" w:cs="Arial"/>
          <w:b/>
          <w:bCs/>
          <w:sz w:val="19"/>
          <w:szCs w:val="19"/>
        </w:rPr>
      </w:pPr>
    </w:p>
    <w:p w14:paraId="53C724BF" w14:textId="77777777" w:rsidR="008C1174" w:rsidRPr="00131094" w:rsidRDefault="008C1174" w:rsidP="008C1174">
      <w:pPr>
        <w:autoSpaceDE w:val="0"/>
        <w:autoSpaceDN w:val="0"/>
        <w:adjustRightInd w:val="0"/>
        <w:jc w:val="center"/>
        <w:rPr>
          <w:rFonts w:ascii="Arial" w:hAnsi="Arial" w:cs="Arial"/>
          <w:b/>
          <w:bCs/>
          <w:sz w:val="19"/>
          <w:szCs w:val="19"/>
        </w:rPr>
      </w:pPr>
    </w:p>
    <w:p w14:paraId="19D98EE0" w14:textId="77777777" w:rsidR="008C1174" w:rsidRPr="00131094" w:rsidRDefault="008C1174" w:rsidP="008C1174">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4A4AF8E6" w14:textId="77777777" w:rsidR="008C1174" w:rsidRPr="00131094" w:rsidRDefault="008C1174" w:rsidP="008C1174">
      <w:pPr>
        <w:autoSpaceDE w:val="0"/>
        <w:autoSpaceDN w:val="0"/>
        <w:adjustRightInd w:val="0"/>
        <w:jc w:val="center"/>
        <w:rPr>
          <w:rFonts w:ascii="Arial" w:hAnsi="Arial" w:cs="Arial"/>
          <w:b/>
          <w:bCs/>
          <w:sz w:val="19"/>
          <w:szCs w:val="19"/>
        </w:rPr>
      </w:pPr>
    </w:p>
    <w:p w14:paraId="393B5B02" w14:textId="77777777" w:rsidR="008C1174" w:rsidRPr="00131094" w:rsidRDefault="008C1174" w:rsidP="008C1174">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351F3232" w14:textId="77777777" w:rsidR="008C1174" w:rsidRPr="00131094" w:rsidRDefault="008C1174" w:rsidP="008C1174">
      <w:pPr>
        <w:autoSpaceDE w:val="0"/>
        <w:autoSpaceDN w:val="0"/>
        <w:adjustRightInd w:val="0"/>
        <w:rPr>
          <w:rFonts w:ascii="Arial" w:hAnsi="Arial" w:cs="Arial"/>
          <w:b/>
          <w:bCs/>
          <w:sz w:val="19"/>
          <w:szCs w:val="19"/>
        </w:rPr>
      </w:pPr>
    </w:p>
    <w:p w14:paraId="08D5732C"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7FB00BA3"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1FBB764F" w14:textId="77777777" w:rsidR="008C1174" w:rsidRPr="00131094" w:rsidRDefault="008C1174" w:rsidP="008C1174">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My firm has not engaged any Engineer of gazetted rank employed in Engineering or Administrative duties in an Engineering Department of the Government of Odisha or other gazetted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75B6858B" w14:textId="77777777" w:rsidR="008C1174" w:rsidRPr="00131094" w:rsidRDefault="008C1174" w:rsidP="008C1174">
      <w:pPr>
        <w:autoSpaceDE w:val="0"/>
        <w:autoSpaceDN w:val="0"/>
        <w:adjustRightInd w:val="0"/>
        <w:rPr>
          <w:rFonts w:ascii="Arial" w:hAnsi="Arial" w:cs="Arial"/>
          <w:sz w:val="19"/>
          <w:szCs w:val="19"/>
        </w:rPr>
      </w:pPr>
    </w:p>
    <w:p w14:paraId="762E2552" w14:textId="77777777" w:rsidR="008C1174" w:rsidRPr="00131094" w:rsidRDefault="008C1174" w:rsidP="008C1174">
      <w:pPr>
        <w:autoSpaceDE w:val="0"/>
        <w:autoSpaceDN w:val="0"/>
        <w:adjustRightInd w:val="0"/>
        <w:rPr>
          <w:rFonts w:ascii="Arial" w:hAnsi="Arial" w:cs="Arial"/>
          <w:sz w:val="19"/>
          <w:szCs w:val="19"/>
        </w:rPr>
      </w:pPr>
    </w:p>
    <w:p w14:paraId="635AB67E" w14:textId="77777777" w:rsidR="008C1174" w:rsidRPr="00131094" w:rsidRDefault="008C1174" w:rsidP="008C1174">
      <w:pPr>
        <w:autoSpaceDE w:val="0"/>
        <w:autoSpaceDN w:val="0"/>
        <w:adjustRightInd w:val="0"/>
        <w:ind w:left="4320" w:firstLine="720"/>
        <w:rPr>
          <w:rFonts w:ascii="Arial" w:hAnsi="Arial" w:cs="Arial"/>
          <w:sz w:val="19"/>
          <w:szCs w:val="19"/>
        </w:rPr>
      </w:pPr>
    </w:p>
    <w:p w14:paraId="2A17FBC8" w14:textId="77777777" w:rsidR="008C1174" w:rsidRPr="00131094" w:rsidRDefault="008C1174" w:rsidP="008C1174">
      <w:pPr>
        <w:autoSpaceDE w:val="0"/>
        <w:autoSpaceDN w:val="0"/>
        <w:adjustRightInd w:val="0"/>
        <w:ind w:left="4320" w:firstLine="720"/>
        <w:rPr>
          <w:rFonts w:ascii="Arial" w:hAnsi="Arial" w:cs="Arial"/>
          <w:sz w:val="19"/>
          <w:szCs w:val="19"/>
        </w:rPr>
      </w:pPr>
    </w:p>
    <w:p w14:paraId="7522F2BB" w14:textId="77777777" w:rsidR="008C1174" w:rsidRPr="00131094" w:rsidRDefault="008C1174" w:rsidP="008C1174">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58C6F049" w14:textId="77777777" w:rsidR="008C1174" w:rsidRPr="00131094" w:rsidRDefault="008C1174" w:rsidP="008C1174">
      <w:pPr>
        <w:autoSpaceDE w:val="0"/>
        <w:autoSpaceDN w:val="0"/>
        <w:adjustRightInd w:val="0"/>
        <w:ind w:left="6480"/>
        <w:rPr>
          <w:rFonts w:ascii="Arial" w:hAnsi="Arial" w:cs="Arial"/>
          <w:sz w:val="19"/>
          <w:szCs w:val="19"/>
        </w:rPr>
      </w:pPr>
      <w:r w:rsidRPr="00131094">
        <w:rPr>
          <w:rFonts w:ascii="Arial" w:hAnsi="Arial" w:cs="Arial"/>
          <w:sz w:val="19"/>
          <w:szCs w:val="19"/>
        </w:rPr>
        <w:t>Date:-</w:t>
      </w:r>
    </w:p>
    <w:p w14:paraId="62FD0033" w14:textId="77777777" w:rsidR="008C1174" w:rsidRPr="00131094" w:rsidRDefault="008C1174" w:rsidP="008C1174">
      <w:pPr>
        <w:autoSpaceDE w:val="0"/>
        <w:autoSpaceDN w:val="0"/>
        <w:adjustRightInd w:val="0"/>
        <w:ind w:left="6480"/>
        <w:rPr>
          <w:rFonts w:ascii="Arial" w:hAnsi="Arial" w:cs="Arial"/>
          <w:sz w:val="19"/>
          <w:szCs w:val="19"/>
        </w:rPr>
      </w:pPr>
    </w:p>
    <w:p w14:paraId="1EFDA302" w14:textId="77777777" w:rsidR="008C1174" w:rsidRPr="00131094" w:rsidRDefault="008C1174" w:rsidP="008C1174">
      <w:pPr>
        <w:autoSpaceDE w:val="0"/>
        <w:autoSpaceDN w:val="0"/>
        <w:adjustRightInd w:val="0"/>
        <w:ind w:left="6480"/>
        <w:rPr>
          <w:rFonts w:ascii="Arial" w:hAnsi="Arial" w:cs="Arial"/>
          <w:sz w:val="19"/>
          <w:szCs w:val="19"/>
        </w:rPr>
      </w:pPr>
    </w:p>
    <w:p w14:paraId="03634E95" w14:textId="77777777" w:rsidR="008C1174" w:rsidRPr="00131094" w:rsidRDefault="008C1174" w:rsidP="008C1174">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t>i. Strike out whichever is not applicable</w:t>
      </w:r>
    </w:p>
    <w:p w14:paraId="13CA6F37" w14:textId="77777777" w:rsidR="008C1174" w:rsidRPr="00131094" w:rsidRDefault="008C1174" w:rsidP="008C1174">
      <w:pPr>
        <w:autoSpaceDE w:val="0"/>
        <w:autoSpaceDN w:val="0"/>
        <w:adjustRightInd w:val="0"/>
        <w:rPr>
          <w:rFonts w:ascii="Arial" w:hAnsi="Arial" w:cs="Arial"/>
          <w:sz w:val="19"/>
          <w:szCs w:val="19"/>
        </w:rPr>
      </w:pPr>
    </w:p>
    <w:p w14:paraId="58195696" w14:textId="77777777" w:rsidR="008C1174" w:rsidRPr="00131094" w:rsidRDefault="008C1174" w:rsidP="008C1174">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5F1BAEE1" w14:textId="77777777" w:rsidR="008C1174" w:rsidRPr="00131094" w:rsidRDefault="008C1174" w:rsidP="008C1174">
      <w:pPr>
        <w:autoSpaceDE w:val="0"/>
        <w:autoSpaceDN w:val="0"/>
        <w:adjustRightInd w:val="0"/>
        <w:jc w:val="center"/>
        <w:rPr>
          <w:rFonts w:ascii="Arial" w:hAnsi="Arial" w:cs="Arial"/>
          <w:b/>
          <w:bCs/>
          <w:sz w:val="19"/>
          <w:szCs w:val="19"/>
        </w:rPr>
      </w:pPr>
    </w:p>
    <w:p w14:paraId="4410C747" w14:textId="77777777" w:rsidR="008C1174" w:rsidRPr="00131094" w:rsidRDefault="008C1174" w:rsidP="008C1174">
      <w:pPr>
        <w:autoSpaceDE w:val="0"/>
        <w:autoSpaceDN w:val="0"/>
        <w:adjustRightInd w:val="0"/>
        <w:jc w:val="center"/>
        <w:rPr>
          <w:rFonts w:ascii="Arial" w:hAnsi="Arial" w:cs="Arial"/>
          <w:b/>
          <w:bCs/>
          <w:sz w:val="19"/>
          <w:szCs w:val="19"/>
        </w:rPr>
      </w:pPr>
    </w:p>
    <w:p w14:paraId="52B9CAF4" w14:textId="77777777" w:rsidR="008C1174" w:rsidRPr="00131094" w:rsidRDefault="008C1174" w:rsidP="008C1174">
      <w:pPr>
        <w:autoSpaceDE w:val="0"/>
        <w:autoSpaceDN w:val="0"/>
        <w:adjustRightInd w:val="0"/>
        <w:ind w:left="5760" w:firstLine="720"/>
        <w:rPr>
          <w:rFonts w:ascii="Arial" w:hAnsi="Arial" w:cs="Arial"/>
          <w:sz w:val="19"/>
          <w:szCs w:val="19"/>
        </w:rPr>
      </w:pPr>
    </w:p>
    <w:p w14:paraId="3CABDC84" w14:textId="77777777" w:rsidR="008C1174" w:rsidRDefault="008C1174" w:rsidP="008C1174">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r>
        <w:rPr>
          <w:b/>
          <w:sz w:val="22"/>
          <w:szCs w:val="22"/>
        </w:rPr>
        <w:t>Fo</w:t>
      </w:r>
      <w:r w:rsidRPr="00131094">
        <w:rPr>
          <w:b/>
          <w:sz w:val="22"/>
          <w:szCs w:val="22"/>
        </w:rPr>
        <w:t>r</w:t>
      </w:r>
      <w:r>
        <w:rPr>
          <w:b/>
          <w:sz w:val="22"/>
          <w:szCs w:val="22"/>
        </w:rPr>
        <w:t>ty Four</w:t>
      </w:r>
      <w:r w:rsidRPr="00131094">
        <w:rPr>
          <w:b/>
          <w:sz w:val="22"/>
          <w:szCs w:val="22"/>
        </w:rPr>
        <w:t>)</w:t>
      </w:r>
      <w:r w:rsidRPr="00131094">
        <w:rPr>
          <w:b/>
          <w:bCs/>
          <w:sz w:val="22"/>
          <w:szCs w:val="22"/>
        </w:rPr>
        <w:t xml:space="preserve"> pages only</w:t>
      </w:r>
    </w:p>
    <w:p w14:paraId="283780AE" w14:textId="77777777" w:rsidR="008C1174" w:rsidRDefault="008C1174" w:rsidP="008C1174">
      <w:pPr>
        <w:autoSpaceDE w:val="0"/>
        <w:autoSpaceDN w:val="0"/>
        <w:adjustRightInd w:val="0"/>
        <w:ind w:left="5040" w:firstLine="720"/>
        <w:jc w:val="center"/>
        <w:rPr>
          <w:rFonts w:cs="Arial"/>
          <w:bCs/>
          <w:sz w:val="22"/>
          <w:szCs w:val="22"/>
        </w:rPr>
      </w:pPr>
    </w:p>
    <w:p w14:paraId="74506D0C" w14:textId="77777777" w:rsidR="008C1174" w:rsidRDefault="008C1174" w:rsidP="008C1174">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4C745D65" w14:textId="77777777" w:rsidR="008C1174" w:rsidRDefault="008C1174" w:rsidP="008C1174">
      <w:pPr>
        <w:autoSpaceDE w:val="0"/>
        <w:autoSpaceDN w:val="0"/>
        <w:adjustRightInd w:val="0"/>
        <w:jc w:val="right"/>
        <w:rPr>
          <w:rFonts w:cs="Arial"/>
          <w:sz w:val="22"/>
          <w:szCs w:val="22"/>
        </w:rPr>
      </w:pPr>
    </w:p>
    <w:p w14:paraId="272FC53C" w14:textId="77777777" w:rsidR="008C1174" w:rsidRDefault="008C1174" w:rsidP="008C1174">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PARALAKHEMUNDI(GOSANI)</w:t>
      </w:r>
    </w:p>
    <w:p w14:paraId="6EAE4498" w14:textId="77777777" w:rsidR="008C1174" w:rsidRDefault="008C1174" w:rsidP="008C1174">
      <w:pPr>
        <w:autoSpaceDE w:val="0"/>
        <w:autoSpaceDN w:val="0"/>
        <w:adjustRightInd w:val="0"/>
        <w:ind w:left="5040"/>
        <w:jc w:val="both"/>
        <w:rPr>
          <w:rFonts w:cs="Arial"/>
          <w:bCs/>
          <w:sz w:val="22"/>
          <w:szCs w:val="22"/>
        </w:rPr>
      </w:pPr>
    </w:p>
    <w:p w14:paraId="2E8A6518" w14:textId="77777777" w:rsidR="008C1174" w:rsidRDefault="008C1174" w:rsidP="008C1174">
      <w:pPr>
        <w:autoSpaceDE w:val="0"/>
        <w:autoSpaceDN w:val="0"/>
        <w:adjustRightInd w:val="0"/>
        <w:ind w:left="5040"/>
        <w:jc w:val="both"/>
        <w:rPr>
          <w:rFonts w:cs="Arial"/>
          <w:bCs/>
          <w:sz w:val="22"/>
          <w:szCs w:val="22"/>
        </w:rPr>
      </w:pPr>
    </w:p>
    <w:p w14:paraId="0E551686" w14:textId="77777777" w:rsidR="008C1174" w:rsidRDefault="008C1174" w:rsidP="008C1174">
      <w:pPr>
        <w:autoSpaceDE w:val="0"/>
        <w:autoSpaceDN w:val="0"/>
        <w:adjustRightInd w:val="0"/>
        <w:ind w:left="5040"/>
        <w:jc w:val="both"/>
        <w:rPr>
          <w:rFonts w:cs="Arial"/>
          <w:bCs/>
          <w:sz w:val="22"/>
          <w:szCs w:val="22"/>
        </w:rPr>
      </w:pPr>
    </w:p>
    <w:p w14:paraId="714DCD1F" w14:textId="77777777" w:rsidR="008C1174" w:rsidRDefault="008C1174" w:rsidP="008C1174">
      <w:pPr>
        <w:autoSpaceDE w:val="0"/>
        <w:autoSpaceDN w:val="0"/>
        <w:adjustRightInd w:val="0"/>
        <w:ind w:left="5040"/>
        <w:jc w:val="both"/>
        <w:rPr>
          <w:rFonts w:cs="Arial"/>
          <w:bCs/>
          <w:sz w:val="22"/>
          <w:szCs w:val="22"/>
        </w:rPr>
      </w:pPr>
    </w:p>
    <w:p w14:paraId="50C3122D" w14:textId="77777777" w:rsidR="008C1174" w:rsidRDefault="008C1174" w:rsidP="008C1174">
      <w:pPr>
        <w:autoSpaceDE w:val="0"/>
        <w:autoSpaceDN w:val="0"/>
        <w:adjustRightInd w:val="0"/>
        <w:ind w:left="5040"/>
        <w:jc w:val="both"/>
        <w:rPr>
          <w:rFonts w:cs="Arial"/>
          <w:bCs/>
          <w:sz w:val="22"/>
          <w:szCs w:val="22"/>
        </w:rPr>
      </w:pPr>
    </w:p>
    <w:p w14:paraId="669D222F" w14:textId="77777777" w:rsidR="008C1174" w:rsidRDefault="008C1174" w:rsidP="008C1174">
      <w:pPr>
        <w:autoSpaceDE w:val="0"/>
        <w:autoSpaceDN w:val="0"/>
        <w:adjustRightInd w:val="0"/>
        <w:ind w:left="5040"/>
        <w:jc w:val="both"/>
        <w:rPr>
          <w:rFonts w:cs="Arial"/>
          <w:bCs/>
          <w:sz w:val="22"/>
          <w:szCs w:val="22"/>
        </w:rPr>
      </w:pPr>
    </w:p>
    <w:p w14:paraId="35355D1C" w14:textId="77777777" w:rsidR="008C1174" w:rsidRDefault="008C1174" w:rsidP="008C1174">
      <w:pPr>
        <w:autoSpaceDE w:val="0"/>
        <w:autoSpaceDN w:val="0"/>
        <w:adjustRightInd w:val="0"/>
        <w:jc w:val="center"/>
        <w:rPr>
          <w:rFonts w:ascii="Verdana" w:hAnsi="Verdana" w:cs="Calibri"/>
          <w:sz w:val="32"/>
          <w:szCs w:val="32"/>
          <w:u w:val="single"/>
        </w:rPr>
      </w:pPr>
    </w:p>
    <w:p w14:paraId="5B41D48F" w14:textId="77777777" w:rsidR="008C1174" w:rsidRDefault="008C1174" w:rsidP="008C1174">
      <w:pPr>
        <w:autoSpaceDE w:val="0"/>
        <w:autoSpaceDN w:val="0"/>
        <w:adjustRightInd w:val="0"/>
        <w:jc w:val="center"/>
        <w:rPr>
          <w:rFonts w:ascii="Verdana" w:hAnsi="Verdana" w:cs="Calibri"/>
          <w:sz w:val="32"/>
          <w:szCs w:val="32"/>
          <w:u w:val="single"/>
        </w:rPr>
      </w:pPr>
    </w:p>
    <w:p w14:paraId="0784668B" w14:textId="77777777" w:rsidR="008C1174" w:rsidRDefault="008C1174" w:rsidP="008C1174">
      <w:pPr>
        <w:autoSpaceDE w:val="0"/>
        <w:autoSpaceDN w:val="0"/>
        <w:adjustRightInd w:val="0"/>
        <w:jc w:val="center"/>
        <w:rPr>
          <w:rFonts w:ascii="Verdana" w:hAnsi="Verdana" w:cs="Calibri"/>
          <w:sz w:val="32"/>
          <w:szCs w:val="32"/>
          <w:u w:val="single"/>
        </w:rPr>
      </w:pPr>
    </w:p>
    <w:p w14:paraId="7D5E87E2" w14:textId="77777777" w:rsidR="008C1174" w:rsidRDefault="008C1174" w:rsidP="008C1174">
      <w:pPr>
        <w:autoSpaceDE w:val="0"/>
        <w:autoSpaceDN w:val="0"/>
        <w:adjustRightInd w:val="0"/>
        <w:jc w:val="center"/>
        <w:rPr>
          <w:rFonts w:ascii="Verdana" w:hAnsi="Verdana" w:cs="Calibri"/>
          <w:sz w:val="32"/>
          <w:szCs w:val="32"/>
          <w:u w:val="single"/>
        </w:rPr>
      </w:pPr>
    </w:p>
    <w:p w14:paraId="2E8FDB72" w14:textId="77777777" w:rsidR="008C1174" w:rsidRDefault="008C1174" w:rsidP="008C1174">
      <w:pPr>
        <w:autoSpaceDE w:val="0"/>
        <w:autoSpaceDN w:val="0"/>
        <w:adjustRightInd w:val="0"/>
        <w:jc w:val="center"/>
        <w:rPr>
          <w:rFonts w:ascii="Verdana" w:hAnsi="Verdana" w:cs="Calibri"/>
          <w:sz w:val="32"/>
          <w:szCs w:val="32"/>
          <w:u w:val="single"/>
        </w:rPr>
      </w:pPr>
    </w:p>
    <w:p w14:paraId="5FE25F15" w14:textId="77777777" w:rsidR="008C1174" w:rsidRDefault="008C1174" w:rsidP="008C1174">
      <w:pPr>
        <w:autoSpaceDE w:val="0"/>
        <w:autoSpaceDN w:val="0"/>
        <w:adjustRightInd w:val="0"/>
        <w:jc w:val="center"/>
        <w:rPr>
          <w:rFonts w:ascii="Verdana" w:hAnsi="Verdana" w:cs="Calibri"/>
          <w:sz w:val="32"/>
          <w:szCs w:val="32"/>
          <w:u w:val="single"/>
        </w:rPr>
      </w:pPr>
    </w:p>
    <w:p w14:paraId="0A668B17" w14:textId="77777777" w:rsidR="008C1174" w:rsidRDefault="008C1174" w:rsidP="008C1174">
      <w:pPr>
        <w:autoSpaceDE w:val="0"/>
        <w:autoSpaceDN w:val="0"/>
        <w:adjustRightInd w:val="0"/>
        <w:jc w:val="center"/>
        <w:rPr>
          <w:rFonts w:ascii="Verdana" w:hAnsi="Verdana" w:cs="Calibri"/>
          <w:sz w:val="32"/>
          <w:szCs w:val="32"/>
          <w:u w:val="single"/>
        </w:rPr>
      </w:pPr>
    </w:p>
    <w:p w14:paraId="1AF29865" w14:textId="77777777" w:rsidR="008C1174" w:rsidRDefault="008C1174" w:rsidP="008C1174">
      <w:pPr>
        <w:autoSpaceDE w:val="0"/>
        <w:autoSpaceDN w:val="0"/>
        <w:adjustRightInd w:val="0"/>
        <w:jc w:val="center"/>
        <w:rPr>
          <w:rFonts w:ascii="Verdana" w:hAnsi="Verdana" w:cs="Calibri"/>
          <w:sz w:val="32"/>
          <w:szCs w:val="32"/>
          <w:u w:val="single"/>
        </w:rPr>
      </w:pPr>
    </w:p>
    <w:p w14:paraId="67CD2684" w14:textId="77777777" w:rsidR="008C1174" w:rsidRDefault="008C1174" w:rsidP="008C1174">
      <w:pPr>
        <w:autoSpaceDE w:val="0"/>
        <w:autoSpaceDN w:val="0"/>
        <w:adjustRightInd w:val="0"/>
        <w:jc w:val="center"/>
        <w:rPr>
          <w:rFonts w:ascii="Verdana" w:hAnsi="Verdana" w:cs="Calibri"/>
          <w:sz w:val="32"/>
          <w:szCs w:val="32"/>
          <w:u w:val="single"/>
        </w:rPr>
      </w:pPr>
    </w:p>
    <w:p w14:paraId="444B8F43" w14:textId="77777777" w:rsidR="008C1174" w:rsidRDefault="008C1174" w:rsidP="008C1174">
      <w:pPr>
        <w:autoSpaceDE w:val="0"/>
        <w:autoSpaceDN w:val="0"/>
        <w:adjustRightInd w:val="0"/>
        <w:jc w:val="center"/>
        <w:rPr>
          <w:rFonts w:ascii="Verdana" w:hAnsi="Verdana" w:cs="Calibri"/>
          <w:sz w:val="32"/>
          <w:szCs w:val="32"/>
          <w:u w:val="single"/>
        </w:rPr>
      </w:pPr>
    </w:p>
    <w:p w14:paraId="21C3DA1A" w14:textId="77777777" w:rsidR="008C1174" w:rsidRDefault="008C1174" w:rsidP="008C1174">
      <w:pPr>
        <w:autoSpaceDE w:val="0"/>
        <w:autoSpaceDN w:val="0"/>
        <w:adjustRightInd w:val="0"/>
        <w:rPr>
          <w:rFonts w:ascii="Verdana" w:hAnsi="Verdana" w:cs="Calibri"/>
          <w:sz w:val="32"/>
          <w:szCs w:val="32"/>
          <w:u w:val="single"/>
        </w:rPr>
      </w:pPr>
    </w:p>
    <w:p w14:paraId="7192EC56" w14:textId="77777777" w:rsidR="008C1174" w:rsidRDefault="008C1174" w:rsidP="008C1174">
      <w:pPr>
        <w:autoSpaceDE w:val="0"/>
        <w:autoSpaceDN w:val="0"/>
        <w:adjustRightInd w:val="0"/>
        <w:jc w:val="center"/>
        <w:rPr>
          <w:rFonts w:ascii="Verdana" w:hAnsi="Verdana" w:cs="Calibri"/>
          <w:sz w:val="32"/>
          <w:szCs w:val="32"/>
          <w:u w:val="single"/>
        </w:rPr>
      </w:pPr>
    </w:p>
    <w:p w14:paraId="2C8197BA" w14:textId="77777777" w:rsidR="008C1174" w:rsidRDefault="008C1174" w:rsidP="008C1174">
      <w:pPr>
        <w:autoSpaceDE w:val="0"/>
        <w:autoSpaceDN w:val="0"/>
        <w:adjustRightInd w:val="0"/>
        <w:jc w:val="center"/>
        <w:rPr>
          <w:rFonts w:ascii="Verdana" w:hAnsi="Verdana" w:cs="Calibri"/>
          <w:sz w:val="32"/>
          <w:szCs w:val="32"/>
          <w:u w:val="single"/>
        </w:rPr>
      </w:pPr>
    </w:p>
    <w:p w14:paraId="02A69769" w14:textId="77777777" w:rsidR="008C1174" w:rsidRDefault="008C1174" w:rsidP="008C1174">
      <w:pPr>
        <w:autoSpaceDE w:val="0"/>
        <w:autoSpaceDN w:val="0"/>
        <w:adjustRightInd w:val="0"/>
        <w:jc w:val="center"/>
        <w:rPr>
          <w:rFonts w:ascii="Verdana" w:hAnsi="Verdana" w:cs="Calibri"/>
          <w:sz w:val="32"/>
          <w:szCs w:val="32"/>
          <w:u w:val="single"/>
        </w:rPr>
      </w:pPr>
    </w:p>
    <w:p w14:paraId="4C0B4CA5" w14:textId="77777777" w:rsidR="008C1174" w:rsidRDefault="008C1174" w:rsidP="008C1174">
      <w:pPr>
        <w:autoSpaceDE w:val="0"/>
        <w:autoSpaceDN w:val="0"/>
        <w:adjustRightInd w:val="0"/>
        <w:jc w:val="center"/>
        <w:rPr>
          <w:rFonts w:ascii="Verdana" w:hAnsi="Verdana" w:cs="Calibri"/>
          <w:sz w:val="32"/>
          <w:szCs w:val="32"/>
          <w:u w:val="single"/>
        </w:rPr>
      </w:pPr>
    </w:p>
    <w:p w14:paraId="688823F1" w14:textId="77777777" w:rsidR="008C1174" w:rsidRDefault="008C1174" w:rsidP="008C1174">
      <w:pPr>
        <w:autoSpaceDE w:val="0"/>
        <w:autoSpaceDN w:val="0"/>
        <w:adjustRightInd w:val="0"/>
        <w:jc w:val="center"/>
        <w:rPr>
          <w:rFonts w:ascii="Verdana" w:hAnsi="Verdana" w:cs="Calibri"/>
          <w:sz w:val="32"/>
          <w:szCs w:val="32"/>
          <w:u w:val="single"/>
        </w:rPr>
      </w:pPr>
    </w:p>
    <w:p w14:paraId="49D7C8C4" w14:textId="77777777" w:rsidR="008C1174" w:rsidRDefault="008C1174" w:rsidP="008C1174">
      <w:pPr>
        <w:autoSpaceDE w:val="0"/>
        <w:autoSpaceDN w:val="0"/>
        <w:adjustRightInd w:val="0"/>
        <w:jc w:val="both"/>
        <w:rPr>
          <w:rFonts w:cs="Arial"/>
          <w:bCs/>
          <w:sz w:val="22"/>
          <w:szCs w:val="22"/>
        </w:rPr>
      </w:pPr>
    </w:p>
    <w:p w14:paraId="763DD679" w14:textId="77777777" w:rsidR="008C1174" w:rsidRDefault="008C1174" w:rsidP="008C1174">
      <w:pPr>
        <w:autoSpaceDE w:val="0"/>
        <w:autoSpaceDN w:val="0"/>
        <w:adjustRightInd w:val="0"/>
        <w:ind w:left="5040"/>
        <w:jc w:val="both"/>
        <w:rPr>
          <w:rFonts w:cs="Arial"/>
          <w:bCs/>
          <w:sz w:val="22"/>
          <w:szCs w:val="22"/>
        </w:rPr>
      </w:pPr>
    </w:p>
    <w:p w14:paraId="3D59E6E7" w14:textId="77777777" w:rsidR="008C1174" w:rsidRDefault="008C1174" w:rsidP="008C1174">
      <w:pPr>
        <w:autoSpaceDE w:val="0"/>
        <w:autoSpaceDN w:val="0"/>
        <w:adjustRightInd w:val="0"/>
        <w:ind w:left="5040"/>
        <w:jc w:val="both"/>
        <w:rPr>
          <w:rFonts w:cs="Arial"/>
          <w:bCs/>
          <w:sz w:val="22"/>
          <w:szCs w:val="22"/>
        </w:rPr>
      </w:pPr>
    </w:p>
    <w:p w14:paraId="3CFC0B01" w14:textId="77777777" w:rsidR="008C1174" w:rsidRDefault="008C1174" w:rsidP="008C1174">
      <w:pPr>
        <w:autoSpaceDE w:val="0"/>
        <w:autoSpaceDN w:val="0"/>
        <w:adjustRightInd w:val="0"/>
        <w:jc w:val="center"/>
        <w:rPr>
          <w:rFonts w:ascii="Verdana" w:hAnsi="Verdana" w:cs="Calibri"/>
          <w:sz w:val="32"/>
          <w:szCs w:val="32"/>
          <w:u w:val="single"/>
        </w:rPr>
      </w:pPr>
    </w:p>
    <w:p w14:paraId="2C3EEC19" w14:textId="77777777" w:rsidR="008C1174" w:rsidRDefault="008C1174" w:rsidP="008C1174">
      <w:pPr>
        <w:autoSpaceDE w:val="0"/>
        <w:autoSpaceDN w:val="0"/>
        <w:adjustRightInd w:val="0"/>
        <w:jc w:val="center"/>
        <w:rPr>
          <w:rFonts w:ascii="Verdana" w:hAnsi="Verdana" w:cs="Calibri"/>
          <w:sz w:val="32"/>
          <w:szCs w:val="32"/>
          <w:u w:val="single"/>
        </w:rPr>
      </w:pPr>
    </w:p>
    <w:p w14:paraId="04F4408B" w14:textId="77777777" w:rsidR="008C1174" w:rsidRDefault="008C1174" w:rsidP="008C1174">
      <w:pPr>
        <w:autoSpaceDE w:val="0"/>
        <w:autoSpaceDN w:val="0"/>
        <w:adjustRightInd w:val="0"/>
        <w:jc w:val="center"/>
        <w:rPr>
          <w:rFonts w:ascii="Verdana" w:hAnsi="Verdana" w:cs="Calibri"/>
          <w:sz w:val="32"/>
          <w:szCs w:val="32"/>
          <w:u w:val="single"/>
        </w:rPr>
      </w:pPr>
    </w:p>
    <w:p w14:paraId="295CD696" w14:textId="77777777" w:rsidR="008C1174" w:rsidRDefault="008C1174" w:rsidP="008C1174">
      <w:pPr>
        <w:autoSpaceDE w:val="0"/>
        <w:autoSpaceDN w:val="0"/>
        <w:adjustRightInd w:val="0"/>
        <w:jc w:val="center"/>
        <w:rPr>
          <w:rFonts w:ascii="Verdana" w:hAnsi="Verdana" w:cs="Calibri"/>
          <w:sz w:val="32"/>
          <w:szCs w:val="32"/>
          <w:u w:val="single"/>
        </w:rPr>
      </w:pPr>
    </w:p>
    <w:p w14:paraId="69A0F3E8" w14:textId="77777777" w:rsidR="008C1174" w:rsidRDefault="008C1174" w:rsidP="008C1174">
      <w:pPr>
        <w:autoSpaceDE w:val="0"/>
        <w:autoSpaceDN w:val="0"/>
        <w:adjustRightInd w:val="0"/>
        <w:jc w:val="center"/>
        <w:rPr>
          <w:rFonts w:ascii="Verdana" w:hAnsi="Verdana" w:cs="Calibri"/>
          <w:sz w:val="32"/>
          <w:szCs w:val="32"/>
          <w:u w:val="single"/>
        </w:rPr>
      </w:pPr>
    </w:p>
    <w:p w14:paraId="5EBA0D0E" w14:textId="77777777" w:rsidR="008C1174" w:rsidRDefault="008C1174" w:rsidP="008C1174">
      <w:pPr>
        <w:autoSpaceDE w:val="0"/>
        <w:autoSpaceDN w:val="0"/>
        <w:adjustRightInd w:val="0"/>
        <w:jc w:val="center"/>
        <w:rPr>
          <w:rFonts w:ascii="Verdana" w:hAnsi="Verdana" w:cs="Calibri"/>
          <w:sz w:val="32"/>
          <w:szCs w:val="32"/>
          <w:u w:val="single"/>
        </w:rPr>
      </w:pPr>
    </w:p>
    <w:p w14:paraId="2293C301" w14:textId="77777777" w:rsidR="008C1174" w:rsidRDefault="008C1174" w:rsidP="008C1174">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8C1174" w:rsidRPr="00907B5F" w14:paraId="2BFCC80D" w14:textId="77777777" w:rsidTr="00F34089">
        <w:trPr>
          <w:gridAfter w:val="1"/>
          <w:wAfter w:w="225" w:type="dxa"/>
          <w:trHeight w:val="600"/>
        </w:trPr>
        <w:tc>
          <w:tcPr>
            <w:tcW w:w="9069" w:type="dxa"/>
            <w:gridSpan w:val="14"/>
            <w:vMerge w:val="restart"/>
            <w:tcBorders>
              <w:top w:val="nil"/>
              <w:left w:val="nil"/>
              <w:bottom w:val="nil"/>
              <w:right w:val="nil"/>
            </w:tcBorders>
            <w:hideMark/>
          </w:tcPr>
          <w:p w14:paraId="19ACCCF1" w14:textId="77777777" w:rsidR="008C1174" w:rsidRDefault="008C1174" w:rsidP="00F34089">
            <w:pPr>
              <w:rPr>
                <w:rFonts w:ascii="Arial" w:hAnsi="Arial" w:cs="Arial"/>
                <w:bCs/>
                <w:sz w:val="20"/>
                <w:szCs w:val="20"/>
              </w:rPr>
            </w:pPr>
          </w:p>
          <w:p w14:paraId="6AB323D6" w14:textId="77777777" w:rsidR="008C1174" w:rsidRDefault="008C1174" w:rsidP="00F34089">
            <w:pPr>
              <w:rPr>
                <w:rFonts w:ascii="Arial" w:hAnsi="Arial" w:cs="Arial"/>
                <w:bCs/>
                <w:sz w:val="20"/>
                <w:szCs w:val="20"/>
              </w:rPr>
            </w:pPr>
            <w:r w:rsidRPr="00922B80">
              <w:rPr>
                <w:rFonts w:ascii="Verdana" w:hAnsi="Verdana" w:cs="Calibri"/>
                <w:sz w:val="32"/>
                <w:szCs w:val="32"/>
                <w:u w:val="single"/>
              </w:rPr>
              <w:t>TENDER SCHEDULE</w:t>
            </w:r>
          </w:p>
          <w:p w14:paraId="7572AA98" w14:textId="77777777" w:rsidR="008C1174" w:rsidRDefault="008C1174" w:rsidP="00F34089">
            <w:pPr>
              <w:rPr>
                <w:rFonts w:ascii="Arial" w:hAnsi="Arial" w:cs="Arial"/>
                <w:bCs/>
                <w:sz w:val="20"/>
                <w:szCs w:val="20"/>
              </w:rPr>
            </w:pPr>
          </w:p>
          <w:p w14:paraId="4B0791F6" w14:textId="77777777" w:rsidR="008C1174" w:rsidRPr="00907B5F" w:rsidRDefault="008C1174" w:rsidP="00F34089">
            <w:pPr>
              <w:rPr>
                <w:rFonts w:ascii="Arial" w:hAnsi="Arial" w:cs="Arial"/>
                <w:bCs/>
                <w:sz w:val="20"/>
                <w:szCs w:val="20"/>
              </w:rPr>
            </w:pPr>
          </w:p>
          <w:p w14:paraId="7C77773C" w14:textId="77777777" w:rsidR="008C1174" w:rsidRPr="00907B5F" w:rsidRDefault="008C1174" w:rsidP="00F34089">
            <w:pPr>
              <w:jc w:val="center"/>
              <w:rPr>
                <w:rFonts w:ascii="Arial" w:hAnsi="Arial" w:cs="Arial"/>
                <w:bCs/>
                <w:sz w:val="20"/>
                <w:szCs w:val="20"/>
              </w:rPr>
            </w:pPr>
          </w:p>
          <w:p w14:paraId="0E263615" w14:textId="77777777" w:rsidR="008C1174" w:rsidRPr="00907B5F" w:rsidRDefault="008C1174" w:rsidP="00F34089">
            <w:pPr>
              <w:jc w:val="center"/>
              <w:rPr>
                <w:rFonts w:ascii="Arial" w:hAnsi="Arial" w:cs="Arial"/>
                <w:bCs/>
                <w:sz w:val="20"/>
                <w:szCs w:val="20"/>
                <w:u w:val="single"/>
              </w:rPr>
            </w:pPr>
            <w:r w:rsidRPr="00907B5F">
              <w:rPr>
                <w:rFonts w:ascii="Arial" w:hAnsi="Arial" w:cs="Arial"/>
                <w:bCs/>
                <w:sz w:val="20"/>
                <w:szCs w:val="20"/>
                <w:u w:val="single"/>
              </w:rPr>
              <w:t>Total  (Eighteen) items only</w:t>
            </w:r>
          </w:p>
          <w:p w14:paraId="6AF56BB7" w14:textId="77777777" w:rsidR="008C1174" w:rsidRPr="00907B5F" w:rsidRDefault="008C1174" w:rsidP="00F34089">
            <w:pPr>
              <w:jc w:val="center"/>
              <w:rPr>
                <w:rFonts w:ascii="Arial" w:hAnsi="Arial" w:cs="Arial"/>
                <w:bCs/>
                <w:sz w:val="20"/>
                <w:szCs w:val="20"/>
                <w:u w:val="single"/>
              </w:rPr>
            </w:pPr>
          </w:p>
          <w:p w14:paraId="64322C23" w14:textId="77777777" w:rsidR="008C1174" w:rsidRDefault="008C1174" w:rsidP="00F34089">
            <w:pPr>
              <w:jc w:val="center"/>
            </w:pPr>
            <w:r w:rsidRPr="00907B5F">
              <w:t>I M/S ……………………………………………………………….class Contractor here by quoted my rate at…………………………………...........................% Less / Excess over schedule rate .</w:t>
            </w:r>
          </w:p>
          <w:p w14:paraId="73D420D7" w14:textId="77777777" w:rsidR="008C1174" w:rsidRPr="00907B5F" w:rsidRDefault="008C1174" w:rsidP="00F34089">
            <w:pPr>
              <w:jc w:val="center"/>
            </w:pPr>
          </w:p>
        </w:tc>
      </w:tr>
      <w:tr w:rsidR="008C1174" w:rsidRPr="00907B5F" w14:paraId="7F53B35D" w14:textId="77777777" w:rsidTr="00F34089">
        <w:trPr>
          <w:gridAfter w:val="1"/>
          <w:wAfter w:w="225" w:type="dxa"/>
          <w:trHeight w:val="480"/>
        </w:trPr>
        <w:tc>
          <w:tcPr>
            <w:tcW w:w="9069" w:type="dxa"/>
            <w:gridSpan w:val="14"/>
            <w:vMerge/>
            <w:tcBorders>
              <w:top w:val="nil"/>
              <w:left w:val="nil"/>
              <w:bottom w:val="nil"/>
              <w:right w:val="nil"/>
            </w:tcBorders>
            <w:vAlign w:val="center"/>
            <w:hideMark/>
          </w:tcPr>
          <w:p w14:paraId="1B935C96" w14:textId="77777777" w:rsidR="008C1174" w:rsidRPr="00907B5F" w:rsidRDefault="008C1174" w:rsidP="00F34089">
            <w:pPr>
              <w:jc w:val="center"/>
            </w:pPr>
          </w:p>
        </w:tc>
      </w:tr>
      <w:tr w:rsidR="008C1174" w:rsidRPr="00907B5F" w14:paraId="66CB6625" w14:textId="77777777" w:rsidTr="00F34089">
        <w:trPr>
          <w:gridAfter w:val="1"/>
          <w:wAfter w:w="225" w:type="dxa"/>
          <w:trHeight w:val="315"/>
        </w:trPr>
        <w:tc>
          <w:tcPr>
            <w:tcW w:w="9069" w:type="dxa"/>
            <w:gridSpan w:val="14"/>
            <w:tcBorders>
              <w:top w:val="nil"/>
              <w:left w:val="nil"/>
              <w:bottom w:val="nil"/>
              <w:right w:val="nil"/>
            </w:tcBorders>
            <w:vAlign w:val="bottom"/>
            <w:hideMark/>
          </w:tcPr>
          <w:p w14:paraId="491504ED" w14:textId="77777777" w:rsidR="008C1174" w:rsidRPr="00907B5F" w:rsidRDefault="008C1174" w:rsidP="00F34089">
            <w:pPr>
              <w:jc w:val="center"/>
            </w:pPr>
          </w:p>
          <w:p w14:paraId="466AC19A" w14:textId="77777777" w:rsidR="008C1174" w:rsidRPr="00907B5F" w:rsidRDefault="008C1174" w:rsidP="00F34089">
            <w:pPr>
              <w:jc w:val="center"/>
            </w:pPr>
          </w:p>
          <w:p w14:paraId="0892120E" w14:textId="77777777" w:rsidR="008C1174" w:rsidRPr="00907B5F" w:rsidRDefault="008C1174" w:rsidP="00F34089">
            <w:pPr>
              <w:jc w:val="center"/>
            </w:pPr>
            <w:r w:rsidRPr="00907B5F">
              <w:t>Signature of the Contractor.</w:t>
            </w:r>
          </w:p>
        </w:tc>
      </w:tr>
      <w:tr w:rsidR="008C1174" w:rsidRPr="00907B5F" w14:paraId="2909DD32" w14:textId="77777777" w:rsidTr="00F34089">
        <w:trPr>
          <w:gridAfter w:val="1"/>
          <w:wAfter w:w="225" w:type="dxa"/>
          <w:trHeight w:val="315"/>
        </w:trPr>
        <w:tc>
          <w:tcPr>
            <w:tcW w:w="9069" w:type="dxa"/>
            <w:gridSpan w:val="14"/>
            <w:tcBorders>
              <w:top w:val="nil"/>
              <w:left w:val="nil"/>
              <w:bottom w:val="nil"/>
              <w:right w:val="nil"/>
            </w:tcBorders>
            <w:vAlign w:val="bottom"/>
            <w:hideMark/>
          </w:tcPr>
          <w:p w14:paraId="241A8916" w14:textId="77777777" w:rsidR="008C1174" w:rsidRPr="00907B5F" w:rsidRDefault="008C1174" w:rsidP="00F34089">
            <w:pPr>
              <w:jc w:val="center"/>
            </w:pPr>
            <w:r w:rsidRPr="00907B5F">
              <w:t>PERMANENT ADDRESS of the Contractor:</w:t>
            </w:r>
          </w:p>
        </w:tc>
      </w:tr>
      <w:tr w:rsidR="008C1174" w:rsidRPr="00907B5F" w14:paraId="7834133D" w14:textId="77777777" w:rsidTr="00F34089">
        <w:trPr>
          <w:gridAfter w:val="1"/>
          <w:wAfter w:w="225" w:type="dxa"/>
          <w:trHeight w:val="315"/>
        </w:trPr>
        <w:tc>
          <w:tcPr>
            <w:tcW w:w="2725" w:type="dxa"/>
            <w:gridSpan w:val="4"/>
            <w:tcBorders>
              <w:top w:val="nil"/>
              <w:left w:val="nil"/>
              <w:bottom w:val="nil"/>
              <w:right w:val="nil"/>
            </w:tcBorders>
            <w:vAlign w:val="bottom"/>
            <w:hideMark/>
          </w:tcPr>
          <w:p w14:paraId="7A779696" w14:textId="77777777" w:rsidR="008C1174" w:rsidRPr="00907B5F" w:rsidRDefault="008C1174" w:rsidP="00F34089">
            <w:pPr>
              <w:jc w:val="center"/>
            </w:pPr>
          </w:p>
        </w:tc>
        <w:tc>
          <w:tcPr>
            <w:tcW w:w="1253" w:type="dxa"/>
            <w:tcBorders>
              <w:top w:val="nil"/>
              <w:left w:val="nil"/>
              <w:bottom w:val="nil"/>
              <w:right w:val="nil"/>
            </w:tcBorders>
            <w:noWrap/>
            <w:vAlign w:val="bottom"/>
            <w:hideMark/>
          </w:tcPr>
          <w:p w14:paraId="58D8E703" w14:textId="77777777" w:rsidR="008C1174" w:rsidRPr="00907B5F" w:rsidRDefault="008C1174" w:rsidP="00F34089">
            <w:pPr>
              <w:jc w:val="center"/>
              <w:rPr>
                <w:rFonts w:ascii="Arial" w:hAnsi="Arial" w:cs="Arial"/>
                <w:sz w:val="20"/>
                <w:szCs w:val="20"/>
              </w:rPr>
            </w:pPr>
          </w:p>
        </w:tc>
        <w:tc>
          <w:tcPr>
            <w:tcW w:w="643" w:type="dxa"/>
            <w:tcBorders>
              <w:top w:val="nil"/>
              <w:left w:val="nil"/>
              <w:bottom w:val="nil"/>
              <w:right w:val="nil"/>
            </w:tcBorders>
            <w:noWrap/>
            <w:vAlign w:val="bottom"/>
            <w:hideMark/>
          </w:tcPr>
          <w:p w14:paraId="142334EF" w14:textId="77777777" w:rsidR="008C1174" w:rsidRPr="00907B5F" w:rsidRDefault="008C1174" w:rsidP="00F34089">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25B27C4F" w14:textId="77777777" w:rsidR="008C1174" w:rsidRPr="00907B5F" w:rsidRDefault="008C1174" w:rsidP="00F34089">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4B57A11D" w14:textId="77777777" w:rsidR="008C1174" w:rsidRPr="00907B5F" w:rsidRDefault="008C1174" w:rsidP="00F34089">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7BCCBB22" w14:textId="77777777" w:rsidR="008C1174" w:rsidRPr="00907B5F" w:rsidRDefault="008C1174" w:rsidP="00F34089">
            <w:pPr>
              <w:jc w:val="center"/>
              <w:rPr>
                <w:rFonts w:ascii="Arial" w:hAnsi="Arial" w:cs="Arial"/>
                <w:sz w:val="20"/>
                <w:szCs w:val="20"/>
              </w:rPr>
            </w:pPr>
          </w:p>
        </w:tc>
      </w:tr>
      <w:tr w:rsidR="008C1174" w:rsidRPr="00907B5F" w14:paraId="362E9EC0" w14:textId="77777777" w:rsidTr="00F34089">
        <w:trPr>
          <w:gridAfter w:val="1"/>
          <w:wAfter w:w="225" w:type="dxa"/>
          <w:trHeight w:val="480"/>
        </w:trPr>
        <w:tc>
          <w:tcPr>
            <w:tcW w:w="9069" w:type="dxa"/>
            <w:gridSpan w:val="14"/>
            <w:vMerge w:val="restart"/>
            <w:tcBorders>
              <w:top w:val="nil"/>
              <w:left w:val="nil"/>
              <w:bottom w:val="nil"/>
              <w:right w:val="nil"/>
            </w:tcBorders>
            <w:vAlign w:val="bottom"/>
            <w:hideMark/>
          </w:tcPr>
          <w:p w14:paraId="00D31029" w14:textId="77777777" w:rsidR="008C1174" w:rsidRPr="00907B5F" w:rsidRDefault="008C1174" w:rsidP="00F34089">
            <w:pPr>
              <w:jc w:val="center"/>
            </w:pPr>
          </w:p>
          <w:p w14:paraId="3C1FB841" w14:textId="77777777" w:rsidR="008C1174" w:rsidRPr="00907B5F" w:rsidRDefault="008C1174" w:rsidP="00F34089">
            <w:pPr>
              <w:jc w:val="center"/>
            </w:pPr>
            <w:r w:rsidRPr="00907B5F">
              <w:t>PHONE NUMBER :</w:t>
            </w:r>
          </w:p>
          <w:p w14:paraId="27EC7AC5" w14:textId="77777777" w:rsidR="008C1174" w:rsidRPr="00907B5F" w:rsidRDefault="008C1174" w:rsidP="00F34089">
            <w:pPr>
              <w:jc w:val="center"/>
            </w:pPr>
          </w:p>
        </w:tc>
      </w:tr>
      <w:tr w:rsidR="008C1174" w:rsidRPr="00907B5F" w14:paraId="7B92A0C0" w14:textId="77777777" w:rsidTr="00F34089">
        <w:trPr>
          <w:gridAfter w:val="1"/>
          <w:wAfter w:w="225" w:type="dxa"/>
          <w:trHeight w:val="480"/>
        </w:trPr>
        <w:tc>
          <w:tcPr>
            <w:tcW w:w="9069" w:type="dxa"/>
            <w:gridSpan w:val="14"/>
            <w:vMerge/>
            <w:tcBorders>
              <w:top w:val="nil"/>
              <w:left w:val="nil"/>
              <w:bottom w:val="nil"/>
              <w:right w:val="nil"/>
            </w:tcBorders>
            <w:vAlign w:val="center"/>
            <w:hideMark/>
          </w:tcPr>
          <w:p w14:paraId="358CF4A8" w14:textId="77777777" w:rsidR="008C1174" w:rsidRPr="00907B5F" w:rsidRDefault="008C1174" w:rsidP="00F34089">
            <w:pPr>
              <w:jc w:val="center"/>
            </w:pPr>
          </w:p>
        </w:tc>
      </w:tr>
      <w:tr w:rsidR="008C1174" w:rsidRPr="00907B5F" w14:paraId="546281CC"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432DF025" w14:textId="77777777" w:rsidR="008C1174" w:rsidRPr="00907B5F" w:rsidRDefault="008C1174" w:rsidP="00F34089">
            <w:pPr>
              <w:jc w:val="center"/>
            </w:pPr>
            <w:r w:rsidRPr="00907B5F">
              <w:t>TO BE FILLED UP BY THE OFFICE AT THE TIME OF OPENING OF THE TENDER</w:t>
            </w:r>
          </w:p>
        </w:tc>
      </w:tr>
      <w:tr w:rsidR="008C1174" w:rsidRPr="00907B5F" w14:paraId="28A65ED6"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621A5E73" w14:textId="77777777" w:rsidR="008C1174" w:rsidRPr="00907B5F" w:rsidRDefault="008C1174" w:rsidP="00F34089">
            <w:r w:rsidRPr="00907B5F">
              <w:t>1.EM deposited :</w:t>
            </w:r>
          </w:p>
        </w:tc>
      </w:tr>
      <w:tr w:rsidR="008C1174" w:rsidRPr="00907B5F" w14:paraId="00856A8B"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1190F14A" w14:textId="77777777" w:rsidR="008C1174" w:rsidRPr="00907B5F" w:rsidRDefault="008C1174" w:rsidP="00F34089">
            <w:r w:rsidRPr="00907B5F">
              <w:t>2.PAN card</w:t>
            </w:r>
          </w:p>
        </w:tc>
      </w:tr>
      <w:tr w:rsidR="008C1174" w:rsidRPr="00907B5F" w14:paraId="7012F41E"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195514FD" w14:textId="570DDD48" w:rsidR="008C1174" w:rsidRPr="00907B5F" w:rsidRDefault="008C1174" w:rsidP="00F34089">
            <w:r w:rsidRPr="00907B5F">
              <w:t>3.Valid GST certificate</w:t>
            </w:r>
          </w:p>
        </w:tc>
      </w:tr>
      <w:tr w:rsidR="008C1174" w:rsidRPr="00907B5F" w14:paraId="0F673F76" w14:textId="77777777" w:rsidTr="00F34089">
        <w:trPr>
          <w:gridAfter w:val="1"/>
          <w:wAfter w:w="225" w:type="dxa"/>
          <w:trHeight w:val="300"/>
        </w:trPr>
        <w:tc>
          <w:tcPr>
            <w:tcW w:w="9069" w:type="dxa"/>
            <w:gridSpan w:val="14"/>
            <w:tcBorders>
              <w:top w:val="nil"/>
              <w:left w:val="nil"/>
              <w:bottom w:val="nil"/>
              <w:right w:val="nil"/>
            </w:tcBorders>
            <w:noWrap/>
            <w:vAlign w:val="bottom"/>
            <w:hideMark/>
          </w:tcPr>
          <w:p w14:paraId="222C0FCF" w14:textId="77777777" w:rsidR="008C1174" w:rsidRPr="00907B5F" w:rsidRDefault="008C1174" w:rsidP="00F34089">
            <w:r w:rsidRPr="00907B5F">
              <w:t>4.Cost of Tender Paper in case of downloading from the Internet</w:t>
            </w:r>
          </w:p>
        </w:tc>
      </w:tr>
      <w:tr w:rsidR="008C1174" w:rsidRPr="00907B5F" w14:paraId="48C4C3D7"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06FA3B62" w14:textId="44199310" w:rsidR="008C1174" w:rsidRPr="00907B5F" w:rsidRDefault="008C1174" w:rsidP="00F34089">
            <w:r w:rsidRPr="00907B5F">
              <w:t>5.</w:t>
            </w:r>
            <w:r w:rsidR="00E84313" w:rsidRPr="00907B5F">
              <w:t xml:space="preserve"> No relation certificate</w:t>
            </w:r>
          </w:p>
        </w:tc>
      </w:tr>
      <w:tr w:rsidR="008C1174" w:rsidRPr="00907B5F" w14:paraId="101FAB5B"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3F99F382" w14:textId="25B7389D" w:rsidR="008C1174" w:rsidRPr="00907B5F" w:rsidRDefault="008C1174" w:rsidP="00F34089"/>
        </w:tc>
      </w:tr>
      <w:tr w:rsidR="008C1174" w:rsidRPr="00907B5F" w14:paraId="76723270" w14:textId="77777777" w:rsidTr="00F34089">
        <w:trPr>
          <w:gridAfter w:val="1"/>
          <w:wAfter w:w="225" w:type="dxa"/>
          <w:trHeight w:val="510"/>
        </w:trPr>
        <w:tc>
          <w:tcPr>
            <w:tcW w:w="539" w:type="dxa"/>
            <w:tcBorders>
              <w:top w:val="nil"/>
              <w:left w:val="nil"/>
              <w:bottom w:val="nil"/>
              <w:right w:val="nil"/>
            </w:tcBorders>
            <w:vAlign w:val="bottom"/>
            <w:hideMark/>
          </w:tcPr>
          <w:p w14:paraId="29FD6F78" w14:textId="77777777" w:rsidR="008C1174" w:rsidRPr="00907B5F" w:rsidRDefault="008C1174" w:rsidP="00F34089">
            <w:pPr>
              <w:jc w:val="center"/>
            </w:pPr>
          </w:p>
        </w:tc>
        <w:tc>
          <w:tcPr>
            <w:tcW w:w="939" w:type="dxa"/>
            <w:tcBorders>
              <w:top w:val="nil"/>
              <w:left w:val="nil"/>
              <w:bottom w:val="nil"/>
              <w:right w:val="nil"/>
            </w:tcBorders>
            <w:vAlign w:val="bottom"/>
            <w:hideMark/>
          </w:tcPr>
          <w:p w14:paraId="7AAA04EA" w14:textId="77777777" w:rsidR="008C1174" w:rsidRPr="00907B5F" w:rsidRDefault="008C1174" w:rsidP="00F34089">
            <w:pPr>
              <w:jc w:val="center"/>
            </w:pPr>
          </w:p>
        </w:tc>
        <w:tc>
          <w:tcPr>
            <w:tcW w:w="1247" w:type="dxa"/>
            <w:gridSpan w:val="2"/>
            <w:tcBorders>
              <w:top w:val="nil"/>
              <w:left w:val="nil"/>
              <w:bottom w:val="nil"/>
              <w:right w:val="nil"/>
            </w:tcBorders>
            <w:vAlign w:val="bottom"/>
            <w:hideMark/>
          </w:tcPr>
          <w:p w14:paraId="678B794B" w14:textId="77777777" w:rsidR="008C1174" w:rsidRPr="00907B5F" w:rsidRDefault="008C1174" w:rsidP="00F34089">
            <w:pPr>
              <w:jc w:val="center"/>
            </w:pPr>
          </w:p>
        </w:tc>
        <w:tc>
          <w:tcPr>
            <w:tcW w:w="1253" w:type="dxa"/>
            <w:tcBorders>
              <w:top w:val="nil"/>
              <w:left w:val="nil"/>
              <w:bottom w:val="nil"/>
              <w:right w:val="nil"/>
            </w:tcBorders>
            <w:vAlign w:val="bottom"/>
            <w:hideMark/>
          </w:tcPr>
          <w:p w14:paraId="6CB92ED9" w14:textId="77777777" w:rsidR="008C1174" w:rsidRPr="00907B5F" w:rsidRDefault="008C1174" w:rsidP="00F34089">
            <w:pPr>
              <w:jc w:val="center"/>
            </w:pPr>
          </w:p>
        </w:tc>
        <w:tc>
          <w:tcPr>
            <w:tcW w:w="643" w:type="dxa"/>
            <w:tcBorders>
              <w:top w:val="nil"/>
              <w:left w:val="nil"/>
              <w:bottom w:val="nil"/>
              <w:right w:val="nil"/>
            </w:tcBorders>
            <w:vAlign w:val="bottom"/>
            <w:hideMark/>
          </w:tcPr>
          <w:p w14:paraId="17473DA9" w14:textId="77777777" w:rsidR="008C1174" w:rsidRPr="00907B5F" w:rsidRDefault="008C1174" w:rsidP="00F34089">
            <w:pPr>
              <w:jc w:val="center"/>
            </w:pPr>
          </w:p>
        </w:tc>
        <w:tc>
          <w:tcPr>
            <w:tcW w:w="977" w:type="dxa"/>
            <w:gridSpan w:val="2"/>
            <w:tcBorders>
              <w:top w:val="nil"/>
              <w:left w:val="nil"/>
              <w:bottom w:val="nil"/>
              <w:right w:val="nil"/>
            </w:tcBorders>
            <w:vAlign w:val="bottom"/>
            <w:hideMark/>
          </w:tcPr>
          <w:p w14:paraId="23153591" w14:textId="77777777" w:rsidR="008C1174" w:rsidRPr="00907B5F" w:rsidRDefault="008C1174" w:rsidP="00F34089">
            <w:pPr>
              <w:jc w:val="center"/>
            </w:pPr>
          </w:p>
        </w:tc>
        <w:tc>
          <w:tcPr>
            <w:tcW w:w="2182" w:type="dxa"/>
            <w:gridSpan w:val="2"/>
            <w:tcBorders>
              <w:top w:val="nil"/>
              <w:left w:val="nil"/>
              <w:bottom w:val="nil"/>
              <w:right w:val="nil"/>
            </w:tcBorders>
            <w:vAlign w:val="bottom"/>
            <w:hideMark/>
          </w:tcPr>
          <w:p w14:paraId="7FB4C5DA" w14:textId="77777777" w:rsidR="008C1174" w:rsidRPr="00907B5F" w:rsidRDefault="008C1174" w:rsidP="00F34089">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551735A7" w14:textId="77777777" w:rsidR="008C1174" w:rsidRPr="00907B5F" w:rsidRDefault="008C1174" w:rsidP="00F34089">
            <w:pPr>
              <w:jc w:val="center"/>
            </w:pPr>
          </w:p>
        </w:tc>
      </w:tr>
      <w:tr w:rsidR="008C1174" w:rsidRPr="00907B5F" w14:paraId="7C55513B" w14:textId="77777777" w:rsidTr="00F34089">
        <w:trPr>
          <w:gridAfter w:val="1"/>
          <w:wAfter w:w="225" w:type="dxa"/>
          <w:trHeight w:val="510"/>
        </w:trPr>
        <w:tc>
          <w:tcPr>
            <w:tcW w:w="9069" w:type="dxa"/>
            <w:gridSpan w:val="14"/>
            <w:tcBorders>
              <w:top w:val="nil"/>
              <w:left w:val="nil"/>
              <w:bottom w:val="nil"/>
              <w:right w:val="nil"/>
            </w:tcBorders>
            <w:hideMark/>
          </w:tcPr>
          <w:p w14:paraId="1605ECAC" w14:textId="77777777" w:rsidR="008C1174" w:rsidRPr="00907B5F" w:rsidRDefault="008C1174" w:rsidP="00F34089">
            <w:pPr>
              <w:jc w:val="center"/>
            </w:pPr>
            <w:r w:rsidRPr="00907B5F">
              <w:t xml:space="preserve">Signature of the Contractor.                      </w:t>
            </w:r>
            <w:r w:rsidRPr="00907B5F">
              <w:rPr>
                <w:sz w:val="22"/>
                <w:szCs w:val="22"/>
              </w:rPr>
              <w:t>Block Development Officer,</w:t>
            </w:r>
            <w:r>
              <w:rPr>
                <w:bCs/>
                <w:sz w:val="22"/>
                <w:szCs w:val="22"/>
              </w:rPr>
              <w:t>Gosani</w:t>
            </w:r>
            <w:r w:rsidRPr="00907B5F">
              <w:rPr>
                <w:sz w:val="22"/>
                <w:szCs w:val="22"/>
              </w:rPr>
              <w:t>Block</w:t>
            </w:r>
          </w:p>
        </w:tc>
      </w:tr>
      <w:tr w:rsidR="008C1174" w:rsidRPr="00907B5F" w14:paraId="1559BDFE" w14:textId="77777777" w:rsidTr="00F34089">
        <w:trPr>
          <w:trHeight w:val="255"/>
        </w:trPr>
        <w:tc>
          <w:tcPr>
            <w:tcW w:w="8853" w:type="dxa"/>
            <w:gridSpan w:val="13"/>
            <w:tcBorders>
              <w:top w:val="nil"/>
              <w:left w:val="nil"/>
              <w:bottom w:val="nil"/>
              <w:right w:val="nil"/>
            </w:tcBorders>
            <w:noWrap/>
            <w:hideMark/>
          </w:tcPr>
          <w:p w14:paraId="701A40F6" w14:textId="77777777" w:rsidR="008C1174" w:rsidRPr="00907B5F" w:rsidRDefault="008C1174" w:rsidP="00F34089">
            <w:pPr>
              <w:jc w:val="center"/>
              <w:rPr>
                <w:rFonts w:ascii="Arial" w:hAnsi="Arial" w:cs="Arial"/>
                <w:b/>
                <w:bCs/>
                <w:sz w:val="20"/>
                <w:szCs w:val="20"/>
                <w:u w:val="single"/>
              </w:rPr>
            </w:pPr>
          </w:p>
          <w:p w14:paraId="3A3B1960" w14:textId="77777777" w:rsidR="008C1174" w:rsidRPr="00907B5F" w:rsidRDefault="008C1174" w:rsidP="00F34089">
            <w:pPr>
              <w:jc w:val="center"/>
              <w:rPr>
                <w:rFonts w:ascii="Arial" w:hAnsi="Arial" w:cs="Arial"/>
                <w:b/>
                <w:bCs/>
                <w:sz w:val="20"/>
                <w:szCs w:val="20"/>
                <w:u w:val="single"/>
              </w:rPr>
            </w:pPr>
          </w:p>
          <w:p w14:paraId="08494308" w14:textId="77777777" w:rsidR="008C1174" w:rsidRPr="00907B5F" w:rsidRDefault="008C1174"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7D9D447F" w14:textId="77777777" w:rsidR="008C1174" w:rsidRPr="00907B5F" w:rsidRDefault="008C1174" w:rsidP="00F34089">
            <w:pPr>
              <w:jc w:val="center"/>
              <w:rPr>
                <w:rFonts w:ascii="Arial" w:hAnsi="Arial" w:cs="Arial"/>
                <w:sz w:val="20"/>
                <w:szCs w:val="20"/>
              </w:rPr>
            </w:pPr>
          </w:p>
        </w:tc>
      </w:tr>
      <w:tr w:rsidR="008C1174" w:rsidRPr="00907B5F" w14:paraId="48006B6A" w14:textId="77777777" w:rsidTr="00F34089">
        <w:trPr>
          <w:trHeight w:val="270"/>
        </w:trPr>
        <w:tc>
          <w:tcPr>
            <w:tcW w:w="1751" w:type="dxa"/>
            <w:gridSpan w:val="3"/>
            <w:tcBorders>
              <w:top w:val="nil"/>
              <w:left w:val="nil"/>
              <w:bottom w:val="nil"/>
              <w:right w:val="nil"/>
            </w:tcBorders>
            <w:noWrap/>
            <w:hideMark/>
          </w:tcPr>
          <w:p w14:paraId="2EDA6482" w14:textId="77777777" w:rsidR="008C1174" w:rsidRPr="00907B5F" w:rsidRDefault="008C1174" w:rsidP="00F34089">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0B4EA1A7" w14:textId="77777777" w:rsidR="008C1174" w:rsidRPr="00907B5F" w:rsidRDefault="008C1174" w:rsidP="00F34089">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629C2FA6" w14:textId="77777777" w:rsidR="008C1174" w:rsidRPr="00907B5F" w:rsidRDefault="008C1174"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1CDCE50C" w14:textId="77777777" w:rsidR="008C1174" w:rsidRPr="00907B5F" w:rsidRDefault="008C1174" w:rsidP="00F34089">
            <w:pPr>
              <w:jc w:val="center"/>
              <w:rPr>
                <w:rFonts w:ascii="Arial" w:hAnsi="Arial" w:cs="Arial"/>
                <w:sz w:val="20"/>
                <w:szCs w:val="20"/>
              </w:rPr>
            </w:pPr>
          </w:p>
        </w:tc>
        <w:tc>
          <w:tcPr>
            <w:tcW w:w="304" w:type="dxa"/>
            <w:tcBorders>
              <w:top w:val="nil"/>
              <w:left w:val="nil"/>
              <w:bottom w:val="nil"/>
              <w:right w:val="nil"/>
            </w:tcBorders>
            <w:noWrap/>
            <w:vAlign w:val="bottom"/>
            <w:hideMark/>
          </w:tcPr>
          <w:p w14:paraId="614BCCDB" w14:textId="77777777" w:rsidR="008C1174" w:rsidRPr="00907B5F" w:rsidRDefault="008C1174"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33FEE30C" w14:textId="77777777" w:rsidR="008C1174" w:rsidRPr="00907B5F" w:rsidRDefault="008C1174"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54591601" w14:textId="77777777" w:rsidR="008C1174" w:rsidRPr="00907B5F" w:rsidRDefault="008C1174"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78AE0B9D" w14:textId="77777777" w:rsidR="008C1174" w:rsidRPr="00907B5F" w:rsidRDefault="008C1174" w:rsidP="00F34089">
            <w:pPr>
              <w:jc w:val="center"/>
              <w:rPr>
                <w:rFonts w:ascii="Arial" w:hAnsi="Arial" w:cs="Arial"/>
                <w:sz w:val="20"/>
                <w:szCs w:val="20"/>
              </w:rPr>
            </w:pPr>
          </w:p>
        </w:tc>
      </w:tr>
      <w:tr w:rsidR="008C1174" w:rsidRPr="00907B5F" w14:paraId="30FE0B01" w14:textId="77777777" w:rsidTr="00F34089">
        <w:trPr>
          <w:trHeight w:val="270"/>
        </w:trPr>
        <w:tc>
          <w:tcPr>
            <w:tcW w:w="1751" w:type="dxa"/>
            <w:gridSpan w:val="3"/>
            <w:tcBorders>
              <w:top w:val="nil"/>
              <w:left w:val="nil"/>
              <w:bottom w:val="nil"/>
              <w:right w:val="nil"/>
            </w:tcBorders>
            <w:noWrap/>
            <w:hideMark/>
          </w:tcPr>
          <w:p w14:paraId="53259234" w14:textId="77777777" w:rsidR="008C1174" w:rsidRPr="00907B5F" w:rsidRDefault="008C1174" w:rsidP="00F34089">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6366C6C8" w14:textId="77777777" w:rsidR="008C1174" w:rsidRPr="00907B5F" w:rsidRDefault="008C1174" w:rsidP="00F34089">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78E4C417" w14:textId="77777777" w:rsidR="008C1174" w:rsidRPr="00907B5F" w:rsidRDefault="008C1174"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7B439399" w14:textId="77777777" w:rsidR="008C1174" w:rsidRPr="00907B5F" w:rsidRDefault="008C1174" w:rsidP="00F34089">
            <w:pPr>
              <w:jc w:val="center"/>
              <w:rPr>
                <w:rFonts w:ascii="Arial" w:hAnsi="Arial" w:cs="Arial"/>
                <w:sz w:val="20"/>
                <w:szCs w:val="20"/>
              </w:rPr>
            </w:pPr>
          </w:p>
        </w:tc>
        <w:tc>
          <w:tcPr>
            <w:tcW w:w="304" w:type="dxa"/>
            <w:tcBorders>
              <w:top w:val="nil"/>
              <w:left w:val="nil"/>
              <w:bottom w:val="nil"/>
              <w:right w:val="nil"/>
            </w:tcBorders>
            <w:noWrap/>
            <w:vAlign w:val="bottom"/>
            <w:hideMark/>
          </w:tcPr>
          <w:p w14:paraId="6A824E7D" w14:textId="77777777" w:rsidR="008C1174" w:rsidRPr="00907B5F" w:rsidRDefault="008C1174"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2409FFA2" w14:textId="77777777" w:rsidR="008C1174" w:rsidRPr="00907B5F" w:rsidRDefault="008C1174"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2EA0A4BF" w14:textId="77777777" w:rsidR="008C1174" w:rsidRPr="00907B5F" w:rsidRDefault="008C1174"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63DD0462" w14:textId="77777777" w:rsidR="008C1174" w:rsidRPr="00907B5F" w:rsidRDefault="008C1174" w:rsidP="00F34089">
            <w:pPr>
              <w:jc w:val="center"/>
              <w:rPr>
                <w:rFonts w:ascii="Arial" w:hAnsi="Arial" w:cs="Arial"/>
                <w:sz w:val="20"/>
                <w:szCs w:val="20"/>
              </w:rPr>
            </w:pPr>
          </w:p>
        </w:tc>
      </w:tr>
    </w:tbl>
    <w:p w14:paraId="1CF8F251" w14:textId="77777777" w:rsidR="008C1174" w:rsidRDefault="008C1174" w:rsidP="008C1174">
      <w:pPr>
        <w:autoSpaceDE w:val="0"/>
        <w:autoSpaceDN w:val="0"/>
        <w:adjustRightInd w:val="0"/>
        <w:ind w:left="5040"/>
        <w:jc w:val="both"/>
        <w:rPr>
          <w:rFonts w:cs="Arial"/>
          <w:bCs/>
          <w:sz w:val="22"/>
          <w:szCs w:val="22"/>
        </w:rPr>
      </w:pPr>
    </w:p>
    <w:p w14:paraId="1574D5CF" w14:textId="77777777" w:rsidR="008C1174" w:rsidRDefault="008C1174" w:rsidP="008C1174">
      <w:pPr>
        <w:autoSpaceDE w:val="0"/>
        <w:autoSpaceDN w:val="0"/>
        <w:adjustRightInd w:val="0"/>
        <w:ind w:left="5040"/>
        <w:jc w:val="both"/>
        <w:rPr>
          <w:rFonts w:cs="Arial"/>
          <w:bCs/>
          <w:sz w:val="22"/>
          <w:szCs w:val="22"/>
        </w:rPr>
      </w:pPr>
    </w:p>
    <w:p w14:paraId="3E3B2B82" w14:textId="77777777" w:rsidR="008C1174" w:rsidRDefault="008C1174" w:rsidP="008C1174">
      <w:pPr>
        <w:autoSpaceDE w:val="0"/>
        <w:autoSpaceDN w:val="0"/>
        <w:adjustRightInd w:val="0"/>
        <w:ind w:left="5040"/>
        <w:jc w:val="both"/>
        <w:rPr>
          <w:rFonts w:cs="Arial"/>
          <w:bCs/>
          <w:sz w:val="22"/>
          <w:szCs w:val="22"/>
        </w:rPr>
      </w:pPr>
    </w:p>
    <w:p w14:paraId="7F00F4BD" w14:textId="77777777" w:rsidR="008C1174" w:rsidRDefault="008C1174" w:rsidP="008C1174">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8C1174" w:rsidRPr="00C405FB" w14:paraId="2393F9A1" w14:textId="77777777" w:rsidTr="00F34089">
        <w:trPr>
          <w:gridAfter w:val="2"/>
          <w:wAfter w:w="225" w:type="dxa"/>
          <w:trHeight w:val="600"/>
        </w:trPr>
        <w:tc>
          <w:tcPr>
            <w:tcW w:w="8597" w:type="dxa"/>
            <w:gridSpan w:val="19"/>
            <w:vMerge w:val="restart"/>
            <w:tcBorders>
              <w:top w:val="nil"/>
              <w:left w:val="nil"/>
              <w:bottom w:val="nil"/>
              <w:right w:val="nil"/>
            </w:tcBorders>
            <w:hideMark/>
          </w:tcPr>
          <w:p w14:paraId="62B9E0AF" w14:textId="77777777" w:rsidR="008C1174" w:rsidRPr="00C405FB" w:rsidRDefault="008C1174" w:rsidP="00F34089">
            <w:pPr>
              <w:jc w:val="center"/>
            </w:pPr>
          </w:p>
          <w:p w14:paraId="0FED7451" w14:textId="77777777" w:rsidR="008C1174" w:rsidRPr="00C405FB" w:rsidRDefault="008C1174" w:rsidP="00F34089">
            <w:pPr>
              <w:jc w:val="center"/>
            </w:pPr>
          </w:p>
        </w:tc>
      </w:tr>
      <w:tr w:rsidR="008C1174" w:rsidRPr="00C405FB" w14:paraId="67ED0F1A" w14:textId="77777777" w:rsidTr="00F34089">
        <w:trPr>
          <w:gridAfter w:val="2"/>
          <w:wAfter w:w="225" w:type="dxa"/>
          <w:trHeight w:val="480"/>
        </w:trPr>
        <w:tc>
          <w:tcPr>
            <w:tcW w:w="8597" w:type="dxa"/>
            <w:gridSpan w:val="19"/>
            <w:vMerge/>
            <w:tcBorders>
              <w:top w:val="nil"/>
              <w:left w:val="nil"/>
              <w:bottom w:val="nil"/>
              <w:right w:val="nil"/>
            </w:tcBorders>
            <w:hideMark/>
          </w:tcPr>
          <w:p w14:paraId="7EDC63C9" w14:textId="77777777" w:rsidR="008C1174" w:rsidRPr="00C405FB" w:rsidRDefault="008C1174" w:rsidP="00F34089">
            <w:pPr>
              <w:jc w:val="center"/>
            </w:pPr>
          </w:p>
        </w:tc>
      </w:tr>
      <w:tr w:rsidR="008C1174" w:rsidRPr="00C405FB" w14:paraId="3DC8C904" w14:textId="77777777" w:rsidTr="00F34089">
        <w:trPr>
          <w:gridAfter w:val="2"/>
          <w:wAfter w:w="225" w:type="dxa"/>
          <w:trHeight w:val="315"/>
        </w:trPr>
        <w:tc>
          <w:tcPr>
            <w:tcW w:w="8597" w:type="dxa"/>
            <w:gridSpan w:val="19"/>
            <w:tcBorders>
              <w:top w:val="nil"/>
              <w:left w:val="nil"/>
              <w:bottom w:val="nil"/>
              <w:right w:val="nil"/>
            </w:tcBorders>
            <w:hideMark/>
          </w:tcPr>
          <w:p w14:paraId="0C6946AB" w14:textId="77777777" w:rsidR="008C1174" w:rsidRPr="00C405FB" w:rsidRDefault="008C1174" w:rsidP="00F34089">
            <w:pPr>
              <w:jc w:val="center"/>
            </w:pPr>
          </w:p>
        </w:tc>
      </w:tr>
      <w:tr w:rsidR="008C1174" w:rsidRPr="00C405FB" w14:paraId="22C4762E" w14:textId="77777777" w:rsidTr="00F34089">
        <w:trPr>
          <w:gridAfter w:val="2"/>
          <w:wAfter w:w="225" w:type="dxa"/>
          <w:trHeight w:val="315"/>
        </w:trPr>
        <w:tc>
          <w:tcPr>
            <w:tcW w:w="8597" w:type="dxa"/>
            <w:gridSpan w:val="19"/>
            <w:tcBorders>
              <w:top w:val="nil"/>
              <w:left w:val="nil"/>
              <w:bottom w:val="nil"/>
              <w:right w:val="nil"/>
            </w:tcBorders>
            <w:hideMark/>
          </w:tcPr>
          <w:p w14:paraId="5AD46F73" w14:textId="77777777" w:rsidR="008C1174" w:rsidRPr="00C405FB" w:rsidRDefault="008C1174" w:rsidP="00F34089">
            <w:pPr>
              <w:jc w:val="center"/>
            </w:pPr>
          </w:p>
        </w:tc>
      </w:tr>
      <w:tr w:rsidR="008C1174" w:rsidRPr="00C405FB" w14:paraId="7F6DA751" w14:textId="77777777" w:rsidTr="00F34089">
        <w:trPr>
          <w:gridAfter w:val="2"/>
          <w:wAfter w:w="225" w:type="dxa"/>
          <w:trHeight w:val="315"/>
        </w:trPr>
        <w:tc>
          <w:tcPr>
            <w:tcW w:w="2253" w:type="dxa"/>
            <w:gridSpan w:val="4"/>
            <w:tcBorders>
              <w:top w:val="nil"/>
              <w:left w:val="nil"/>
              <w:bottom w:val="nil"/>
              <w:right w:val="nil"/>
            </w:tcBorders>
            <w:hideMark/>
          </w:tcPr>
          <w:p w14:paraId="65F68FA9" w14:textId="77777777" w:rsidR="008C1174" w:rsidRPr="00C405FB" w:rsidRDefault="008C1174" w:rsidP="00F34089">
            <w:pPr>
              <w:jc w:val="center"/>
            </w:pPr>
          </w:p>
        </w:tc>
        <w:tc>
          <w:tcPr>
            <w:tcW w:w="1253" w:type="dxa"/>
            <w:gridSpan w:val="2"/>
            <w:tcBorders>
              <w:top w:val="nil"/>
              <w:left w:val="nil"/>
              <w:bottom w:val="nil"/>
              <w:right w:val="nil"/>
            </w:tcBorders>
            <w:noWrap/>
            <w:vAlign w:val="bottom"/>
            <w:hideMark/>
          </w:tcPr>
          <w:p w14:paraId="3EF23524" w14:textId="77777777" w:rsidR="008C1174" w:rsidRPr="00C405FB" w:rsidRDefault="008C1174" w:rsidP="00F34089">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6CED6B62" w14:textId="77777777" w:rsidR="008C1174" w:rsidRPr="00C405FB" w:rsidRDefault="008C1174" w:rsidP="00F34089">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6B3D8F7A" w14:textId="77777777" w:rsidR="008C1174" w:rsidRPr="00C405FB" w:rsidRDefault="008C1174" w:rsidP="00F34089">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33B62558" w14:textId="77777777" w:rsidR="008C1174" w:rsidRPr="00C405FB" w:rsidRDefault="008C1174" w:rsidP="00F34089">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6DC37BB4" w14:textId="77777777" w:rsidR="008C1174" w:rsidRPr="00C405FB" w:rsidRDefault="008C1174" w:rsidP="00F34089">
            <w:pPr>
              <w:jc w:val="center"/>
              <w:rPr>
                <w:rFonts w:ascii="Arial" w:hAnsi="Arial" w:cs="Arial"/>
                <w:sz w:val="20"/>
                <w:szCs w:val="20"/>
              </w:rPr>
            </w:pPr>
          </w:p>
        </w:tc>
      </w:tr>
      <w:tr w:rsidR="008C1174" w:rsidRPr="00C405FB" w14:paraId="38CEA6C6" w14:textId="77777777" w:rsidTr="00F34089">
        <w:trPr>
          <w:gridAfter w:val="2"/>
          <w:wAfter w:w="225" w:type="dxa"/>
          <w:trHeight w:val="480"/>
        </w:trPr>
        <w:tc>
          <w:tcPr>
            <w:tcW w:w="8597" w:type="dxa"/>
            <w:gridSpan w:val="19"/>
            <w:vMerge w:val="restart"/>
            <w:tcBorders>
              <w:top w:val="nil"/>
              <w:left w:val="nil"/>
              <w:bottom w:val="nil"/>
              <w:right w:val="nil"/>
            </w:tcBorders>
            <w:hideMark/>
          </w:tcPr>
          <w:p w14:paraId="2CB8C33E" w14:textId="77777777" w:rsidR="008C1174" w:rsidRPr="00C405FB" w:rsidRDefault="008C1174" w:rsidP="00F34089">
            <w:pPr>
              <w:jc w:val="center"/>
            </w:pPr>
          </w:p>
          <w:p w14:paraId="4726DBE4" w14:textId="77777777" w:rsidR="008C1174" w:rsidRPr="00C405FB" w:rsidRDefault="008C1174" w:rsidP="00F34089">
            <w:pPr>
              <w:jc w:val="center"/>
            </w:pPr>
          </w:p>
        </w:tc>
      </w:tr>
      <w:tr w:rsidR="008C1174" w:rsidRPr="00C405FB" w14:paraId="4EC43741" w14:textId="77777777" w:rsidTr="00F34089">
        <w:trPr>
          <w:gridAfter w:val="2"/>
          <w:wAfter w:w="225" w:type="dxa"/>
          <w:trHeight w:val="480"/>
        </w:trPr>
        <w:tc>
          <w:tcPr>
            <w:tcW w:w="8597" w:type="dxa"/>
            <w:gridSpan w:val="19"/>
            <w:vMerge/>
            <w:tcBorders>
              <w:top w:val="nil"/>
              <w:left w:val="nil"/>
              <w:bottom w:val="nil"/>
              <w:right w:val="nil"/>
            </w:tcBorders>
            <w:hideMark/>
          </w:tcPr>
          <w:p w14:paraId="6AE0D7D0" w14:textId="77777777" w:rsidR="008C1174" w:rsidRPr="00C405FB" w:rsidRDefault="008C1174" w:rsidP="00F34089">
            <w:pPr>
              <w:jc w:val="center"/>
            </w:pPr>
          </w:p>
        </w:tc>
      </w:tr>
      <w:tr w:rsidR="008C1174" w:rsidRPr="00C405FB" w14:paraId="0B7B3167" w14:textId="77777777" w:rsidTr="00F34089">
        <w:trPr>
          <w:gridAfter w:val="2"/>
          <w:wAfter w:w="225" w:type="dxa"/>
          <w:trHeight w:val="300"/>
        </w:trPr>
        <w:tc>
          <w:tcPr>
            <w:tcW w:w="8597" w:type="dxa"/>
            <w:gridSpan w:val="19"/>
            <w:tcBorders>
              <w:top w:val="nil"/>
              <w:left w:val="nil"/>
              <w:bottom w:val="nil"/>
              <w:right w:val="nil"/>
            </w:tcBorders>
            <w:hideMark/>
          </w:tcPr>
          <w:p w14:paraId="588899A5" w14:textId="77777777" w:rsidR="008C1174" w:rsidRPr="00C405FB" w:rsidRDefault="008C1174" w:rsidP="00F34089">
            <w:pPr>
              <w:jc w:val="center"/>
            </w:pPr>
          </w:p>
        </w:tc>
      </w:tr>
      <w:tr w:rsidR="008C1174" w:rsidRPr="00C405FB" w14:paraId="257CCB55" w14:textId="77777777" w:rsidTr="00F34089">
        <w:trPr>
          <w:gridAfter w:val="2"/>
          <w:wAfter w:w="225" w:type="dxa"/>
          <w:trHeight w:val="300"/>
        </w:trPr>
        <w:tc>
          <w:tcPr>
            <w:tcW w:w="8597" w:type="dxa"/>
            <w:gridSpan w:val="19"/>
            <w:tcBorders>
              <w:top w:val="nil"/>
              <w:left w:val="nil"/>
              <w:bottom w:val="nil"/>
              <w:right w:val="nil"/>
            </w:tcBorders>
            <w:hideMark/>
          </w:tcPr>
          <w:p w14:paraId="1022E375" w14:textId="77777777" w:rsidR="008C1174" w:rsidRPr="00C405FB" w:rsidRDefault="008C1174" w:rsidP="00F34089"/>
        </w:tc>
      </w:tr>
      <w:tr w:rsidR="008C1174" w:rsidRPr="00C405FB" w14:paraId="4489D16A" w14:textId="77777777" w:rsidTr="00F34089">
        <w:trPr>
          <w:gridAfter w:val="2"/>
          <w:wAfter w:w="225" w:type="dxa"/>
          <w:trHeight w:val="300"/>
        </w:trPr>
        <w:tc>
          <w:tcPr>
            <w:tcW w:w="8597" w:type="dxa"/>
            <w:gridSpan w:val="19"/>
            <w:tcBorders>
              <w:top w:val="nil"/>
              <w:left w:val="nil"/>
              <w:bottom w:val="nil"/>
              <w:right w:val="nil"/>
            </w:tcBorders>
            <w:hideMark/>
          </w:tcPr>
          <w:p w14:paraId="3F914ED3" w14:textId="77777777" w:rsidR="008C1174" w:rsidRPr="00C405FB" w:rsidRDefault="008C1174" w:rsidP="00F34089"/>
        </w:tc>
      </w:tr>
      <w:tr w:rsidR="008C1174" w:rsidRPr="00C405FB" w14:paraId="3636D58A" w14:textId="77777777" w:rsidTr="00F34089">
        <w:trPr>
          <w:gridAfter w:val="2"/>
          <w:wAfter w:w="225" w:type="dxa"/>
          <w:trHeight w:val="300"/>
        </w:trPr>
        <w:tc>
          <w:tcPr>
            <w:tcW w:w="8597" w:type="dxa"/>
            <w:gridSpan w:val="19"/>
            <w:tcBorders>
              <w:top w:val="nil"/>
              <w:left w:val="nil"/>
              <w:bottom w:val="nil"/>
              <w:right w:val="nil"/>
            </w:tcBorders>
            <w:hideMark/>
          </w:tcPr>
          <w:p w14:paraId="7633A466" w14:textId="77777777" w:rsidR="008C1174" w:rsidRPr="00C405FB" w:rsidRDefault="008C1174" w:rsidP="00F34089"/>
        </w:tc>
      </w:tr>
      <w:tr w:rsidR="008C1174" w:rsidRPr="00C405FB" w14:paraId="682B64F4" w14:textId="77777777" w:rsidTr="00F34089">
        <w:trPr>
          <w:gridAfter w:val="2"/>
          <w:wAfter w:w="225" w:type="dxa"/>
          <w:trHeight w:val="300"/>
        </w:trPr>
        <w:tc>
          <w:tcPr>
            <w:tcW w:w="8597" w:type="dxa"/>
            <w:gridSpan w:val="19"/>
            <w:tcBorders>
              <w:top w:val="nil"/>
              <w:left w:val="nil"/>
              <w:bottom w:val="nil"/>
              <w:right w:val="nil"/>
            </w:tcBorders>
            <w:noWrap/>
            <w:hideMark/>
          </w:tcPr>
          <w:p w14:paraId="70AAEBF7" w14:textId="77777777" w:rsidR="008C1174" w:rsidRPr="00C405FB" w:rsidRDefault="008C1174" w:rsidP="00F34089"/>
        </w:tc>
      </w:tr>
      <w:tr w:rsidR="008C1174" w:rsidRPr="00C405FB" w14:paraId="44B39851" w14:textId="77777777" w:rsidTr="00F34089">
        <w:trPr>
          <w:gridAfter w:val="2"/>
          <w:wAfter w:w="225" w:type="dxa"/>
          <w:trHeight w:val="300"/>
        </w:trPr>
        <w:tc>
          <w:tcPr>
            <w:tcW w:w="8597" w:type="dxa"/>
            <w:gridSpan w:val="19"/>
            <w:tcBorders>
              <w:top w:val="nil"/>
              <w:left w:val="nil"/>
              <w:bottom w:val="nil"/>
              <w:right w:val="nil"/>
            </w:tcBorders>
            <w:hideMark/>
          </w:tcPr>
          <w:p w14:paraId="63CCD927" w14:textId="77777777" w:rsidR="008C1174" w:rsidRPr="00C405FB" w:rsidRDefault="008C1174" w:rsidP="00F34089"/>
        </w:tc>
      </w:tr>
      <w:tr w:rsidR="008C1174" w:rsidRPr="00C405FB" w14:paraId="177D9431" w14:textId="77777777" w:rsidTr="00F34089">
        <w:trPr>
          <w:gridAfter w:val="2"/>
          <w:wAfter w:w="225" w:type="dxa"/>
          <w:trHeight w:val="300"/>
        </w:trPr>
        <w:tc>
          <w:tcPr>
            <w:tcW w:w="8597" w:type="dxa"/>
            <w:gridSpan w:val="19"/>
            <w:tcBorders>
              <w:top w:val="nil"/>
              <w:left w:val="nil"/>
              <w:bottom w:val="nil"/>
              <w:right w:val="nil"/>
            </w:tcBorders>
            <w:hideMark/>
          </w:tcPr>
          <w:p w14:paraId="38E72B86" w14:textId="77777777" w:rsidR="008C1174" w:rsidRPr="00C405FB" w:rsidRDefault="008C1174" w:rsidP="00F34089"/>
        </w:tc>
      </w:tr>
      <w:tr w:rsidR="008C1174" w:rsidRPr="00C405FB" w14:paraId="360129BA" w14:textId="77777777" w:rsidTr="00F34089">
        <w:trPr>
          <w:gridAfter w:val="1"/>
          <w:wAfter w:w="56" w:type="dxa"/>
          <w:trHeight w:val="510"/>
        </w:trPr>
        <w:tc>
          <w:tcPr>
            <w:tcW w:w="236" w:type="dxa"/>
            <w:tcBorders>
              <w:top w:val="nil"/>
              <w:left w:val="nil"/>
              <w:bottom w:val="nil"/>
              <w:right w:val="nil"/>
            </w:tcBorders>
            <w:hideMark/>
          </w:tcPr>
          <w:p w14:paraId="47AACD7A" w14:textId="77777777" w:rsidR="008C1174" w:rsidRPr="00C405FB" w:rsidRDefault="008C1174" w:rsidP="00F34089">
            <w:pPr>
              <w:jc w:val="center"/>
            </w:pPr>
          </w:p>
        </w:tc>
        <w:tc>
          <w:tcPr>
            <w:tcW w:w="939" w:type="dxa"/>
            <w:tcBorders>
              <w:top w:val="nil"/>
              <w:left w:val="nil"/>
              <w:bottom w:val="nil"/>
              <w:right w:val="nil"/>
            </w:tcBorders>
            <w:vAlign w:val="bottom"/>
            <w:hideMark/>
          </w:tcPr>
          <w:p w14:paraId="7E99AB91" w14:textId="77777777" w:rsidR="008C1174" w:rsidRPr="00C405FB" w:rsidRDefault="008C1174" w:rsidP="00F34089">
            <w:pPr>
              <w:jc w:val="center"/>
            </w:pPr>
          </w:p>
        </w:tc>
        <w:tc>
          <w:tcPr>
            <w:tcW w:w="1247" w:type="dxa"/>
            <w:gridSpan w:val="3"/>
            <w:tcBorders>
              <w:top w:val="nil"/>
              <w:left w:val="nil"/>
              <w:bottom w:val="nil"/>
              <w:right w:val="nil"/>
            </w:tcBorders>
            <w:vAlign w:val="bottom"/>
            <w:hideMark/>
          </w:tcPr>
          <w:p w14:paraId="6857C93E" w14:textId="77777777" w:rsidR="008C1174" w:rsidRPr="00C405FB" w:rsidRDefault="008C1174" w:rsidP="00F34089">
            <w:pPr>
              <w:jc w:val="center"/>
            </w:pPr>
          </w:p>
        </w:tc>
        <w:tc>
          <w:tcPr>
            <w:tcW w:w="1253" w:type="dxa"/>
            <w:gridSpan w:val="2"/>
            <w:tcBorders>
              <w:top w:val="nil"/>
              <w:left w:val="nil"/>
              <w:bottom w:val="nil"/>
              <w:right w:val="nil"/>
            </w:tcBorders>
            <w:vAlign w:val="bottom"/>
            <w:hideMark/>
          </w:tcPr>
          <w:p w14:paraId="0AD03B33" w14:textId="77777777" w:rsidR="008C1174" w:rsidRPr="00C405FB" w:rsidRDefault="008C1174" w:rsidP="00F34089">
            <w:pPr>
              <w:jc w:val="center"/>
            </w:pPr>
          </w:p>
        </w:tc>
        <w:tc>
          <w:tcPr>
            <w:tcW w:w="643" w:type="dxa"/>
            <w:gridSpan w:val="2"/>
            <w:tcBorders>
              <w:top w:val="nil"/>
              <w:left w:val="nil"/>
              <w:bottom w:val="nil"/>
              <w:right w:val="nil"/>
            </w:tcBorders>
            <w:vAlign w:val="bottom"/>
            <w:hideMark/>
          </w:tcPr>
          <w:p w14:paraId="717BC7AD" w14:textId="77777777" w:rsidR="008C1174" w:rsidRPr="00C405FB" w:rsidRDefault="008C1174" w:rsidP="00F34089">
            <w:pPr>
              <w:jc w:val="center"/>
            </w:pPr>
          </w:p>
        </w:tc>
        <w:tc>
          <w:tcPr>
            <w:tcW w:w="977" w:type="dxa"/>
            <w:gridSpan w:val="3"/>
            <w:tcBorders>
              <w:top w:val="nil"/>
              <w:left w:val="nil"/>
              <w:bottom w:val="nil"/>
              <w:right w:val="nil"/>
            </w:tcBorders>
            <w:vAlign w:val="bottom"/>
            <w:hideMark/>
          </w:tcPr>
          <w:p w14:paraId="34A821DF" w14:textId="77777777" w:rsidR="008C1174" w:rsidRPr="00C405FB" w:rsidRDefault="008C1174" w:rsidP="00F34089">
            <w:pPr>
              <w:jc w:val="center"/>
            </w:pPr>
          </w:p>
        </w:tc>
        <w:tc>
          <w:tcPr>
            <w:tcW w:w="2182" w:type="dxa"/>
            <w:gridSpan w:val="3"/>
            <w:tcBorders>
              <w:top w:val="nil"/>
              <w:left w:val="nil"/>
              <w:bottom w:val="nil"/>
              <w:right w:val="nil"/>
            </w:tcBorders>
            <w:vAlign w:val="bottom"/>
            <w:hideMark/>
          </w:tcPr>
          <w:p w14:paraId="312842C0" w14:textId="77777777" w:rsidR="008C1174" w:rsidRPr="00C405FB" w:rsidRDefault="008C1174" w:rsidP="00F34089">
            <w:pPr>
              <w:jc w:val="center"/>
            </w:pPr>
          </w:p>
        </w:tc>
        <w:tc>
          <w:tcPr>
            <w:tcW w:w="1289" w:type="dxa"/>
            <w:gridSpan w:val="5"/>
            <w:tcBorders>
              <w:top w:val="nil"/>
              <w:left w:val="nil"/>
              <w:bottom w:val="nil"/>
              <w:right w:val="nil"/>
            </w:tcBorders>
            <w:vAlign w:val="bottom"/>
            <w:hideMark/>
          </w:tcPr>
          <w:p w14:paraId="70959850" w14:textId="77777777" w:rsidR="008C1174" w:rsidRPr="00C405FB" w:rsidRDefault="008C1174" w:rsidP="00F34089">
            <w:pPr>
              <w:jc w:val="center"/>
            </w:pPr>
          </w:p>
        </w:tc>
      </w:tr>
      <w:tr w:rsidR="008C1174" w:rsidRPr="00C405FB" w14:paraId="5C7DBFF9" w14:textId="77777777" w:rsidTr="00F34089">
        <w:trPr>
          <w:gridAfter w:val="2"/>
          <w:wAfter w:w="225" w:type="dxa"/>
          <w:trHeight w:val="510"/>
        </w:trPr>
        <w:tc>
          <w:tcPr>
            <w:tcW w:w="8597" w:type="dxa"/>
            <w:gridSpan w:val="19"/>
            <w:tcBorders>
              <w:top w:val="nil"/>
              <w:left w:val="nil"/>
              <w:bottom w:val="nil"/>
              <w:right w:val="nil"/>
            </w:tcBorders>
            <w:hideMark/>
          </w:tcPr>
          <w:p w14:paraId="65AA975D" w14:textId="77777777" w:rsidR="008C1174" w:rsidRPr="00C405FB" w:rsidRDefault="008C1174" w:rsidP="00F34089"/>
        </w:tc>
      </w:tr>
      <w:tr w:rsidR="008C1174" w:rsidRPr="005120F5" w14:paraId="30ECCCBC" w14:textId="77777777" w:rsidTr="00F34089">
        <w:trPr>
          <w:trHeight w:val="255"/>
        </w:trPr>
        <w:tc>
          <w:tcPr>
            <w:tcW w:w="8381" w:type="dxa"/>
            <w:gridSpan w:val="18"/>
            <w:tcBorders>
              <w:top w:val="nil"/>
              <w:left w:val="nil"/>
              <w:bottom w:val="nil"/>
              <w:right w:val="nil"/>
            </w:tcBorders>
            <w:noWrap/>
            <w:hideMark/>
          </w:tcPr>
          <w:p w14:paraId="5F3A9097" w14:textId="77777777" w:rsidR="008C1174" w:rsidRPr="005120F5" w:rsidRDefault="008C1174" w:rsidP="00F34089">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64C9E897" w14:textId="77777777" w:rsidR="008C1174" w:rsidRPr="005120F5" w:rsidRDefault="008C1174" w:rsidP="00F34089">
            <w:pPr>
              <w:jc w:val="center"/>
              <w:rPr>
                <w:rFonts w:ascii="Arial" w:hAnsi="Arial" w:cs="Arial"/>
                <w:sz w:val="20"/>
                <w:szCs w:val="20"/>
              </w:rPr>
            </w:pPr>
          </w:p>
        </w:tc>
      </w:tr>
      <w:tr w:rsidR="008C1174" w:rsidRPr="005120F5" w14:paraId="65A6D4E6" w14:textId="77777777" w:rsidTr="00F34089">
        <w:trPr>
          <w:trHeight w:val="270"/>
        </w:trPr>
        <w:tc>
          <w:tcPr>
            <w:tcW w:w="1279" w:type="dxa"/>
            <w:gridSpan w:val="3"/>
            <w:tcBorders>
              <w:top w:val="nil"/>
              <w:left w:val="nil"/>
              <w:bottom w:val="nil"/>
              <w:right w:val="nil"/>
            </w:tcBorders>
            <w:noWrap/>
            <w:hideMark/>
          </w:tcPr>
          <w:p w14:paraId="07772703" w14:textId="77777777" w:rsidR="008C1174" w:rsidRPr="005120F5" w:rsidRDefault="008C1174" w:rsidP="00F34089">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012041FC" w14:textId="77777777" w:rsidR="008C1174" w:rsidRPr="005120F5" w:rsidRDefault="008C1174" w:rsidP="00F34089">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4D90143F" w14:textId="77777777" w:rsidR="008C1174" w:rsidRPr="005120F5" w:rsidRDefault="008C1174"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2B659B77" w14:textId="77777777" w:rsidR="008C1174" w:rsidRPr="005120F5" w:rsidRDefault="008C1174" w:rsidP="00F34089">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7409FCB8" w14:textId="77777777" w:rsidR="008C1174" w:rsidRPr="005120F5" w:rsidRDefault="008C1174"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3E310C8A" w14:textId="77777777" w:rsidR="008C1174" w:rsidRPr="005120F5" w:rsidRDefault="008C1174"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7ABAE0F9" w14:textId="77777777" w:rsidR="008C1174" w:rsidRPr="005120F5" w:rsidRDefault="008C1174" w:rsidP="00F34089">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6E559E4D" w14:textId="77777777" w:rsidR="008C1174" w:rsidRPr="005120F5" w:rsidRDefault="008C1174" w:rsidP="00F34089">
            <w:pPr>
              <w:jc w:val="center"/>
              <w:rPr>
                <w:rFonts w:ascii="Arial" w:hAnsi="Arial" w:cs="Arial"/>
                <w:sz w:val="20"/>
                <w:szCs w:val="20"/>
              </w:rPr>
            </w:pPr>
          </w:p>
        </w:tc>
      </w:tr>
    </w:tbl>
    <w:tbl>
      <w:tblPr>
        <w:tblpPr w:leftFromText="180" w:rightFromText="180" w:vertAnchor="page" w:horzAnchor="margin" w:tblpY="6511"/>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080"/>
        <w:gridCol w:w="1300"/>
        <w:gridCol w:w="1155"/>
        <w:gridCol w:w="1155"/>
        <w:gridCol w:w="1379"/>
      </w:tblGrid>
      <w:tr w:rsidR="008A6699" w:rsidRPr="00922B80" w14:paraId="2BAFA8E0" w14:textId="77777777" w:rsidTr="007E2B23">
        <w:trPr>
          <w:trHeight w:val="792"/>
        </w:trPr>
        <w:tc>
          <w:tcPr>
            <w:tcW w:w="11029" w:type="dxa"/>
            <w:gridSpan w:val="6"/>
            <w:vAlign w:val="center"/>
          </w:tcPr>
          <w:p w14:paraId="4C426F2B" w14:textId="77777777" w:rsidR="008A6699" w:rsidRPr="00054875" w:rsidRDefault="008A6699" w:rsidP="008A6699">
            <w:pPr>
              <w:jc w:val="center"/>
              <w:rPr>
                <w:b/>
                <w:szCs w:val="20"/>
              </w:rPr>
            </w:pPr>
          </w:p>
        </w:tc>
      </w:tr>
      <w:tr w:rsidR="008A6699" w:rsidRPr="003F6BAD" w14:paraId="32FA9453" w14:textId="77777777" w:rsidTr="007E2B23">
        <w:trPr>
          <w:trHeight w:val="792"/>
        </w:trPr>
        <w:tc>
          <w:tcPr>
            <w:tcW w:w="11029" w:type="dxa"/>
            <w:gridSpan w:val="6"/>
            <w:hideMark/>
          </w:tcPr>
          <w:p w14:paraId="0CEE7491" w14:textId="77777777" w:rsidR="008A6699" w:rsidRPr="003F6BAD" w:rsidRDefault="008A6699" w:rsidP="008A6699">
            <w:pPr>
              <w:jc w:val="center"/>
              <w:rPr>
                <w:rFonts w:ascii="Verdana" w:hAnsi="Verdana" w:cs="Calibri"/>
                <w:b/>
                <w:bCs/>
                <w:sz w:val="20"/>
                <w:szCs w:val="20"/>
              </w:rPr>
            </w:pPr>
            <w:r w:rsidRPr="003F6BAD">
              <w:rPr>
                <w:b/>
                <w:bCs/>
                <w:sz w:val="28"/>
                <w:szCs w:val="28"/>
              </w:rPr>
              <w:t xml:space="preserve">Construction of Additional classroom at Govt. </w:t>
            </w:r>
            <w:r>
              <w:rPr>
                <w:b/>
                <w:bCs/>
                <w:sz w:val="28"/>
                <w:szCs w:val="28"/>
              </w:rPr>
              <w:t>Upper Primary School</w:t>
            </w:r>
            <w:r w:rsidRPr="003F6BAD">
              <w:rPr>
                <w:b/>
                <w:bCs/>
                <w:sz w:val="28"/>
                <w:szCs w:val="28"/>
              </w:rPr>
              <w:t xml:space="preserve">, New Kerandi </w:t>
            </w:r>
          </w:p>
        </w:tc>
      </w:tr>
      <w:tr w:rsidR="008A6699" w:rsidRPr="00922B80" w14:paraId="504BB73D" w14:textId="77777777" w:rsidTr="007E2B23">
        <w:trPr>
          <w:trHeight w:val="288"/>
        </w:trPr>
        <w:tc>
          <w:tcPr>
            <w:tcW w:w="7340" w:type="dxa"/>
            <w:gridSpan w:val="3"/>
            <w:noWrap/>
            <w:vAlign w:val="center"/>
            <w:hideMark/>
          </w:tcPr>
          <w:p w14:paraId="52191017"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2310" w:type="dxa"/>
            <w:gridSpan w:val="2"/>
            <w:noWrap/>
            <w:vAlign w:val="center"/>
            <w:hideMark/>
          </w:tcPr>
          <w:p w14:paraId="268B1753"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Class of Contractor :</w:t>
            </w:r>
          </w:p>
        </w:tc>
        <w:tc>
          <w:tcPr>
            <w:tcW w:w="1379" w:type="dxa"/>
            <w:noWrap/>
            <w:vAlign w:val="center"/>
            <w:hideMark/>
          </w:tcPr>
          <w:p w14:paraId="410AA43E" w14:textId="77777777" w:rsidR="008A6699" w:rsidRPr="00922B80" w:rsidRDefault="008A6699" w:rsidP="008A6699">
            <w:pPr>
              <w:jc w:val="both"/>
              <w:rPr>
                <w:rFonts w:ascii="Verdana" w:hAnsi="Verdana" w:cs="Calibri"/>
                <w:b/>
                <w:bCs/>
                <w:sz w:val="20"/>
                <w:szCs w:val="20"/>
              </w:rPr>
            </w:pPr>
            <w:r>
              <w:rPr>
                <w:rFonts w:ascii="Verdana" w:hAnsi="Verdana" w:cs="Calibri"/>
                <w:b/>
                <w:bCs/>
                <w:sz w:val="20"/>
                <w:szCs w:val="20"/>
              </w:rPr>
              <w:t>C/D</w:t>
            </w:r>
          </w:p>
        </w:tc>
      </w:tr>
      <w:tr w:rsidR="008A6699" w:rsidRPr="00922B80" w14:paraId="7D120381" w14:textId="77777777" w:rsidTr="007E2B23">
        <w:trPr>
          <w:trHeight w:val="288"/>
        </w:trPr>
        <w:tc>
          <w:tcPr>
            <w:tcW w:w="6040" w:type="dxa"/>
            <w:gridSpan w:val="2"/>
            <w:noWrap/>
            <w:vAlign w:val="center"/>
            <w:hideMark/>
          </w:tcPr>
          <w:p w14:paraId="03C17B67"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t to Tender (Approx.) : Rs. 14,41,789/-</w:t>
            </w:r>
          </w:p>
        </w:tc>
        <w:tc>
          <w:tcPr>
            <w:tcW w:w="1300" w:type="dxa"/>
            <w:noWrap/>
            <w:vAlign w:val="center"/>
            <w:hideMark/>
          </w:tcPr>
          <w:p w14:paraId="30A7C289" w14:textId="77777777" w:rsidR="008A6699" w:rsidRPr="00922B80" w:rsidRDefault="008A6699" w:rsidP="008A6699">
            <w:pPr>
              <w:jc w:val="both"/>
              <w:rPr>
                <w:rFonts w:ascii="Verdana" w:hAnsi="Verdana" w:cs="Calibri"/>
                <w:b/>
                <w:bCs/>
                <w:sz w:val="20"/>
                <w:szCs w:val="20"/>
              </w:rPr>
            </w:pPr>
          </w:p>
        </w:tc>
        <w:tc>
          <w:tcPr>
            <w:tcW w:w="1155" w:type="dxa"/>
            <w:noWrap/>
            <w:vAlign w:val="center"/>
            <w:hideMark/>
          </w:tcPr>
          <w:p w14:paraId="2EDECA60"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At :</w:t>
            </w:r>
          </w:p>
        </w:tc>
        <w:tc>
          <w:tcPr>
            <w:tcW w:w="2534" w:type="dxa"/>
            <w:gridSpan w:val="2"/>
            <w:noWrap/>
            <w:vAlign w:val="center"/>
            <w:hideMark/>
          </w:tcPr>
          <w:p w14:paraId="34069F17" w14:textId="77777777" w:rsidR="008A6699" w:rsidRPr="00922B80" w:rsidRDefault="008A6699" w:rsidP="008A6699">
            <w:pPr>
              <w:jc w:val="both"/>
              <w:rPr>
                <w:rFonts w:ascii="Verdana" w:hAnsi="Verdana" w:cs="Calibri"/>
                <w:b/>
                <w:bCs/>
                <w:sz w:val="20"/>
                <w:szCs w:val="20"/>
              </w:rPr>
            </w:pPr>
            <w:r>
              <w:rPr>
                <w:rFonts w:ascii="Verdana" w:hAnsi="Verdana" w:cs="Calibri"/>
                <w:b/>
                <w:bCs/>
                <w:sz w:val="20"/>
                <w:szCs w:val="20"/>
              </w:rPr>
              <w:t>New Kerandi</w:t>
            </w:r>
          </w:p>
        </w:tc>
      </w:tr>
      <w:tr w:rsidR="008A6699" w:rsidRPr="00922B80" w14:paraId="58865909" w14:textId="77777777" w:rsidTr="007E2B23">
        <w:trPr>
          <w:trHeight w:val="288"/>
        </w:trPr>
        <w:tc>
          <w:tcPr>
            <w:tcW w:w="6040" w:type="dxa"/>
            <w:gridSpan w:val="2"/>
            <w:noWrap/>
            <w:vAlign w:val="center"/>
            <w:hideMark/>
          </w:tcPr>
          <w:p w14:paraId="371D5703"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1300" w:type="dxa"/>
            <w:noWrap/>
            <w:vAlign w:val="center"/>
            <w:hideMark/>
          </w:tcPr>
          <w:p w14:paraId="7B9FDE56" w14:textId="77777777" w:rsidR="008A6699" w:rsidRPr="00922B80" w:rsidRDefault="008A6699" w:rsidP="008A6699">
            <w:pPr>
              <w:jc w:val="both"/>
              <w:rPr>
                <w:rFonts w:ascii="Verdana" w:hAnsi="Verdana" w:cs="Calibri"/>
                <w:b/>
                <w:bCs/>
                <w:sz w:val="20"/>
                <w:szCs w:val="20"/>
              </w:rPr>
            </w:pPr>
          </w:p>
        </w:tc>
        <w:tc>
          <w:tcPr>
            <w:tcW w:w="1155" w:type="dxa"/>
            <w:noWrap/>
            <w:vAlign w:val="center"/>
            <w:hideMark/>
          </w:tcPr>
          <w:p w14:paraId="3F2177B0"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Dist. :</w:t>
            </w:r>
          </w:p>
        </w:tc>
        <w:tc>
          <w:tcPr>
            <w:tcW w:w="2534" w:type="dxa"/>
            <w:gridSpan w:val="2"/>
            <w:noWrap/>
            <w:vAlign w:val="center"/>
            <w:hideMark/>
          </w:tcPr>
          <w:p w14:paraId="01F96AE4"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Gajapati</w:t>
            </w:r>
          </w:p>
        </w:tc>
      </w:tr>
      <w:tr w:rsidR="008A6699" w:rsidRPr="00922B80" w14:paraId="3307B205" w14:textId="77777777" w:rsidTr="007E2B23">
        <w:trPr>
          <w:trHeight w:val="288"/>
        </w:trPr>
        <w:tc>
          <w:tcPr>
            <w:tcW w:w="6040" w:type="dxa"/>
            <w:gridSpan w:val="2"/>
            <w:noWrap/>
            <w:vAlign w:val="center"/>
            <w:hideMark/>
          </w:tcPr>
          <w:p w14:paraId="35128E8E"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Earnest Money   : 1% of the Estimate Cost</w:t>
            </w:r>
          </w:p>
        </w:tc>
        <w:tc>
          <w:tcPr>
            <w:tcW w:w="1300" w:type="dxa"/>
            <w:noWrap/>
            <w:vAlign w:val="center"/>
            <w:hideMark/>
          </w:tcPr>
          <w:p w14:paraId="23F3B7BA" w14:textId="77777777" w:rsidR="008A6699" w:rsidRPr="00922B80" w:rsidRDefault="008A6699" w:rsidP="008A6699">
            <w:pPr>
              <w:jc w:val="both"/>
              <w:rPr>
                <w:rFonts w:ascii="Verdana" w:hAnsi="Verdana" w:cs="Calibri"/>
                <w:b/>
                <w:bCs/>
                <w:sz w:val="20"/>
                <w:szCs w:val="20"/>
              </w:rPr>
            </w:pPr>
          </w:p>
        </w:tc>
        <w:tc>
          <w:tcPr>
            <w:tcW w:w="3689" w:type="dxa"/>
            <w:gridSpan w:val="3"/>
            <w:vAlign w:val="center"/>
            <w:hideMark/>
          </w:tcPr>
          <w:p w14:paraId="57DC21C0" w14:textId="77777777" w:rsidR="008A6699" w:rsidRPr="00922B80" w:rsidRDefault="008A6699" w:rsidP="008A6699">
            <w:pPr>
              <w:jc w:val="both"/>
              <w:rPr>
                <w:rFonts w:ascii="Verdana" w:hAnsi="Verdana" w:cs="Calibri"/>
                <w:b/>
                <w:bCs/>
                <w:sz w:val="20"/>
                <w:szCs w:val="20"/>
              </w:rPr>
            </w:pPr>
            <w:r w:rsidRPr="00922B80">
              <w:rPr>
                <w:rFonts w:ascii="Verdana" w:hAnsi="Verdana" w:cs="Calibri"/>
                <w:b/>
                <w:bCs/>
                <w:sz w:val="20"/>
                <w:szCs w:val="20"/>
              </w:rPr>
              <w:t>Time for completion of the work : 6 (Six) Months</w:t>
            </w:r>
          </w:p>
        </w:tc>
      </w:tr>
      <w:tr w:rsidR="008A6699" w:rsidRPr="00922B80" w14:paraId="3F7E6F35" w14:textId="77777777" w:rsidTr="007E2B23">
        <w:trPr>
          <w:trHeight w:val="480"/>
        </w:trPr>
        <w:tc>
          <w:tcPr>
            <w:tcW w:w="960" w:type="dxa"/>
            <w:vMerge w:val="restart"/>
            <w:vAlign w:val="center"/>
            <w:hideMark/>
          </w:tcPr>
          <w:p w14:paraId="4945398A"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vAlign w:val="center"/>
            <w:hideMark/>
          </w:tcPr>
          <w:p w14:paraId="7FBD4729"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vAlign w:val="center"/>
            <w:hideMark/>
          </w:tcPr>
          <w:p w14:paraId="1B5FDC8B"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vAlign w:val="center"/>
            <w:hideMark/>
          </w:tcPr>
          <w:p w14:paraId="479C82A8"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vAlign w:val="center"/>
            <w:hideMark/>
          </w:tcPr>
          <w:p w14:paraId="5A4D4FC8"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vAlign w:val="center"/>
            <w:hideMark/>
          </w:tcPr>
          <w:p w14:paraId="62FA82F2"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Amount</w:t>
            </w:r>
          </w:p>
        </w:tc>
      </w:tr>
      <w:tr w:rsidR="008A6699" w:rsidRPr="00922B80" w14:paraId="294E0AE9" w14:textId="77777777" w:rsidTr="007E2B23">
        <w:trPr>
          <w:trHeight w:val="480"/>
        </w:trPr>
        <w:tc>
          <w:tcPr>
            <w:tcW w:w="960" w:type="dxa"/>
            <w:vMerge/>
            <w:vAlign w:val="center"/>
            <w:hideMark/>
          </w:tcPr>
          <w:p w14:paraId="707D104E" w14:textId="77777777" w:rsidR="008A6699" w:rsidRPr="00922B80" w:rsidRDefault="008A6699" w:rsidP="008A6699">
            <w:pPr>
              <w:jc w:val="both"/>
              <w:rPr>
                <w:rFonts w:ascii="Arial" w:hAnsi="Arial" w:cs="Arial"/>
                <w:b/>
                <w:bCs/>
                <w:sz w:val="20"/>
                <w:szCs w:val="20"/>
              </w:rPr>
            </w:pPr>
          </w:p>
        </w:tc>
        <w:tc>
          <w:tcPr>
            <w:tcW w:w="5080" w:type="dxa"/>
            <w:vMerge/>
            <w:vAlign w:val="center"/>
            <w:hideMark/>
          </w:tcPr>
          <w:p w14:paraId="08E76831" w14:textId="77777777" w:rsidR="008A6699" w:rsidRPr="00922B80" w:rsidRDefault="008A6699" w:rsidP="008A6699">
            <w:pPr>
              <w:jc w:val="both"/>
              <w:rPr>
                <w:rFonts w:ascii="Arial" w:hAnsi="Arial" w:cs="Arial"/>
                <w:b/>
                <w:bCs/>
                <w:sz w:val="20"/>
                <w:szCs w:val="20"/>
              </w:rPr>
            </w:pPr>
          </w:p>
        </w:tc>
        <w:tc>
          <w:tcPr>
            <w:tcW w:w="1300" w:type="dxa"/>
            <w:vMerge/>
            <w:vAlign w:val="center"/>
            <w:hideMark/>
          </w:tcPr>
          <w:p w14:paraId="3094C9FD" w14:textId="77777777" w:rsidR="008A6699" w:rsidRPr="00922B80" w:rsidRDefault="008A6699" w:rsidP="008A6699">
            <w:pPr>
              <w:jc w:val="both"/>
              <w:rPr>
                <w:rFonts w:ascii="Arial" w:hAnsi="Arial" w:cs="Arial"/>
                <w:b/>
                <w:bCs/>
                <w:sz w:val="20"/>
                <w:szCs w:val="20"/>
              </w:rPr>
            </w:pPr>
          </w:p>
        </w:tc>
        <w:tc>
          <w:tcPr>
            <w:tcW w:w="1155" w:type="dxa"/>
            <w:vMerge/>
            <w:vAlign w:val="center"/>
            <w:hideMark/>
          </w:tcPr>
          <w:p w14:paraId="5715AC80" w14:textId="77777777" w:rsidR="008A6699" w:rsidRPr="00922B80" w:rsidRDefault="008A6699" w:rsidP="008A6699">
            <w:pPr>
              <w:jc w:val="both"/>
              <w:rPr>
                <w:rFonts w:ascii="Arial" w:hAnsi="Arial" w:cs="Arial"/>
                <w:b/>
                <w:bCs/>
                <w:sz w:val="20"/>
                <w:szCs w:val="20"/>
              </w:rPr>
            </w:pPr>
          </w:p>
        </w:tc>
        <w:tc>
          <w:tcPr>
            <w:tcW w:w="1155" w:type="dxa"/>
            <w:vMerge/>
            <w:vAlign w:val="center"/>
            <w:hideMark/>
          </w:tcPr>
          <w:p w14:paraId="7587902D" w14:textId="77777777" w:rsidR="008A6699" w:rsidRPr="00922B80" w:rsidRDefault="008A6699" w:rsidP="008A6699">
            <w:pPr>
              <w:jc w:val="both"/>
              <w:rPr>
                <w:rFonts w:ascii="Arial" w:hAnsi="Arial" w:cs="Arial"/>
                <w:b/>
                <w:bCs/>
                <w:sz w:val="20"/>
                <w:szCs w:val="20"/>
              </w:rPr>
            </w:pPr>
          </w:p>
        </w:tc>
        <w:tc>
          <w:tcPr>
            <w:tcW w:w="1379" w:type="dxa"/>
            <w:vMerge/>
            <w:vAlign w:val="center"/>
            <w:hideMark/>
          </w:tcPr>
          <w:p w14:paraId="6CB2FAD7" w14:textId="77777777" w:rsidR="008A6699" w:rsidRPr="00922B80" w:rsidRDefault="008A6699" w:rsidP="008A6699">
            <w:pPr>
              <w:jc w:val="both"/>
              <w:rPr>
                <w:rFonts w:ascii="Arial" w:hAnsi="Arial" w:cs="Arial"/>
                <w:b/>
                <w:bCs/>
                <w:sz w:val="20"/>
                <w:szCs w:val="20"/>
              </w:rPr>
            </w:pPr>
          </w:p>
        </w:tc>
      </w:tr>
      <w:tr w:rsidR="008A6699" w:rsidRPr="00922B80" w14:paraId="74978E6C" w14:textId="77777777" w:rsidTr="007E2B23">
        <w:trPr>
          <w:trHeight w:val="288"/>
        </w:trPr>
        <w:tc>
          <w:tcPr>
            <w:tcW w:w="960" w:type="dxa"/>
            <w:noWrap/>
            <w:vAlign w:val="bottom"/>
            <w:hideMark/>
          </w:tcPr>
          <w:p w14:paraId="3205496A"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1</w:t>
            </w:r>
          </w:p>
        </w:tc>
        <w:tc>
          <w:tcPr>
            <w:tcW w:w="5080" w:type="dxa"/>
            <w:vAlign w:val="center"/>
            <w:hideMark/>
          </w:tcPr>
          <w:p w14:paraId="0FDE26E7"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2</w:t>
            </w:r>
          </w:p>
        </w:tc>
        <w:tc>
          <w:tcPr>
            <w:tcW w:w="1300" w:type="dxa"/>
            <w:vAlign w:val="center"/>
            <w:hideMark/>
          </w:tcPr>
          <w:p w14:paraId="588712A8"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3</w:t>
            </w:r>
          </w:p>
        </w:tc>
        <w:tc>
          <w:tcPr>
            <w:tcW w:w="1155" w:type="dxa"/>
            <w:vAlign w:val="center"/>
            <w:hideMark/>
          </w:tcPr>
          <w:p w14:paraId="50E38D59"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4</w:t>
            </w:r>
          </w:p>
        </w:tc>
        <w:tc>
          <w:tcPr>
            <w:tcW w:w="1155" w:type="dxa"/>
            <w:vAlign w:val="center"/>
            <w:hideMark/>
          </w:tcPr>
          <w:p w14:paraId="44B272C3"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5</w:t>
            </w:r>
          </w:p>
        </w:tc>
        <w:tc>
          <w:tcPr>
            <w:tcW w:w="1379" w:type="dxa"/>
            <w:vAlign w:val="center"/>
            <w:hideMark/>
          </w:tcPr>
          <w:p w14:paraId="0CE97E1B" w14:textId="77777777" w:rsidR="008A6699" w:rsidRPr="00922B80" w:rsidRDefault="008A6699" w:rsidP="008A6699">
            <w:pPr>
              <w:jc w:val="both"/>
              <w:rPr>
                <w:rFonts w:ascii="Arial" w:hAnsi="Arial" w:cs="Arial"/>
                <w:b/>
                <w:bCs/>
                <w:sz w:val="20"/>
                <w:szCs w:val="20"/>
              </w:rPr>
            </w:pPr>
            <w:r w:rsidRPr="00922B80">
              <w:rPr>
                <w:rFonts w:ascii="Arial" w:hAnsi="Arial" w:cs="Arial"/>
                <w:b/>
                <w:bCs/>
                <w:sz w:val="20"/>
                <w:szCs w:val="20"/>
              </w:rPr>
              <w:t>6</w:t>
            </w:r>
          </w:p>
        </w:tc>
      </w:tr>
      <w:tr w:rsidR="008A6699" w:rsidRPr="00922B80" w14:paraId="2BD7F594" w14:textId="77777777" w:rsidTr="007E2B23">
        <w:trPr>
          <w:trHeight w:val="1572"/>
        </w:trPr>
        <w:tc>
          <w:tcPr>
            <w:tcW w:w="960" w:type="dxa"/>
            <w:noWrap/>
            <w:hideMark/>
          </w:tcPr>
          <w:p w14:paraId="753FC369"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1</w:t>
            </w:r>
          </w:p>
        </w:tc>
        <w:tc>
          <w:tcPr>
            <w:tcW w:w="5080" w:type="dxa"/>
            <w:vAlign w:val="center"/>
            <w:hideMark/>
          </w:tcPr>
          <w:p w14:paraId="2A388EDA" w14:textId="77777777" w:rsidR="008A6699" w:rsidRPr="00483C0A" w:rsidRDefault="008A6699" w:rsidP="008A6699">
            <w:pPr>
              <w:jc w:val="both"/>
              <w:rPr>
                <w:rFonts w:ascii="Arial" w:hAnsi="Arial" w:cs="Arial"/>
                <w:color w:val="000000"/>
                <w:sz w:val="20"/>
                <w:szCs w:val="20"/>
              </w:rPr>
            </w:pPr>
            <w:r w:rsidRPr="00483C0A">
              <w:rPr>
                <w:rFonts w:ascii="Arial" w:hAnsi="Arial" w:cs="Arial"/>
                <w:color w:val="000000"/>
                <w:sz w:val="20"/>
                <w:szCs w:val="20"/>
              </w:rPr>
              <w:t>Earth work in excavation of foundation trenches in ordinary soil except sheet rock and boulders (requiring blasting) including dressing and leveling the bed upto the required depth and depositing the excavated materials away form the site with all leads and lifts. T &amp; P shoring and shuttering if required etc. complete as directed by engineer- in charge.</w:t>
            </w:r>
          </w:p>
        </w:tc>
        <w:tc>
          <w:tcPr>
            <w:tcW w:w="1300" w:type="dxa"/>
            <w:noWrap/>
            <w:vAlign w:val="center"/>
            <w:hideMark/>
          </w:tcPr>
          <w:p w14:paraId="56CD16D6" w14:textId="77777777" w:rsidR="008A6699" w:rsidRPr="00483C0A" w:rsidRDefault="008A6699" w:rsidP="008A6699">
            <w:pPr>
              <w:jc w:val="center"/>
              <w:rPr>
                <w:rFonts w:ascii="Arial" w:hAnsi="Arial" w:cs="Arial"/>
                <w:sz w:val="20"/>
                <w:szCs w:val="20"/>
              </w:rPr>
            </w:pPr>
            <w:r>
              <w:rPr>
                <w:rFonts w:ascii="Arial" w:hAnsi="Arial" w:cs="Arial"/>
                <w:sz w:val="20"/>
                <w:szCs w:val="20"/>
              </w:rPr>
              <w:t>46.63</w:t>
            </w:r>
          </w:p>
        </w:tc>
        <w:tc>
          <w:tcPr>
            <w:tcW w:w="1155" w:type="dxa"/>
            <w:shd w:val="clear" w:color="000000" w:fill="FFFFFF"/>
            <w:vAlign w:val="center"/>
          </w:tcPr>
          <w:p w14:paraId="14F20130" w14:textId="77777777" w:rsidR="008A6699" w:rsidRPr="00483C0A" w:rsidRDefault="008A6699" w:rsidP="008A6699">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23244211" w14:textId="77777777" w:rsidR="008A6699" w:rsidRDefault="008A6699" w:rsidP="008A6699">
            <w:pPr>
              <w:jc w:val="center"/>
              <w:rPr>
                <w:rFonts w:ascii="Arial" w:hAnsi="Arial" w:cs="Arial"/>
                <w:sz w:val="20"/>
                <w:szCs w:val="20"/>
              </w:rPr>
            </w:pPr>
            <w:r>
              <w:rPr>
                <w:rFonts w:ascii="Arial" w:hAnsi="Arial" w:cs="Arial"/>
                <w:sz w:val="20"/>
                <w:szCs w:val="20"/>
              </w:rPr>
              <w:t>270.90</w:t>
            </w:r>
          </w:p>
          <w:p w14:paraId="41073F6C" w14:textId="77777777" w:rsidR="008A6699" w:rsidRPr="00483C0A" w:rsidRDefault="008A6699" w:rsidP="008A6699">
            <w:pPr>
              <w:jc w:val="center"/>
              <w:rPr>
                <w:rFonts w:ascii="Arial" w:hAnsi="Arial" w:cs="Arial"/>
                <w:sz w:val="20"/>
                <w:szCs w:val="20"/>
              </w:rPr>
            </w:pPr>
          </w:p>
        </w:tc>
        <w:tc>
          <w:tcPr>
            <w:tcW w:w="1379" w:type="dxa"/>
            <w:vAlign w:val="center"/>
          </w:tcPr>
          <w:p w14:paraId="4E18E362" w14:textId="77777777" w:rsidR="008A6699" w:rsidRPr="00483C0A" w:rsidRDefault="008A6699" w:rsidP="008A6699">
            <w:pPr>
              <w:jc w:val="center"/>
              <w:rPr>
                <w:rFonts w:ascii="Arial" w:hAnsi="Arial" w:cs="Arial"/>
                <w:sz w:val="20"/>
                <w:szCs w:val="20"/>
              </w:rPr>
            </w:pPr>
            <w:r>
              <w:rPr>
                <w:rFonts w:ascii="Arial" w:hAnsi="Arial" w:cs="Arial"/>
                <w:sz w:val="20"/>
                <w:szCs w:val="20"/>
              </w:rPr>
              <w:t>12632.00</w:t>
            </w:r>
          </w:p>
        </w:tc>
      </w:tr>
      <w:tr w:rsidR="008A6699" w:rsidRPr="00922B80" w14:paraId="686D03B2" w14:textId="77777777" w:rsidTr="007E2B23">
        <w:trPr>
          <w:trHeight w:val="1848"/>
        </w:trPr>
        <w:tc>
          <w:tcPr>
            <w:tcW w:w="960" w:type="dxa"/>
            <w:noWrap/>
            <w:hideMark/>
          </w:tcPr>
          <w:p w14:paraId="16F4F37A"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2</w:t>
            </w:r>
          </w:p>
        </w:tc>
        <w:tc>
          <w:tcPr>
            <w:tcW w:w="5080" w:type="dxa"/>
            <w:vAlign w:val="center"/>
            <w:hideMark/>
          </w:tcPr>
          <w:p w14:paraId="4E2D5873" w14:textId="77777777" w:rsidR="008A6699" w:rsidRPr="00483C0A" w:rsidRDefault="008A6699" w:rsidP="008A6699">
            <w:pPr>
              <w:jc w:val="both"/>
              <w:rPr>
                <w:rFonts w:ascii="Arial" w:hAnsi="Arial" w:cs="Arial"/>
                <w:color w:val="000000"/>
                <w:sz w:val="20"/>
                <w:szCs w:val="20"/>
              </w:rPr>
            </w:pPr>
            <w:r w:rsidRPr="00483C0A">
              <w:rPr>
                <w:rFonts w:ascii="Arial" w:hAnsi="Arial" w:cs="Arial"/>
                <w:color w:val="000000"/>
                <w:sz w:val="20"/>
                <w:szCs w:val="20"/>
              </w:rPr>
              <w:t>Supplying and filling in foundation and ditches with sand well watered and rammed in layers not exceeding 23 cm in depth with all lead and lift including cost, conveyance, loading and unloading , royalties and taxes of all materials and cost of all labour, sundries. T &amp; P required for the work etc complete in all respect as per direction of Engineer incharge.</w:t>
            </w:r>
          </w:p>
        </w:tc>
        <w:tc>
          <w:tcPr>
            <w:tcW w:w="1300" w:type="dxa"/>
            <w:noWrap/>
            <w:vAlign w:val="center"/>
            <w:hideMark/>
          </w:tcPr>
          <w:p w14:paraId="3CA71868" w14:textId="77777777" w:rsidR="008A6699" w:rsidRPr="00483C0A" w:rsidRDefault="008A6699" w:rsidP="008A6699">
            <w:pPr>
              <w:jc w:val="center"/>
              <w:rPr>
                <w:rFonts w:ascii="Arial" w:hAnsi="Arial" w:cs="Arial"/>
                <w:sz w:val="20"/>
                <w:szCs w:val="20"/>
              </w:rPr>
            </w:pPr>
            <w:r>
              <w:rPr>
                <w:rFonts w:ascii="Arial" w:hAnsi="Arial" w:cs="Arial"/>
                <w:sz w:val="20"/>
                <w:szCs w:val="20"/>
              </w:rPr>
              <w:t>18.15</w:t>
            </w:r>
          </w:p>
        </w:tc>
        <w:tc>
          <w:tcPr>
            <w:tcW w:w="1155" w:type="dxa"/>
            <w:shd w:val="clear" w:color="000000" w:fill="FFFFFF"/>
            <w:vAlign w:val="center"/>
          </w:tcPr>
          <w:p w14:paraId="71602572" w14:textId="77777777" w:rsidR="008A6699" w:rsidRPr="00483C0A" w:rsidRDefault="008A6699" w:rsidP="008A6699">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10897430" w14:textId="77777777" w:rsidR="008A6699" w:rsidRPr="00483C0A" w:rsidRDefault="008A6699" w:rsidP="008A6699">
            <w:pPr>
              <w:jc w:val="center"/>
              <w:rPr>
                <w:rFonts w:ascii="Arial" w:hAnsi="Arial" w:cs="Arial"/>
                <w:sz w:val="20"/>
                <w:szCs w:val="20"/>
              </w:rPr>
            </w:pPr>
            <w:r>
              <w:rPr>
                <w:rFonts w:ascii="Arial" w:hAnsi="Arial" w:cs="Arial"/>
                <w:sz w:val="20"/>
                <w:szCs w:val="20"/>
              </w:rPr>
              <w:t>906.52</w:t>
            </w:r>
          </w:p>
        </w:tc>
        <w:tc>
          <w:tcPr>
            <w:tcW w:w="1379" w:type="dxa"/>
            <w:vAlign w:val="center"/>
          </w:tcPr>
          <w:p w14:paraId="043B0CF7" w14:textId="77777777" w:rsidR="008A6699" w:rsidRPr="00483C0A" w:rsidRDefault="008A6699" w:rsidP="008A6699">
            <w:pPr>
              <w:jc w:val="center"/>
              <w:rPr>
                <w:rFonts w:ascii="Arial" w:hAnsi="Arial" w:cs="Arial"/>
                <w:sz w:val="20"/>
                <w:szCs w:val="20"/>
              </w:rPr>
            </w:pPr>
            <w:r>
              <w:rPr>
                <w:rFonts w:ascii="Arial" w:hAnsi="Arial" w:cs="Arial"/>
                <w:sz w:val="20"/>
                <w:szCs w:val="20"/>
              </w:rPr>
              <w:t>16453.00</w:t>
            </w:r>
          </w:p>
        </w:tc>
      </w:tr>
      <w:tr w:rsidR="008A6699" w:rsidRPr="00922B80" w14:paraId="79A348AB" w14:textId="77777777" w:rsidTr="007E2B23">
        <w:trPr>
          <w:trHeight w:val="2712"/>
        </w:trPr>
        <w:tc>
          <w:tcPr>
            <w:tcW w:w="960" w:type="dxa"/>
            <w:noWrap/>
            <w:hideMark/>
          </w:tcPr>
          <w:p w14:paraId="3933A4B2"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3</w:t>
            </w:r>
          </w:p>
        </w:tc>
        <w:tc>
          <w:tcPr>
            <w:tcW w:w="5080" w:type="dxa"/>
            <w:vAlign w:val="center"/>
            <w:hideMark/>
          </w:tcPr>
          <w:p w14:paraId="0D422320" w14:textId="77777777" w:rsidR="008A6699" w:rsidRPr="00483C0A" w:rsidRDefault="008A6699" w:rsidP="008A6699">
            <w:pPr>
              <w:jc w:val="both"/>
              <w:rPr>
                <w:rFonts w:ascii="Arial" w:hAnsi="Arial" w:cs="Arial"/>
                <w:color w:val="000000"/>
                <w:sz w:val="20"/>
                <w:szCs w:val="20"/>
              </w:rPr>
            </w:pPr>
            <w:r w:rsidRPr="00483C0A">
              <w:rPr>
                <w:rFonts w:ascii="Arial" w:hAnsi="Arial" w:cs="Arial"/>
                <w:color w:val="000000"/>
                <w:sz w:val="20"/>
                <w:szCs w:val="20"/>
              </w:rPr>
              <w:t>Providing &amp; laying plain cement concrete 1:3:6 ( 1 cement 3 coarse and 6 graded stone aggregate fo 40 mm nominal size) in foundation and pinth including cost of hoisting, lowering laying concrete, ramming , watering and curing etc. complete to required levels laid in layers not exceeding 15cm thick including cost. Conveyance, loading and unloading, royalties and taxes all materials and cost of all labours, sundnes, T &amp; P required for the work complete including dewatering if required as epr instruciton of Engineer-in- charge.</w:t>
            </w:r>
          </w:p>
        </w:tc>
        <w:tc>
          <w:tcPr>
            <w:tcW w:w="1300" w:type="dxa"/>
            <w:noWrap/>
            <w:vAlign w:val="center"/>
            <w:hideMark/>
          </w:tcPr>
          <w:p w14:paraId="3D4A29AA" w14:textId="77777777" w:rsidR="008A6699" w:rsidRPr="00483C0A" w:rsidRDefault="008A6699" w:rsidP="008A6699">
            <w:pPr>
              <w:jc w:val="center"/>
              <w:rPr>
                <w:rFonts w:ascii="Arial" w:hAnsi="Arial" w:cs="Arial"/>
                <w:sz w:val="20"/>
                <w:szCs w:val="20"/>
              </w:rPr>
            </w:pPr>
            <w:r>
              <w:rPr>
                <w:rFonts w:ascii="Arial" w:hAnsi="Arial" w:cs="Arial"/>
                <w:sz w:val="20"/>
                <w:szCs w:val="20"/>
              </w:rPr>
              <w:t>12.55</w:t>
            </w:r>
          </w:p>
        </w:tc>
        <w:tc>
          <w:tcPr>
            <w:tcW w:w="1155" w:type="dxa"/>
            <w:shd w:val="clear" w:color="000000" w:fill="FFFFFF"/>
            <w:vAlign w:val="center"/>
          </w:tcPr>
          <w:p w14:paraId="612D2A95" w14:textId="77777777" w:rsidR="008A6699" w:rsidRPr="00483C0A" w:rsidRDefault="008A6699" w:rsidP="008A6699">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1CC78F71" w14:textId="77777777" w:rsidR="008A6699" w:rsidRPr="00483C0A" w:rsidRDefault="008A6699" w:rsidP="008A6699">
            <w:pPr>
              <w:jc w:val="center"/>
              <w:rPr>
                <w:rFonts w:ascii="Arial" w:hAnsi="Arial" w:cs="Arial"/>
                <w:sz w:val="20"/>
                <w:szCs w:val="20"/>
              </w:rPr>
            </w:pPr>
            <w:r>
              <w:rPr>
                <w:rFonts w:ascii="Arial" w:hAnsi="Arial" w:cs="Arial"/>
                <w:sz w:val="20"/>
                <w:szCs w:val="20"/>
              </w:rPr>
              <w:t>6049.55</w:t>
            </w:r>
          </w:p>
        </w:tc>
        <w:tc>
          <w:tcPr>
            <w:tcW w:w="1379" w:type="dxa"/>
            <w:vAlign w:val="center"/>
          </w:tcPr>
          <w:p w14:paraId="2ED69873" w14:textId="77777777" w:rsidR="008A6699" w:rsidRPr="00483C0A" w:rsidRDefault="008A6699" w:rsidP="008A6699">
            <w:pPr>
              <w:rPr>
                <w:rFonts w:ascii="Arial" w:hAnsi="Arial" w:cs="Arial"/>
                <w:sz w:val="20"/>
                <w:szCs w:val="20"/>
              </w:rPr>
            </w:pPr>
            <w:r>
              <w:rPr>
                <w:rFonts w:ascii="Arial" w:hAnsi="Arial" w:cs="Arial"/>
                <w:sz w:val="20"/>
                <w:szCs w:val="20"/>
              </w:rPr>
              <w:t>75922.00</w:t>
            </w:r>
          </w:p>
        </w:tc>
      </w:tr>
      <w:tr w:rsidR="008A6699" w:rsidRPr="00922B80" w14:paraId="02D758DA" w14:textId="77777777" w:rsidTr="007E2B23">
        <w:trPr>
          <w:trHeight w:val="824"/>
        </w:trPr>
        <w:tc>
          <w:tcPr>
            <w:tcW w:w="960" w:type="dxa"/>
            <w:noWrap/>
            <w:hideMark/>
          </w:tcPr>
          <w:p w14:paraId="0827C09C"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4</w:t>
            </w:r>
          </w:p>
        </w:tc>
        <w:tc>
          <w:tcPr>
            <w:tcW w:w="5080" w:type="dxa"/>
            <w:vAlign w:val="center"/>
            <w:hideMark/>
          </w:tcPr>
          <w:p w14:paraId="7814D724" w14:textId="77777777" w:rsidR="008A6699" w:rsidRPr="00483C0A" w:rsidRDefault="008A6699" w:rsidP="008A6699">
            <w:pPr>
              <w:jc w:val="both"/>
              <w:rPr>
                <w:rFonts w:ascii="Arial" w:hAnsi="Arial" w:cs="Arial"/>
                <w:color w:val="000000"/>
                <w:sz w:val="20"/>
                <w:szCs w:val="20"/>
              </w:rPr>
            </w:pPr>
            <w:r w:rsidRPr="00483C0A">
              <w:rPr>
                <w:rFonts w:ascii="Arial" w:hAnsi="Arial" w:cs="Arial"/>
                <w:color w:val="000000"/>
                <w:sz w:val="20"/>
                <w:szCs w:val="20"/>
              </w:rPr>
              <w:t xml:space="preserve">Providing , lifting hoisting laying Reinforced cement concrete of M 20 in column footings , as per approved designs and drawings having a munimum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protland cement (OPC) including noisting, lowering lying an dcompacting concrete  by susing vibrators, watering and curing for 28 days centering and shuttering and </w:t>
            </w:r>
            <w:r w:rsidRPr="00483C0A">
              <w:rPr>
                <w:rFonts w:ascii="Arial" w:hAnsi="Arial" w:cs="Arial"/>
                <w:color w:val="000000"/>
                <w:sz w:val="20"/>
                <w:szCs w:val="20"/>
              </w:rPr>
              <w:lastRenderedPageBreak/>
              <w:t>finishing the exposed surface smooth proving grooves or beads wherever necessary including cost conveyance, loading and unloading royalities  and taxes of all materials and cost of all labours sunones , T &amp; P required fo rthe work ect complete in all respect excluding cost and conveyance of HYSD/MS steel and binding wires, and labour charges for straightaining, cutting, bending etc of M.S. rods of for steel and binding</w:t>
            </w:r>
          </w:p>
        </w:tc>
        <w:tc>
          <w:tcPr>
            <w:tcW w:w="1300" w:type="dxa"/>
            <w:noWrap/>
            <w:vAlign w:val="center"/>
            <w:hideMark/>
          </w:tcPr>
          <w:p w14:paraId="528E824D" w14:textId="77777777" w:rsidR="008A6699" w:rsidRPr="00483C0A" w:rsidRDefault="008A6699" w:rsidP="008A6699">
            <w:pPr>
              <w:jc w:val="center"/>
              <w:rPr>
                <w:rFonts w:ascii="Arial" w:hAnsi="Arial" w:cs="Arial"/>
                <w:sz w:val="20"/>
                <w:szCs w:val="20"/>
              </w:rPr>
            </w:pPr>
            <w:r>
              <w:rPr>
                <w:rFonts w:ascii="Arial" w:hAnsi="Arial" w:cs="Arial"/>
                <w:sz w:val="20"/>
                <w:szCs w:val="20"/>
              </w:rPr>
              <w:lastRenderedPageBreak/>
              <w:t>34.67</w:t>
            </w:r>
          </w:p>
        </w:tc>
        <w:tc>
          <w:tcPr>
            <w:tcW w:w="1155" w:type="dxa"/>
            <w:shd w:val="clear" w:color="000000" w:fill="FFFFFF"/>
            <w:vAlign w:val="center"/>
          </w:tcPr>
          <w:p w14:paraId="4029B87D" w14:textId="77777777" w:rsidR="008A6699" w:rsidRPr="00483C0A" w:rsidRDefault="008A6699" w:rsidP="008A6699">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1B975832" w14:textId="77777777" w:rsidR="008A6699" w:rsidRPr="00483C0A" w:rsidRDefault="008A6699" w:rsidP="008A6699">
            <w:pPr>
              <w:jc w:val="center"/>
              <w:rPr>
                <w:rFonts w:ascii="Arial" w:hAnsi="Arial" w:cs="Arial"/>
                <w:sz w:val="20"/>
                <w:szCs w:val="20"/>
              </w:rPr>
            </w:pPr>
            <w:r>
              <w:rPr>
                <w:rFonts w:ascii="Arial" w:hAnsi="Arial" w:cs="Arial"/>
                <w:sz w:val="20"/>
                <w:szCs w:val="20"/>
              </w:rPr>
              <w:t>8294.00</w:t>
            </w:r>
          </w:p>
        </w:tc>
        <w:tc>
          <w:tcPr>
            <w:tcW w:w="1379" w:type="dxa"/>
            <w:vAlign w:val="center"/>
          </w:tcPr>
          <w:p w14:paraId="181F4644" w14:textId="77777777" w:rsidR="008A6699" w:rsidRPr="00483C0A" w:rsidRDefault="008A6699" w:rsidP="008A6699">
            <w:pPr>
              <w:jc w:val="center"/>
              <w:rPr>
                <w:rFonts w:ascii="Arial" w:hAnsi="Arial" w:cs="Arial"/>
                <w:sz w:val="20"/>
                <w:szCs w:val="20"/>
              </w:rPr>
            </w:pPr>
            <w:r>
              <w:rPr>
                <w:rFonts w:ascii="Arial" w:hAnsi="Arial" w:cs="Arial"/>
                <w:sz w:val="20"/>
                <w:szCs w:val="20"/>
              </w:rPr>
              <w:t>287553.00</w:t>
            </w:r>
          </w:p>
        </w:tc>
      </w:tr>
      <w:tr w:rsidR="008A6699" w:rsidRPr="00922B80" w14:paraId="084B819F" w14:textId="77777777" w:rsidTr="007E2B23">
        <w:trPr>
          <w:trHeight w:val="1120"/>
        </w:trPr>
        <w:tc>
          <w:tcPr>
            <w:tcW w:w="960" w:type="dxa"/>
            <w:noWrap/>
          </w:tcPr>
          <w:p w14:paraId="1A7854E0" w14:textId="77777777" w:rsidR="008A6699" w:rsidRPr="00483C0A" w:rsidRDefault="008A6699" w:rsidP="008A6699">
            <w:pPr>
              <w:jc w:val="center"/>
              <w:rPr>
                <w:rFonts w:ascii="Arial" w:hAnsi="Arial" w:cs="Arial"/>
                <w:sz w:val="20"/>
                <w:szCs w:val="20"/>
              </w:rPr>
            </w:pPr>
            <w:r>
              <w:rPr>
                <w:rFonts w:ascii="Arial" w:hAnsi="Arial" w:cs="Arial"/>
                <w:sz w:val="20"/>
                <w:szCs w:val="20"/>
              </w:rPr>
              <w:t>5</w:t>
            </w:r>
          </w:p>
        </w:tc>
        <w:tc>
          <w:tcPr>
            <w:tcW w:w="5080" w:type="dxa"/>
            <w:vAlign w:val="bottom"/>
          </w:tcPr>
          <w:p w14:paraId="155CD944" w14:textId="77777777" w:rsidR="008A6699" w:rsidRPr="00483C0A" w:rsidRDefault="008A6699" w:rsidP="008A6699">
            <w:pPr>
              <w:jc w:val="both"/>
              <w:rPr>
                <w:rFonts w:ascii="Arial" w:hAnsi="Arial" w:cs="Arial"/>
                <w:sz w:val="20"/>
                <w:szCs w:val="20"/>
              </w:rPr>
            </w:pPr>
            <w:r w:rsidRPr="00483C0A">
              <w:rPr>
                <w:rFonts w:ascii="Arial" w:hAnsi="Arial" w:cs="Arial"/>
                <w:sz w:val="20"/>
                <w:szCs w:val="20"/>
              </w:rPr>
              <w:t>Cutting, bending binding and placing in position of reinforcement steel for RCC work including cost of binding wire, steel, tools etc. complete.</w:t>
            </w:r>
          </w:p>
        </w:tc>
        <w:tc>
          <w:tcPr>
            <w:tcW w:w="1300" w:type="dxa"/>
            <w:noWrap/>
            <w:vAlign w:val="center"/>
          </w:tcPr>
          <w:p w14:paraId="2607BF8D" w14:textId="77777777" w:rsidR="008A6699" w:rsidRDefault="008A6699" w:rsidP="008A6699">
            <w:pPr>
              <w:jc w:val="center"/>
              <w:rPr>
                <w:rFonts w:ascii="Arial" w:hAnsi="Arial" w:cs="Arial"/>
                <w:sz w:val="20"/>
                <w:szCs w:val="20"/>
              </w:rPr>
            </w:pPr>
            <w:r>
              <w:rPr>
                <w:rFonts w:ascii="Arial" w:hAnsi="Arial" w:cs="Arial"/>
                <w:color w:val="000000"/>
                <w:sz w:val="20"/>
                <w:szCs w:val="20"/>
              </w:rPr>
              <w:t>34.67</w:t>
            </w:r>
          </w:p>
        </w:tc>
        <w:tc>
          <w:tcPr>
            <w:tcW w:w="1155" w:type="dxa"/>
            <w:shd w:val="clear" w:color="000000" w:fill="FFFFFF"/>
            <w:vAlign w:val="center"/>
          </w:tcPr>
          <w:p w14:paraId="124C4065" w14:textId="77777777" w:rsidR="008A6699" w:rsidRDefault="008A6699" w:rsidP="008A6699">
            <w:pPr>
              <w:jc w:val="center"/>
              <w:rPr>
                <w:rFonts w:ascii="Arial" w:hAnsi="Arial" w:cs="Arial"/>
                <w:sz w:val="20"/>
                <w:szCs w:val="20"/>
              </w:rPr>
            </w:pPr>
            <w:r>
              <w:rPr>
                <w:rFonts w:ascii="Arial" w:hAnsi="Arial" w:cs="Arial"/>
                <w:sz w:val="20"/>
                <w:szCs w:val="20"/>
              </w:rPr>
              <w:t>Qtl</w:t>
            </w:r>
          </w:p>
        </w:tc>
        <w:tc>
          <w:tcPr>
            <w:tcW w:w="1155" w:type="dxa"/>
            <w:shd w:val="clear" w:color="000000" w:fill="FFFFFF"/>
            <w:noWrap/>
            <w:vAlign w:val="center"/>
          </w:tcPr>
          <w:p w14:paraId="124F10B3" w14:textId="77777777" w:rsidR="008A6699" w:rsidRDefault="008A6699" w:rsidP="008A6699">
            <w:pPr>
              <w:jc w:val="center"/>
              <w:rPr>
                <w:rFonts w:ascii="Arial" w:hAnsi="Arial" w:cs="Arial"/>
                <w:sz w:val="20"/>
                <w:szCs w:val="20"/>
              </w:rPr>
            </w:pPr>
            <w:r>
              <w:rPr>
                <w:rFonts w:ascii="Arial" w:hAnsi="Arial" w:cs="Arial"/>
                <w:sz w:val="20"/>
                <w:szCs w:val="20"/>
              </w:rPr>
              <w:t>8809.18</w:t>
            </w:r>
          </w:p>
        </w:tc>
        <w:tc>
          <w:tcPr>
            <w:tcW w:w="1379" w:type="dxa"/>
            <w:vAlign w:val="center"/>
          </w:tcPr>
          <w:p w14:paraId="7E406ABB" w14:textId="77777777" w:rsidR="008A6699" w:rsidRDefault="008A6699" w:rsidP="008A6699">
            <w:pPr>
              <w:jc w:val="center"/>
              <w:rPr>
                <w:rFonts w:ascii="Arial" w:hAnsi="Arial" w:cs="Arial"/>
                <w:sz w:val="20"/>
                <w:szCs w:val="20"/>
              </w:rPr>
            </w:pPr>
            <w:r>
              <w:rPr>
                <w:rFonts w:ascii="Arial" w:hAnsi="Arial" w:cs="Arial"/>
                <w:sz w:val="20"/>
                <w:szCs w:val="20"/>
              </w:rPr>
              <w:t>305414.00</w:t>
            </w:r>
          </w:p>
        </w:tc>
      </w:tr>
      <w:tr w:rsidR="008A6699" w:rsidRPr="00922B80" w14:paraId="015160F9" w14:textId="77777777" w:rsidTr="007E2B23">
        <w:trPr>
          <w:trHeight w:val="5097"/>
        </w:trPr>
        <w:tc>
          <w:tcPr>
            <w:tcW w:w="960" w:type="dxa"/>
            <w:noWrap/>
            <w:hideMark/>
          </w:tcPr>
          <w:p w14:paraId="53B863A3" w14:textId="77777777" w:rsidR="008A6699" w:rsidRPr="00483C0A" w:rsidRDefault="008A6699" w:rsidP="008A6699">
            <w:pPr>
              <w:jc w:val="center"/>
              <w:rPr>
                <w:rFonts w:ascii="Arial" w:hAnsi="Arial" w:cs="Arial"/>
                <w:sz w:val="20"/>
                <w:szCs w:val="20"/>
              </w:rPr>
            </w:pPr>
            <w:r>
              <w:rPr>
                <w:rFonts w:ascii="Arial" w:hAnsi="Arial" w:cs="Arial"/>
                <w:sz w:val="20"/>
                <w:szCs w:val="20"/>
              </w:rPr>
              <w:t>6</w:t>
            </w:r>
          </w:p>
        </w:tc>
        <w:tc>
          <w:tcPr>
            <w:tcW w:w="5080" w:type="dxa"/>
            <w:vAlign w:val="center"/>
            <w:hideMark/>
          </w:tcPr>
          <w:p w14:paraId="63D34ADD" w14:textId="77777777" w:rsidR="008A6699" w:rsidRPr="00483C0A" w:rsidRDefault="008A6699" w:rsidP="008A6699">
            <w:pPr>
              <w:jc w:val="both"/>
              <w:rPr>
                <w:rFonts w:ascii="Arial" w:hAnsi="Arial" w:cs="Arial"/>
                <w:color w:val="000000"/>
                <w:sz w:val="20"/>
                <w:szCs w:val="20"/>
              </w:rPr>
            </w:pPr>
            <w:r>
              <w:rPr>
                <w:rFonts w:ascii="Arial" w:hAnsi="Arial" w:cs="Arial"/>
                <w:color w:val="000000"/>
                <w:sz w:val="20"/>
                <w:szCs w:val="20"/>
              </w:rPr>
              <w:t>Rigid smooth centering &amp; shuttering for RCC work including falseworks &amp; dismantalling then after casting (A.R-2006, P-53,item-10)</w:t>
            </w:r>
          </w:p>
        </w:tc>
        <w:tc>
          <w:tcPr>
            <w:tcW w:w="1300" w:type="dxa"/>
            <w:vAlign w:val="center"/>
            <w:hideMark/>
          </w:tcPr>
          <w:p w14:paraId="3BEBFAA5" w14:textId="77777777" w:rsidR="008A6699" w:rsidRPr="00483C0A" w:rsidRDefault="008A6699" w:rsidP="008A6699">
            <w:pPr>
              <w:jc w:val="center"/>
              <w:rPr>
                <w:rFonts w:ascii="Arial" w:hAnsi="Arial" w:cs="Arial"/>
                <w:color w:val="000000"/>
                <w:sz w:val="20"/>
                <w:szCs w:val="20"/>
              </w:rPr>
            </w:pPr>
          </w:p>
        </w:tc>
        <w:tc>
          <w:tcPr>
            <w:tcW w:w="1155" w:type="dxa"/>
            <w:shd w:val="clear" w:color="000000" w:fill="FFFFFF"/>
            <w:vAlign w:val="center"/>
            <w:hideMark/>
          </w:tcPr>
          <w:p w14:paraId="66FB572B" w14:textId="77777777" w:rsidR="008A6699" w:rsidRPr="00483C0A" w:rsidRDefault="008A6699" w:rsidP="008A6699">
            <w:pPr>
              <w:jc w:val="center"/>
              <w:rPr>
                <w:rFonts w:ascii="Arial" w:hAnsi="Arial" w:cs="Arial"/>
                <w:sz w:val="20"/>
                <w:szCs w:val="20"/>
              </w:rPr>
            </w:pPr>
          </w:p>
        </w:tc>
        <w:tc>
          <w:tcPr>
            <w:tcW w:w="1155" w:type="dxa"/>
            <w:shd w:val="clear" w:color="000000" w:fill="FFFFFF"/>
            <w:noWrap/>
            <w:vAlign w:val="center"/>
            <w:hideMark/>
          </w:tcPr>
          <w:p w14:paraId="534BF48C" w14:textId="77777777" w:rsidR="008A6699" w:rsidRPr="00483C0A" w:rsidRDefault="008A6699" w:rsidP="008A6699">
            <w:pPr>
              <w:jc w:val="center"/>
              <w:rPr>
                <w:rFonts w:ascii="Arial" w:hAnsi="Arial" w:cs="Arial"/>
                <w:sz w:val="20"/>
                <w:szCs w:val="20"/>
              </w:rPr>
            </w:pPr>
          </w:p>
        </w:tc>
        <w:tc>
          <w:tcPr>
            <w:tcW w:w="1379" w:type="dxa"/>
            <w:vAlign w:val="center"/>
            <w:hideMark/>
          </w:tcPr>
          <w:p w14:paraId="23F1763A" w14:textId="77777777" w:rsidR="008A6699" w:rsidRPr="00483C0A" w:rsidRDefault="008A6699" w:rsidP="008A6699">
            <w:pPr>
              <w:jc w:val="center"/>
              <w:rPr>
                <w:rFonts w:ascii="Arial" w:hAnsi="Arial" w:cs="Arial"/>
                <w:sz w:val="20"/>
                <w:szCs w:val="20"/>
              </w:rPr>
            </w:pPr>
          </w:p>
        </w:tc>
      </w:tr>
      <w:tr w:rsidR="008A6699" w:rsidRPr="00922B80" w14:paraId="64DAD7CC" w14:textId="77777777" w:rsidTr="007E2B23">
        <w:trPr>
          <w:trHeight w:val="288"/>
        </w:trPr>
        <w:tc>
          <w:tcPr>
            <w:tcW w:w="960" w:type="dxa"/>
            <w:noWrap/>
            <w:hideMark/>
          </w:tcPr>
          <w:p w14:paraId="2A01D207"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a</w:t>
            </w:r>
          </w:p>
        </w:tc>
        <w:tc>
          <w:tcPr>
            <w:tcW w:w="5080" w:type="dxa"/>
            <w:vAlign w:val="bottom"/>
            <w:hideMark/>
          </w:tcPr>
          <w:p w14:paraId="22E31869" w14:textId="77777777" w:rsidR="008A6699" w:rsidRPr="00483C0A" w:rsidRDefault="008A6699" w:rsidP="008A6699">
            <w:pPr>
              <w:jc w:val="both"/>
              <w:rPr>
                <w:rFonts w:ascii="Arial" w:hAnsi="Arial" w:cs="Arial"/>
                <w:sz w:val="20"/>
                <w:szCs w:val="20"/>
              </w:rPr>
            </w:pPr>
            <w:r>
              <w:rPr>
                <w:rFonts w:ascii="Arial" w:hAnsi="Arial" w:cs="Arial"/>
                <w:sz w:val="20"/>
                <w:szCs w:val="20"/>
              </w:rPr>
              <w:t>Colum footing &amp; plinth</w:t>
            </w:r>
          </w:p>
        </w:tc>
        <w:tc>
          <w:tcPr>
            <w:tcW w:w="1300" w:type="dxa"/>
            <w:noWrap/>
            <w:vAlign w:val="center"/>
          </w:tcPr>
          <w:p w14:paraId="7D2C2628" w14:textId="77777777" w:rsidR="008A6699" w:rsidRPr="00483C0A" w:rsidRDefault="008A6699" w:rsidP="008A6699">
            <w:pPr>
              <w:rPr>
                <w:rFonts w:ascii="Arial" w:hAnsi="Arial" w:cs="Arial"/>
                <w:sz w:val="20"/>
                <w:szCs w:val="20"/>
              </w:rPr>
            </w:pPr>
            <w:r>
              <w:rPr>
                <w:rFonts w:ascii="Arial" w:hAnsi="Arial" w:cs="Arial"/>
                <w:sz w:val="20"/>
                <w:szCs w:val="20"/>
              </w:rPr>
              <w:t>11.52</w:t>
            </w:r>
          </w:p>
        </w:tc>
        <w:tc>
          <w:tcPr>
            <w:tcW w:w="1155" w:type="dxa"/>
            <w:shd w:val="clear" w:color="000000" w:fill="FFFFFF"/>
            <w:vAlign w:val="center"/>
          </w:tcPr>
          <w:p w14:paraId="21C0C2F5" w14:textId="77777777" w:rsidR="008A6699" w:rsidRPr="00483C0A" w:rsidRDefault="008A6699" w:rsidP="008A6699">
            <w:pPr>
              <w:rPr>
                <w:rFonts w:ascii="Arial" w:hAnsi="Arial" w:cs="Arial"/>
                <w:sz w:val="20"/>
                <w:szCs w:val="20"/>
              </w:rPr>
            </w:pPr>
            <w:r>
              <w:rPr>
                <w:rFonts w:ascii="Arial" w:hAnsi="Arial" w:cs="Arial"/>
                <w:sz w:val="20"/>
                <w:szCs w:val="20"/>
              </w:rPr>
              <w:t xml:space="preserve">    Sqm</w:t>
            </w:r>
          </w:p>
        </w:tc>
        <w:tc>
          <w:tcPr>
            <w:tcW w:w="1155" w:type="dxa"/>
            <w:shd w:val="clear" w:color="000000" w:fill="FFFFFF"/>
            <w:noWrap/>
            <w:vAlign w:val="center"/>
          </w:tcPr>
          <w:p w14:paraId="7B03FAF4" w14:textId="77777777" w:rsidR="008A6699" w:rsidRPr="00483C0A" w:rsidRDefault="008A6699" w:rsidP="008A6699">
            <w:pPr>
              <w:jc w:val="center"/>
              <w:rPr>
                <w:rFonts w:ascii="Arial" w:hAnsi="Arial" w:cs="Arial"/>
                <w:sz w:val="20"/>
                <w:szCs w:val="20"/>
              </w:rPr>
            </w:pPr>
            <w:r>
              <w:rPr>
                <w:rFonts w:ascii="Arial" w:hAnsi="Arial" w:cs="Arial"/>
                <w:sz w:val="20"/>
                <w:szCs w:val="20"/>
              </w:rPr>
              <w:t>247.51</w:t>
            </w:r>
          </w:p>
        </w:tc>
        <w:tc>
          <w:tcPr>
            <w:tcW w:w="1379" w:type="dxa"/>
            <w:vAlign w:val="center"/>
          </w:tcPr>
          <w:p w14:paraId="62BF6D8E" w14:textId="77777777" w:rsidR="008A6699" w:rsidRPr="00483C0A" w:rsidRDefault="008A6699" w:rsidP="008A6699">
            <w:pPr>
              <w:jc w:val="center"/>
              <w:rPr>
                <w:rFonts w:ascii="Arial" w:hAnsi="Arial" w:cs="Arial"/>
                <w:sz w:val="20"/>
                <w:szCs w:val="20"/>
              </w:rPr>
            </w:pPr>
            <w:r>
              <w:rPr>
                <w:rFonts w:ascii="Arial" w:hAnsi="Arial" w:cs="Arial"/>
                <w:sz w:val="20"/>
                <w:szCs w:val="20"/>
              </w:rPr>
              <w:t>2851.00</w:t>
            </w:r>
          </w:p>
        </w:tc>
      </w:tr>
      <w:tr w:rsidR="008A6699" w:rsidRPr="00922B80" w14:paraId="3CA1B16B" w14:textId="77777777" w:rsidTr="007E2B23">
        <w:trPr>
          <w:trHeight w:val="288"/>
        </w:trPr>
        <w:tc>
          <w:tcPr>
            <w:tcW w:w="960" w:type="dxa"/>
            <w:noWrap/>
            <w:hideMark/>
          </w:tcPr>
          <w:p w14:paraId="3A958693"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b</w:t>
            </w:r>
          </w:p>
        </w:tc>
        <w:tc>
          <w:tcPr>
            <w:tcW w:w="5080" w:type="dxa"/>
            <w:vAlign w:val="bottom"/>
            <w:hideMark/>
          </w:tcPr>
          <w:p w14:paraId="15588A99" w14:textId="77777777" w:rsidR="008A6699" w:rsidRPr="00483C0A" w:rsidRDefault="008A6699" w:rsidP="008A6699">
            <w:pPr>
              <w:jc w:val="both"/>
              <w:rPr>
                <w:rFonts w:ascii="Arial" w:hAnsi="Arial" w:cs="Arial"/>
                <w:sz w:val="20"/>
                <w:szCs w:val="20"/>
              </w:rPr>
            </w:pPr>
            <w:r>
              <w:rPr>
                <w:rFonts w:ascii="Arial" w:hAnsi="Arial" w:cs="Arial"/>
                <w:sz w:val="20"/>
                <w:szCs w:val="20"/>
              </w:rPr>
              <w:t>Column &amp; beam</w:t>
            </w:r>
          </w:p>
        </w:tc>
        <w:tc>
          <w:tcPr>
            <w:tcW w:w="1300" w:type="dxa"/>
            <w:noWrap/>
            <w:vAlign w:val="center"/>
          </w:tcPr>
          <w:p w14:paraId="00C9D738" w14:textId="77777777" w:rsidR="008A6699" w:rsidRPr="00483C0A" w:rsidRDefault="008A6699" w:rsidP="008A6699">
            <w:pPr>
              <w:jc w:val="center"/>
              <w:rPr>
                <w:rFonts w:ascii="Arial" w:hAnsi="Arial" w:cs="Arial"/>
                <w:sz w:val="20"/>
                <w:szCs w:val="20"/>
              </w:rPr>
            </w:pPr>
            <w:r>
              <w:rPr>
                <w:rFonts w:ascii="Arial" w:hAnsi="Arial" w:cs="Arial"/>
                <w:sz w:val="20"/>
                <w:szCs w:val="20"/>
              </w:rPr>
              <w:t>136.18</w:t>
            </w:r>
          </w:p>
        </w:tc>
        <w:tc>
          <w:tcPr>
            <w:tcW w:w="1155" w:type="dxa"/>
            <w:shd w:val="clear" w:color="000000" w:fill="FFFFFF"/>
          </w:tcPr>
          <w:p w14:paraId="5A522555" w14:textId="77777777" w:rsidR="008A6699" w:rsidRDefault="008A6699" w:rsidP="008A6699">
            <w:pPr>
              <w:jc w:val="center"/>
            </w:pPr>
            <w:r>
              <w:rPr>
                <w:rFonts w:ascii="Arial" w:hAnsi="Arial" w:cs="Arial"/>
                <w:sz w:val="20"/>
                <w:szCs w:val="20"/>
              </w:rPr>
              <w:t>Sqm</w:t>
            </w:r>
          </w:p>
        </w:tc>
        <w:tc>
          <w:tcPr>
            <w:tcW w:w="1155" w:type="dxa"/>
            <w:shd w:val="clear" w:color="000000" w:fill="FFFFFF"/>
            <w:noWrap/>
            <w:vAlign w:val="center"/>
          </w:tcPr>
          <w:p w14:paraId="1C6F0B3E" w14:textId="77777777" w:rsidR="008A6699" w:rsidRPr="00483C0A" w:rsidRDefault="008A6699" w:rsidP="008A6699">
            <w:pPr>
              <w:jc w:val="center"/>
              <w:rPr>
                <w:rFonts w:ascii="Arial" w:hAnsi="Arial" w:cs="Arial"/>
                <w:sz w:val="20"/>
                <w:szCs w:val="20"/>
              </w:rPr>
            </w:pPr>
            <w:r>
              <w:rPr>
                <w:rFonts w:ascii="Arial" w:hAnsi="Arial" w:cs="Arial"/>
                <w:sz w:val="20"/>
                <w:szCs w:val="20"/>
              </w:rPr>
              <w:t>1177.80</w:t>
            </w:r>
          </w:p>
        </w:tc>
        <w:tc>
          <w:tcPr>
            <w:tcW w:w="1379" w:type="dxa"/>
            <w:vAlign w:val="center"/>
          </w:tcPr>
          <w:p w14:paraId="6B0F14E6" w14:textId="77777777" w:rsidR="008A6699" w:rsidRPr="00483C0A" w:rsidRDefault="008A6699" w:rsidP="008A6699">
            <w:pPr>
              <w:jc w:val="center"/>
              <w:rPr>
                <w:rFonts w:ascii="Arial" w:hAnsi="Arial" w:cs="Arial"/>
                <w:sz w:val="20"/>
                <w:szCs w:val="20"/>
              </w:rPr>
            </w:pPr>
            <w:r>
              <w:rPr>
                <w:rFonts w:ascii="Arial" w:hAnsi="Arial" w:cs="Arial"/>
                <w:sz w:val="20"/>
                <w:szCs w:val="20"/>
              </w:rPr>
              <w:t>160393.00</w:t>
            </w:r>
          </w:p>
        </w:tc>
      </w:tr>
      <w:tr w:rsidR="008A6699" w:rsidRPr="00922B80" w14:paraId="33C6FB16" w14:textId="77777777" w:rsidTr="007E2B23">
        <w:trPr>
          <w:trHeight w:val="288"/>
        </w:trPr>
        <w:tc>
          <w:tcPr>
            <w:tcW w:w="960" w:type="dxa"/>
            <w:noWrap/>
            <w:hideMark/>
          </w:tcPr>
          <w:p w14:paraId="22202513"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c</w:t>
            </w:r>
          </w:p>
        </w:tc>
        <w:tc>
          <w:tcPr>
            <w:tcW w:w="5080" w:type="dxa"/>
            <w:vAlign w:val="bottom"/>
            <w:hideMark/>
          </w:tcPr>
          <w:p w14:paraId="463AFD27" w14:textId="77777777" w:rsidR="008A6699" w:rsidRPr="00483C0A" w:rsidRDefault="008A6699" w:rsidP="008A6699">
            <w:pPr>
              <w:jc w:val="both"/>
              <w:rPr>
                <w:rFonts w:ascii="Arial" w:hAnsi="Arial" w:cs="Arial"/>
                <w:sz w:val="20"/>
                <w:szCs w:val="20"/>
              </w:rPr>
            </w:pPr>
            <w:r>
              <w:rPr>
                <w:rFonts w:ascii="Arial" w:hAnsi="Arial" w:cs="Arial"/>
                <w:sz w:val="20"/>
                <w:szCs w:val="20"/>
              </w:rPr>
              <w:t>Lintel</w:t>
            </w:r>
          </w:p>
        </w:tc>
        <w:tc>
          <w:tcPr>
            <w:tcW w:w="1300" w:type="dxa"/>
            <w:noWrap/>
            <w:vAlign w:val="center"/>
          </w:tcPr>
          <w:p w14:paraId="600EA44C" w14:textId="77777777" w:rsidR="008A6699" w:rsidRPr="00483C0A" w:rsidRDefault="008A6699" w:rsidP="008A6699">
            <w:pPr>
              <w:jc w:val="center"/>
              <w:rPr>
                <w:rFonts w:ascii="Arial" w:hAnsi="Arial" w:cs="Arial"/>
                <w:sz w:val="20"/>
                <w:szCs w:val="20"/>
              </w:rPr>
            </w:pPr>
            <w:r>
              <w:rPr>
                <w:rFonts w:ascii="Arial" w:hAnsi="Arial" w:cs="Arial"/>
                <w:sz w:val="20"/>
                <w:szCs w:val="20"/>
              </w:rPr>
              <w:t>11.10</w:t>
            </w:r>
          </w:p>
        </w:tc>
        <w:tc>
          <w:tcPr>
            <w:tcW w:w="1155" w:type="dxa"/>
            <w:shd w:val="clear" w:color="000000" w:fill="FFFFFF"/>
          </w:tcPr>
          <w:p w14:paraId="2CC1DD5D" w14:textId="77777777" w:rsidR="008A6699" w:rsidRDefault="008A6699" w:rsidP="008A6699">
            <w:pPr>
              <w:jc w:val="center"/>
            </w:pPr>
            <w:r>
              <w:rPr>
                <w:rFonts w:ascii="Arial" w:hAnsi="Arial" w:cs="Arial"/>
                <w:sz w:val="20"/>
                <w:szCs w:val="20"/>
              </w:rPr>
              <w:t>Sqm</w:t>
            </w:r>
          </w:p>
        </w:tc>
        <w:tc>
          <w:tcPr>
            <w:tcW w:w="1155" w:type="dxa"/>
            <w:shd w:val="clear" w:color="000000" w:fill="FFFFFF"/>
            <w:noWrap/>
            <w:vAlign w:val="center"/>
          </w:tcPr>
          <w:p w14:paraId="245605E3" w14:textId="77777777" w:rsidR="008A6699" w:rsidRPr="00483C0A" w:rsidRDefault="008A6699" w:rsidP="008A6699">
            <w:pPr>
              <w:jc w:val="center"/>
              <w:rPr>
                <w:rFonts w:ascii="Arial" w:hAnsi="Arial" w:cs="Arial"/>
                <w:sz w:val="20"/>
                <w:szCs w:val="20"/>
              </w:rPr>
            </w:pPr>
            <w:r>
              <w:rPr>
                <w:rFonts w:ascii="Arial" w:hAnsi="Arial" w:cs="Arial"/>
                <w:sz w:val="20"/>
                <w:szCs w:val="20"/>
              </w:rPr>
              <w:t>570.31</w:t>
            </w:r>
          </w:p>
        </w:tc>
        <w:tc>
          <w:tcPr>
            <w:tcW w:w="1379" w:type="dxa"/>
            <w:vAlign w:val="center"/>
          </w:tcPr>
          <w:p w14:paraId="132CABC9" w14:textId="77777777" w:rsidR="008A6699" w:rsidRPr="00483C0A" w:rsidRDefault="008A6699" w:rsidP="008A6699">
            <w:pPr>
              <w:jc w:val="center"/>
              <w:rPr>
                <w:rFonts w:ascii="Arial" w:hAnsi="Arial" w:cs="Arial"/>
                <w:sz w:val="20"/>
                <w:szCs w:val="20"/>
              </w:rPr>
            </w:pPr>
            <w:r>
              <w:rPr>
                <w:rFonts w:ascii="Arial" w:hAnsi="Arial" w:cs="Arial"/>
                <w:sz w:val="20"/>
                <w:szCs w:val="20"/>
              </w:rPr>
              <w:t>6330.00</w:t>
            </w:r>
          </w:p>
        </w:tc>
      </w:tr>
      <w:tr w:rsidR="008A6699" w:rsidRPr="00922B80" w14:paraId="22BF7B5A" w14:textId="77777777" w:rsidTr="007E2B23">
        <w:trPr>
          <w:trHeight w:val="288"/>
        </w:trPr>
        <w:tc>
          <w:tcPr>
            <w:tcW w:w="960" w:type="dxa"/>
            <w:noWrap/>
            <w:hideMark/>
          </w:tcPr>
          <w:p w14:paraId="739B5641" w14:textId="77777777" w:rsidR="008A6699" w:rsidRPr="00483C0A" w:rsidRDefault="008A6699" w:rsidP="008A6699">
            <w:pPr>
              <w:jc w:val="center"/>
              <w:rPr>
                <w:rFonts w:ascii="Arial" w:hAnsi="Arial" w:cs="Arial"/>
                <w:sz w:val="20"/>
                <w:szCs w:val="20"/>
              </w:rPr>
            </w:pPr>
            <w:r w:rsidRPr="00483C0A">
              <w:rPr>
                <w:rFonts w:ascii="Arial" w:hAnsi="Arial" w:cs="Arial"/>
                <w:sz w:val="20"/>
                <w:szCs w:val="20"/>
              </w:rPr>
              <w:t>d</w:t>
            </w:r>
          </w:p>
        </w:tc>
        <w:tc>
          <w:tcPr>
            <w:tcW w:w="5080" w:type="dxa"/>
            <w:vAlign w:val="bottom"/>
            <w:hideMark/>
          </w:tcPr>
          <w:p w14:paraId="2948DE98" w14:textId="77777777" w:rsidR="008A6699" w:rsidRPr="00483C0A" w:rsidRDefault="008A6699" w:rsidP="008A6699">
            <w:pPr>
              <w:jc w:val="both"/>
              <w:rPr>
                <w:rFonts w:ascii="Arial" w:hAnsi="Arial" w:cs="Arial"/>
                <w:sz w:val="20"/>
                <w:szCs w:val="20"/>
              </w:rPr>
            </w:pPr>
            <w:r>
              <w:rPr>
                <w:rFonts w:ascii="Arial" w:hAnsi="Arial" w:cs="Arial"/>
                <w:sz w:val="20"/>
                <w:szCs w:val="20"/>
              </w:rPr>
              <w:t>Roof slab/Chajja</w:t>
            </w:r>
          </w:p>
        </w:tc>
        <w:tc>
          <w:tcPr>
            <w:tcW w:w="1300" w:type="dxa"/>
            <w:noWrap/>
            <w:vAlign w:val="center"/>
          </w:tcPr>
          <w:p w14:paraId="6B90451B" w14:textId="77777777" w:rsidR="008A6699" w:rsidRPr="00483C0A" w:rsidRDefault="008A6699" w:rsidP="008A6699">
            <w:pPr>
              <w:jc w:val="center"/>
              <w:rPr>
                <w:rFonts w:ascii="Arial" w:hAnsi="Arial" w:cs="Arial"/>
                <w:sz w:val="20"/>
                <w:szCs w:val="20"/>
              </w:rPr>
            </w:pPr>
            <w:r>
              <w:rPr>
                <w:rFonts w:ascii="Arial" w:hAnsi="Arial" w:cs="Arial"/>
                <w:sz w:val="20"/>
                <w:szCs w:val="20"/>
              </w:rPr>
              <w:t>94.02</w:t>
            </w:r>
          </w:p>
        </w:tc>
        <w:tc>
          <w:tcPr>
            <w:tcW w:w="1155" w:type="dxa"/>
            <w:shd w:val="clear" w:color="000000" w:fill="FFFFFF"/>
          </w:tcPr>
          <w:p w14:paraId="18B81F7C" w14:textId="77777777" w:rsidR="008A6699" w:rsidRDefault="008A6699" w:rsidP="008A6699">
            <w:pPr>
              <w:jc w:val="center"/>
            </w:pPr>
            <w:r>
              <w:rPr>
                <w:rFonts w:ascii="Arial" w:hAnsi="Arial" w:cs="Arial"/>
                <w:sz w:val="20"/>
                <w:szCs w:val="20"/>
              </w:rPr>
              <w:t>Sqm</w:t>
            </w:r>
          </w:p>
        </w:tc>
        <w:tc>
          <w:tcPr>
            <w:tcW w:w="1155" w:type="dxa"/>
            <w:shd w:val="clear" w:color="000000" w:fill="FFFFFF"/>
            <w:noWrap/>
            <w:vAlign w:val="center"/>
          </w:tcPr>
          <w:p w14:paraId="6A9CA97E" w14:textId="77777777" w:rsidR="008A6699" w:rsidRPr="00483C0A" w:rsidRDefault="008A6699" w:rsidP="008A6699">
            <w:pPr>
              <w:jc w:val="center"/>
              <w:rPr>
                <w:rFonts w:ascii="Arial" w:hAnsi="Arial" w:cs="Arial"/>
                <w:sz w:val="20"/>
                <w:szCs w:val="20"/>
              </w:rPr>
            </w:pPr>
            <w:r>
              <w:rPr>
                <w:rFonts w:ascii="Arial" w:hAnsi="Arial" w:cs="Arial"/>
                <w:sz w:val="20"/>
                <w:szCs w:val="20"/>
              </w:rPr>
              <w:t>755.00</w:t>
            </w:r>
          </w:p>
        </w:tc>
        <w:tc>
          <w:tcPr>
            <w:tcW w:w="1379" w:type="dxa"/>
            <w:vAlign w:val="center"/>
          </w:tcPr>
          <w:p w14:paraId="171F31A0" w14:textId="77777777" w:rsidR="008A6699" w:rsidRPr="00483C0A" w:rsidRDefault="008A6699" w:rsidP="008A6699">
            <w:pPr>
              <w:jc w:val="center"/>
              <w:rPr>
                <w:rFonts w:ascii="Arial" w:hAnsi="Arial" w:cs="Arial"/>
                <w:sz w:val="20"/>
                <w:szCs w:val="20"/>
              </w:rPr>
            </w:pPr>
            <w:r>
              <w:rPr>
                <w:rFonts w:ascii="Arial" w:hAnsi="Arial" w:cs="Arial"/>
                <w:sz w:val="20"/>
                <w:szCs w:val="20"/>
              </w:rPr>
              <w:t>70985.00</w:t>
            </w:r>
          </w:p>
        </w:tc>
      </w:tr>
      <w:tr w:rsidR="008A6699" w:rsidRPr="00922B80" w14:paraId="31CF4F7C" w14:textId="77777777" w:rsidTr="007E2B23">
        <w:trPr>
          <w:trHeight w:val="602"/>
        </w:trPr>
        <w:tc>
          <w:tcPr>
            <w:tcW w:w="960" w:type="dxa"/>
            <w:noWrap/>
          </w:tcPr>
          <w:p w14:paraId="26EBF653" w14:textId="77777777" w:rsidR="008A6699" w:rsidRDefault="008A6699" w:rsidP="008A6699">
            <w:pPr>
              <w:jc w:val="center"/>
              <w:rPr>
                <w:rFonts w:ascii="Arial" w:hAnsi="Arial" w:cs="Arial"/>
                <w:sz w:val="20"/>
                <w:szCs w:val="20"/>
              </w:rPr>
            </w:pPr>
            <w:r>
              <w:rPr>
                <w:rFonts w:ascii="Arial" w:hAnsi="Arial" w:cs="Arial"/>
                <w:sz w:val="20"/>
                <w:szCs w:val="20"/>
              </w:rPr>
              <w:t>7</w:t>
            </w:r>
          </w:p>
        </w:tc>
        <w:tc>
          <w:tcPr>
            <w:tcW w:w="5080" w:type="dxa"/>
            <w:vAlign w:val="bottom"/>
          </w:tcPr>
          <w:p w14:paraId="4555A4B2" w14:textId="77777777" w:rsidR="008A6699" w:rsidRPr="00483C0A" w:rsidRDefault="008A6699" w:rsidP="008A6699">
            <w:pPr>
              <w:jc w:val="both"/>
              <w:rPr>
                <w:rFonts w:ascii="Arial" w:hAnsi="Arial" w:cs="Arial"/>
                <w:sz w:val="20"/>
                <w:szCs w:val="20"/>
              </w:rPr>
            </w:pPr>
            <w:r w:rsidRPr="00483C0A">
              <w:rPr>
                <w:rFonts w:ascii="Arial" w:hAnsi="Arial" w:cs="Arial"/>
                <w:sz w:val="20"/>
                <w:szCs w:val="20"/>
              </w:rPr>
              <w:t>Providing and laying Fly ash brick masonary work in super structure throughly soked in water with cement mortora (1:6) including necessary scafflolding, racking out joints, curing, etc. complete. As per specification and direction of the Engineer-in -charge.</w:t>
            </w:r>
          </w:p>
        </w:tc>
        <w:tc>
          <w:tcPr>
            <w:tcW w:w="1300" w:type="dxa"/>
            <w:vAlign w:val="center"/>
          </w:tcPr>
          <w:p w14:paraId="019C12A4" w14:textId="77777777" w:rsidR="008A6699" w:rsidRDefault="008A6699" w:rsidP="008A6699">
            <w:pPr>
              <w:jc w:val="center"/>
              <w:rPr>
                <w:rFonts w:ascii="Arial" w:hAnsi="Arial" w:cs="Arial"/>
                <w:color w:val="000000"/>
                <w:sz w:val="20"/>
                <w:szCs w:val="20"/>
              </w:rPr>
            </w:pPr>
            <w:r>
              <w:rPr>
                <w:rFonts w:ascii="Arial" w:hAnsi="Arial" w:cs="Arial"/>
                <w:sz w:val="20"/>
                <w:szCs w:val="20"/>
              </w:rPr>
              <w:t>34.23</w:t>
            </w:r>
          </w:p>
        </w:tc>
        <w:tc>
          <w:tcPr>
            <w:tcW w:w="1155" w:type="dxa"/>
            <w:shd w:val="clear" w:color="000000" w:fill="FFFFFF"/>
            <w:vAlign w:val="center"/>
          </w:tcPr>
          <w:p w14:paraId="5B83C61D" w14:textId="77777777" w:rsidR="008A6699" w:rsidRDefault="008A6699" w:rsidP="008A6699">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69542AA3" w14:textId="77777777" w:rsidR="008A6699" w:rsidRDefault="008A6699" w:rsidP="008A6699">
            <w:pPr>
              <w:jc w:val="center"/>
              <w:rPr>
                <w:rFonts w:ascii="Arial" w:hAnsi="Arial" w:cs="Arial"/>
                <w:sz w:val="20"/>
                <w:szCs w:val="20"/>
              </w:rPr>
            </w:pPr>
            <w:r>
              <w:rPr>
                <w:rFonts w:ascii="Arial" w:hAnsi="Arial" w:cs="Arial"/>
                <w:sz w:val="20"/>
                <w:szCs w:val="20"/>
              </w:rPr>
              <w:t>5570.00</w:t>
            </w:r>
          </w:p>
        </w:tc>
        <w:tc>
          <w:tcPr>
            <w:tcW w:w="1379" w:type="dxa"/>
            <w:vAlign w:val="center"/>
          </w:tcPr>
          <w:p w14:paraId="5CF4AE4B" w14:textId="77777777" w:rsidR="008A6699" w:rsidRDefault="008A6699" w:rsidP="008A6699">
            <w:pPr>
              <w:jc w:val="center"/>
              <w:rPr>
                <w:rFonts w:ascii="Arial" w:hAnsi="Arial" w:cs="Arial"/>
                <w:sz w:val="20"/>
                <w:szCs w:val="20"/>
              </w:rPr>
            </w:pPr>
            <w:r>
              <w:rPr>
                <w:rFonts w:ascii="Arial" w:hAnsi="Arial" w:cs="Arial"/>
                <w:sz w:val="20"/>
                <w:szCs w:val="20"/>
              </w:rPr>
              <w:t>190163.00</w:t>
            </w:r>
          </w:p>
        </w:tc>
      </w:tr>
      <w:tr w:rsidR="008A6699" w:rsidRPr="00922B80" w14:paraId="6251BF1E" w14:textId="77777777" w:rsidTr="007E2B23">
        <w:trPr>
          <w:trHeight w:val="702"/>
        </w:trPr>
        <w:tc>
          <w:tcPr>
            <w:tcW w:w="960" w:type="dxa"/>
            <w:noWrap/>
          </w:tcPr>
          <w:p w14:paraId="79291286" w14:textId="77777777" w:rsidR="008A6699" w:rsidRDefault="008A6699" w:rsidP="008A6699">
            <w:pPr>
              <w:jc w:val="center"/>
              <w:rPr>
                <w:rFonts w:ascii="Arial" w:hAnsi="Arial" w:cs="Arial"/>
                <w:sz w:val="20"/>
                <w:szCs w:val="20"/>
              </w:rPr>
            </w:pPr>
            <w:r>
              <w:rPr>
                <w:rFonts w:ascii="Arial" w:hAnsi="Arial" w:cs="Arial"/>
                <w:sz w:val="20"/>
                <w:szCs w:val="20"/>
              </w:rPr>
              <w:t>8</w:t>
            </w:r>
          </w:p>
        </w:tc>
        <w:tc>
          <w:tcPr>
            <w:tcW w:w="5080" w:type="dxa"/>
            <w:vAlign w:val="bottom"/>
          </w:tcPr>
          <w:p w14:paraId="37B88DA6" w14:textId="77777777" w:rsidR="008A6699" w:rsidRPr="00483C0A" w:rsidRDefault="008A6699" w:rsidP="008A6699">
            <w:pPr>
              <w:jc w:val="both"/>
              <w:rPr>
                <w:rFonts w:ascii="Arial" w:hAnsi="Arial" w:cs="Arial"/>
                <w:sz w:val="20"/>
                <w:szCs w:val="20"/>
              </w:rPr>
            </w:pPr>
            <w:r>
              <w:rPr>
                <w:rFonts w:ascii="Arial" w:hAnsi="Arial" w:cs="Arial"/>
                <w:sz w:val="20"/>
                <w:szCs w:val="20"/>
              </w:rPr>
              <w:t>6 mm thick cement plaster with cement mortar (1:4) over RCC surface</w:t>
            </w:r>
          </w:p>
        </w:tc>
        <w:tc>
          <w:tcPr>
            <w:tcW w:w="1300" w:type="dxa"/>
            <w:vAlign w:val="center"/>
          </w:tcPr>
          <w:p w14:paraId="3E1EF398" w14:textId="77777777" w:rsidR="008A6699" w:rsidRDefault="008A6699" w:rsidP="008A6699">
            <w:pPr>
              <w:jc w:val="center"/>
              <w:rPr>
                <w:rFonts w:ascii="Arial" w:hAnsi="Arial" w:cs="Arial"/>
                <w:color w:val="000000"/>
                <w:sz w:val="20"/>
                <w:szCs w:val="20"/>
              </w:rPr>
            </w:pPr>
            <w:r>
              <w:rPr>
                <w:rFonts w:ascii="Arial" w:hAnsi="Arial" w:cs="Arial"/>
                <w:color w:val="000000"/>
                <w:sz w:val="20"/>
                <w:szCs w:val="20"/>
              </w:rPr>
              <w:t>83.70</w:t>
            </w:r>
          </w:p>
        </w:tc>
        <w:tc>
          <w:tcPr>
            <w:tcW w:w="1155" w:type="dxa"/>
            <w:shd w:val="clear" w:color="000000" w:fill="FFFFFF"/>
            <w:vAlign w:val="center"/>
          </w:tcPr>
          <w:p w14:paraId="4473E356" w14:textId="77777777" w:rsidR="008A6699"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2CE54145" w14:textId="77777777" w:rsidR="008A6699" w:rsidRDefault="008A6699" w:rsidP="008A6699">
            <w:pPr>
              <w:jc w:val="center"/>
              <w:rPr>
                <w:rFonts w:ascii="Arial" w:hAnsi="Arial" w:cs="Arial"/>
                <w:sz w:val="20"/>
                <w:szCs w:val="20"/>
              </w:rPr>
            </w:pPr>
            <w:r>
              <w:rPr>
                <w:rFonts w:ascii="Arial" w:hAnsi="Arial" w:cs="Arial"/>
                <w:sz w:val="20"/>
                <w:szCs w:val="20"/>
              </w:rPr>
              <w:t>212.16</w:t>
            </w:r>
          </w:p>
        </w:tc>
        <w:tc>
          <w:tcPr>
            <w:tcW w:w="1379" w:type="dxa"/>
            <w:vAlign w:val="center"/>
          </w:tcPr>
          <w:p w14:paraId="7205C489" w14:textId="77777777" w:rsidR="008A6699" w:rsidRDefault="008A6699" w:rsidP="008A6699">
            <w:pPr>
              <w:jc w:val="center"/>
              <w:rPr>
                <w:rFonts w:ascii="Arial" w:hAnsi="Arial" w:cs="Arial"/>
                <w:sz w:val="20"/>
                <w:szCs w:val="20"/>
              </w:rPr>
            </w:pPr>
            <w:r>
              <w:rPr>
                <w:rFonts w:ascii="Arial" w:hAnsi="Arial" w:cs="Arial"/>
                <w:sz w:val="20"/>
                <w:szCs w:val="20"/>
              </w:rPr>
              <w:t>17758.00</w:t>
            </w:r>
          </w:p>
        </w:tc>
      </w:tr>
      <w:tr w:rsidR="008A6699" w:rsidRPr="00922B80" w14:paraId="4CCD8EC2" w14:textId="77777777" w:rsidTr="007E2B23">
        <w:trPr>
          <w:trHeight w:val="702"/>
        </w:trPr>
        <w:tc>
          <w:tcPr>
            <w:tcW w:w="960" w:type="dxa"/>
            <w:noWrap/>
          </w:tcPr>
          <w:p w14:paraId="751DCBC5" w14:textId="77777777" w:rsidR="008A6699" w:rsidRPr="00483C0A" w:rsidRDefault="008A6699" w:rsidP="008A6699">
            <w:pPr>
              <w:jc w:val="center"/>
              <w:rPr>
                <w:rFonts w:ascii="Arial" w:hAnsi="Arial" w:cs="Arial"/>
                <w:sz w:val="20"/>
                <w:szCs w:val="20"/>
              </w:rPr>
            </w:pPr>
            <w:r>
              <w:rPr>
                <w:rFonts w:ascii="Arial" w:hAnsi="Arial" w:cs="Arial"/>
                <w:sz w:val="20"/>
                <w:szCs w:val="20"/>
              </w:rPr>
              <w:t>9</w:t>
            </w:r>
          </w:p>
        </w:tc>
        <w:tc>
          <w:tcPr>
            <w:tcW w:w="5080" w:type="dxa"/>
            <w:vAlign w:val="bottom"/>
          </w:tcPr>
          <w:p w14:paraId="131F37A9" w14:textId="77777777" w:rsidR="008A6699" w:rsidRPr="00483C0A" w:rsidRDefault="008A6699" w:rsidP="008A6699">
            <w:pPr>
              <w:jc w:val="both"/>
              <w:rPr>
                <w:rFonts w:ascii="Arial" w:hAnsi="Arial" w:cs="Arial"/>
                <w:sz w:val="20"/>
                <w:szCs w:val="20"/>
              </w:rPr>
            </w:pPr>
            <w:r w:rsidRPr="00483C0A">
              <w:rPr>
                <w:rFonts w:ascii="Arial" w:hAnsi="Arial" w:cs="Arial"/>
                <w:sz w:val="20"/>
                <w:szCs w:val="20"/>
              </w:rPr>
              <w:t>12mm thick cement plaster in cement mortar (1:6) over the out side wall surface</w:t>
            </w:r>
            <w:r>
              <w:rPr>
                <w:rFonts w:ascii="Arial" w:hAnsi="Arial" w:cs="Arial"/>
                <w:sz w:val="20"/>
                <w:szCs w:val="20"/>
              </w:rPr>
              <w:t>&amp; Brickwork</w:t>
            </w:r>
            <w:r w:rsidRPr="00483C0A">
              <w:rPr>
                <w:rFonts w:ascii="Arial" w:hAnsi="Arial" w:cs="Arial"/>
                <w:sz w:val="20"/>
                <w:szCs w:val="20"/>
              </w:rPr>
              <w:t xml:space="preserve"> including necessary scaffolding, curring, etc. completed</w:t>
            </w:r>
          </w:p>
        </w:tc>
        <w:tc>
          <w:tcPr>
            <w:tcW w:w="1300" w:type="dxa"/>
            <w:vAlign w:val="center"/>
          </w:tcPr>
          <w:p w14:paraId="2FA701DF" w14:textId="77777777" w:rsidR="008A6699" w:rsidRPr="00483C0A" w:rsidRDefault="008A6699" w:rsidP="008A6699">
            <w:pPr>
              <w:jc w:val="center"/>
              <w:rPr>
                <w:rFonts w:ascii="Arial" w:hAnsi="Arial" w:cs="Arial"/>
                <w:color w:val="000000"/>
                <w:sz w:val="20"/>
                <w:szCs w:val="20"/>
              </w:rPr>
            </w:pPr>
            <w:r>
              <w:rPr>
                <w:rFonts w:ascii="Arial" w:hAnsi="Arial" w:cs="Arial"/>
                <w:color w:val="000000"/>
                <w:sz w:val="20"/>
                <w:szCs w:val="20"/>
              </w:rPr>
              <w:t>78.74</w:t>
            </w:r>
          </w:p>
        </w:tc>
        <w:tc>
          <w:tcPr>
            <w:tcW w:w="1155" w:type="dxa"/>
            <w:shd w:val="clear" w:color="000000" w:fill="FFFFFF"/>
            <w:vAlign w:val="center"/>
          </w:tcPr>
          <w:p w14:paraId="34FF99AF" w14:textId="77777777" w:rsidR="008A6699" w:rsidRPr="00483C0A"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4CB7A7F7" w14:textId="77777777" w:rsidR="008A6699" w:rsidRPr="00483C0A" w:rsidRDefault="008A6699" w:rsidP="008A6699">
            <w:pPr>
              <w:jc w:val="center"/>
              <w:rPr>
                <w:rFonts w:ascii="Arial" w:hAnsi="Arial" w:cs="Arial"/>
                <w:sz w:val="20"/>
                <w:szCs w:val="20"/>
              </w:rPr>
            </w:pPr>
            <w:r>
              <w:rPr>
                <w:rFonts w:ascii="Arial" w:hAnsi="Arial" w:cs="Arial"/>
                <w:sz w:val="20"/>
                <w:szCs w:val="20"/>
              </w:rPr>
              <w:t>190.80</w:t>
            </w:r>
          </w:p>
        </w:tc>
        <w:tc>
          <w:tcPr>
            <w:tcW w:w="1379" w:type="dxa"/>
            <w:vAlign w:val="center"/>
          </w:tcPr>
          <w:p w14:paraId="3CB37CF5" w14:textId="77777777" w:rsidR="008A6699" w:rsidRPr="00483C0A" w:rsidRDefault="008A6699" w:rsidP="008A6699">
            <w:pPr>
              <w:jc w:val="center"/>
              <w:rPr>
                <w:rFonts w:ascii="Arial" w:hAnsi="Arial" w:cs="Arial"/>
                <w:sz w:val="20"/>
                <w:szCs w:val="20"/>
              </w:rPr>
            </w:pPr>
            <w:r>
              <w:rPr>
                <w:rFonts w:ascii="Arial" w:hAnsi="Arial" w:cs="Arial"/>
                <w:sz w:val="20"/>
                <w:szCs w:val="20"/>
              </w:rPr>
              <w:t>15031.00</w:t>
            </w:r>
          </w:p>
        </w:tc>
      </w:tr>
      <w:tr w:rsidR="008A6699" w:rsidRPr="00922B80" w14:paraId="6CFAFF57" w14:textId="77777777" w:rsidTr="007E2B23">
        <w:trPr>
          <w:trHeight w:val="845"/>
        </w:trPr>
        <w:tc>
          <w:tcPr>
            <w:tcW w:w="960" w:type="dxa"/>
            <w:noWrap/>
            <w:hideMark/>
          </w:tcPr>
          <w:p w14:paraId="04EA7475" w14:textId="77777777" w:rsidR="008A6699" w:rsidRPr="00483C0A" w:rsidRDefault="008A6699" w:rsidP="008A6699">
            <w:pPr>
              <w:jc w:val="center"/>
              <w:rPr>
                <w:rFonts w:ascii="Arial" w:hAnsi="Arial" w:cs="Arial"/>
                <w:sz w:val="20"/>
                <w:szCs w:val="20"/>
              </w:rPr>
            </w:pPr>
            <w:r>
              <w:rPr>
                <w:rFonts w:ascii="Arial" w:hAnsi="Arial" w:cs="Arial"/>
                <w:sz w:val="20"/>
                <w:szCs w:val="20"/>
              </w:rPr>
              <w:t>10</w:t>
            </w:r>
          </w:p>
        </w:tc>
        <w:tc>
          <w:tcPr>
            <w:tcW w:w="5080" w:type="dxa"/>
            <w:vAlign w:val="bottom"/>
            <w:hideMark/>
          </w:tcPr>
          <w:p w14:paraId="31826706" w14:textId="77777777" w:rsidR="008A6699" w:rsidRPr="00483C0A" w:rsidRDefault="008A6699" w:rsidP="008A6699">
            <w:pPr>
              <w:jc w:val="both"/>
              <w:rPr>
                <w:rFonts w:ascii="Arial" w:hAnsi="Arial" w:cs="Arial"/>
                <w:sz w:val="20"/>
                <w:szCs w:val="20"/>
              </w:rPr>
            </w:pPr>
            <w:r w:rsidRPr="00483C0A">
              <w:rPr>
                <w:rFonts w:ascii="Arial" w:hAnsi="Arial" w:cs="Arial"/>
                <w:sz w:val="20"/>
                <w:szCs w:val="20"/>
              </w:rPr>
              <w:t>16mm thick cement plaster in cement mortar (1:6) ove</w:t>
            </w:r>
            <w:r>
              <w:rPr>
                <w:rFonts w:ascii="Arial" w:hAnsi="Arial" w:cs="Arial"/>
                <w:sz w:val="20"/>
                <w:szCs w:val="20"/>
              </w:rPr>
              <w:t xml:space="preserve">r the inside,Brick work&amp; stone work </w:t>
            </w:r>
            <w:r w:rsidRPr="00483C0A">
              <w:rPr>
                <w:rFonts w:ascii="Arial" w:hAnsi="Arial" w:cs="Arial"/>
                <w:sz w:val="20"/>
                <w:szCs w:val="20"/>
              </w:rPr>
              <w:t>including necessary scaffolding, curring, etc. completed.</w:t>
            </w:r>
          </w:p>
        </w:tc>
        <w:tc>
          <w:tcPr>
            <w:tcW w:w="1300" w:type="dxa"/>
            <w:vAlign w:val="center"/>
          </w:tcPr>
          <w:p w14:paraId="72B725B2" w14:textId="77777777" w:rsidR="008A6699" w:rsidRPr="00483C0A" w:rsidRDefault="008A6699" w:rsidP="008A6699">
            <w:pPr>
              <w:jc w:val="center"/>
              <w:rPr>
                <w:rFonts w:ascii="Arial" w:hAnsi="Arial" w:cs="Arial"/>
                <w:color w:val="000000"/>
                <w:sz w:val="20"/>
                <w:szCs w:val="20"/>
              </w:rPr>
            </w:pPr>
            <w:r>
              <w:rPr>
                <w:rFonts w:ascii="Arial" w:hAnsi="Arial" w:cs="Arial"/>
                <w:color w:val="000000"/>
                <w:sz w:val="20"/>
                <w:szCs w:val="20"/>
              </w:rPr>
              <w:t>122.75</w:t>
            </w:r>
          </w:p>
        </w:tc>
        <w:tc>
          <w:tcPr>
            <w:tcW w:w="1155" w:type="dxa"/>
            <w:shd w:val="clear" w:color="000000" w:fill="FFFFFF"/>
            <w:vAlign w:val="center"/>
          </w:tcPr>
          <w:p w14:paraId="772E19AB" w14:textId="77777777" w:rsidR="008A6699" w:rsidRPr="00483C0A"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3E9BA6A3" w14:textId="77777777" w:rsidR="008A6699" w:rsidRPr="00483C0A" w:rsidRDefault="008A6699" w:rsidP="008A6699">
            <w:pPr>
              <w:jc w:val="center"/>
              <w:rPr>
                <w:rFonts w:ascii="Arial" w:hAnsi="Arial" w:cs="Arial"/>
                <w:sz w:val="20"/>
                <w:szCs w:val="20"/>
              </w:rPr>
            </w:pPr>
            <w:r>
              <w:rPr>
                <w:rFonts w:ascii="Arial" w:hAnsi="Arial" w:cs="Arial"/>
                <w:sz w:val="20"/>
                <w:szCs w:val="20"/>
              </w:rPr>
              <w:t>274.00</w:t>
            </w:r>
          </w:p>
        </w:tc>
        <w:tc>
          <w:tcPr>
            <w:tcW w:w="1379" w:type="dxa"/>
            <w:vAlign w:val="center"/>
          </w:tcPr>
          <w:p w14:paraId="74549C3E" w14:textId="77777777" w:rsidR="008A6699" w:rsidRPr="00483C0A" w:rsidRDefault="008A6699" w:rsidP="008A6699">
            <w:pPr>
              <w:jc w:val="center"/>
              <w:rPr>
                <w:rFonts w:ascii="Arial" w:hAnsi="Arial" w:cs="Arial"/>
                <w:sz w:val="20"/>
                <w:szCs w:val="20"/>
              </w:rPr>
            </w:pPr>
            <w:r>
              <w:rPr>
                <w:rFonts w:ascii="Arial" w:hAnsi="Arial" w:cs="Arial"/>
                <w:sz w:val="20"/>
                <w:szCs w:val="20"/>
              </w:rPr>
              <w:t>33634.00</w:t>
            </w:r>
          </w:p>
        </w:tc>
      </w:tr>
      <w:tr w:rsidR="008A6699" w:rsidRPr="00922B80" w14:paraId="5277D380" w14:textId="77777777" w:rsidTr="007E2B23">
        <w:trPr>
          <w:trHeight w:val="845"/>
        </w:trPr>
        <w:tc>
          <w:tcPr>
            <w:tcW w:w="960" w:type="dxa"/>
            <w:noWrap/>
          </w:tcPr>
          <w:p w14:paraId="7422A084" w14:textId="77777777" w:rsidR="008A6699" w:rsidRDefault="008A6699" w:rsidP="008A6699">
            <w:pPr>
              <w:jc w:val="center"/>
              <w:rPr>
                <w:rFonts w:ascii="Arial" w:hAnsi="Arial" w:cs="Arial"/>
                <w:sz w:val="20"/>
                <w:szCs w:val="20"/>
              </w:rPr>
            </w:pPr>
            <w:r>
              <w:rPr>
                <w:rFonts w:ascii="Arial" w:hAnsi="Arial" w:cs="Arial"/>
                <w:sz w:val="20"/>
                <w:szCs w:val="20"/>
              </w:rPr>
              <w:t>11</w:t>
            </w:r>
          </w:p>
        </w:tc>
        <w:tc>
          <w:tcPr>
            <w:tcW w:w="5080" w:type="dxa"/>
            <w:vAlign w:val="bottom"/>
          </w:tcPr>
          <w:p w14:paraId="6F74E827" w14:textId="77777777" w:rsidR="008A6699" w:rsidRPr="00483C0A" w:rsidRDefault="008A6699" w:rsidP="008A6699">
            <w:pPr>
              <w:jc w:val="both"/>
              <w:rPr>
                <w:rFonts w:ascii="Arial" w:hAnsi="Arial" w:cs="Arial"/>
                <w:sz w:val="20"/>
                <w:szCs w:val="20"/>
              </w:rPr>
            </w:pPr>
            <w:r>
              <w:rPr>
                <w:rFonts w:ascii="Arial" w:hAnsi="Arial" w:cs="Arial"/>
                <w:sz w:val="20"/>
                <w:szCs w:val="20"/>
              </w:rPr>
              <w:t>Supplying, fitting &amp; fixing  of MS Door,Window and grills etc complete as per design and as directed by the Engineer-In-Charge.</w:t>
            </w:r>
          </w:p>
        </w:tc>
        <w:tc>
          <w:tcPr>
            <w:tcW w:w="1300" w:type="dxa"/>
            <w:vAlign w:val="center"/>
          </w:tcPr>
          <w:p w14:paraId="72FB1846" w14:textId="77777777" w:rsidR="008A6699" w:rsidRDefault="008A6699" w:rsidP="008A6699">
            <w:pPr>
              <w:jc w:val="center"/>
              <w:rPr>
                <w:rFonts w:ascii="Arial" w:hAnsi="Arial" w:cs="Arial"/>
                <w:color w:val="000000"/>
                <w:sz w:val="20"/>
                <w:szCs w:val="20"/>
              </w:rPr>
            </w:pPr>
            <w:r>
              <w:rPr>
                <w:rFonts w:ascii="Arial" w:hAnsi="Arial" w:cs="Arial"/>
                <w:color w:val="000000"/>
                <w:sz w:val="20"/>
                <w:szCs w:val="20"/>
              </w:rPr>
              <w:t>281.70</w:t>
            </w:r>
          </w:p>
        </w:tc>
        <w:tc>
          <w:tcPr>
            <w:tcW w:w="1155" w:type="dxa"/>
            <w:shd w:val="clear" w:color="000000" w:fill="FFFFFF"/>
            <w:vAlign w:val="center"/>
          </w:tcPr>
          <w:p w14:paraId="25DF3C3A" w14:textId="77777777" w:rsidR="008A6699" w:rsidRDefault="008A6699" w:rsidP="008A6699">
            <w:pPr>
              <w:jc w:val="center"/>
              <w:rPr>
                <w:rFonts w:ascii="Arial" w:hAnsi="Arial" w:cs="Arial"/>
                <w:sz w:val="20"/>
                <w:szCs w:val="20"/>
              </w:rPr>
            </w:pPr>
            <w:r>
              <w:rPr>
                <w:rFonts w:ascii="Arial" w:hAnsi="Arial" w:cs="Arial"/>
                <w:sz w:val="20"/>
                <w:szCs w:val="20"/>
              </w:rPr>
              <w:t>Kg</w:t>
            </w:r>
          </w:p>
        </w:tc>
        <w:tc>
          <w:tcPr>
            <w:tcW w:w="1155" w:type="dxa"/>
            <w:shd w:val="clear" w:color="000000" w:fill="FFFFFF"/>
            <w:vAlign w:val="center"/>
          </w:tcPr>
          <w:p w14:paraId="00164E39" w14:textId="77777777" w:rsidR="008A6699" w:rsidRDefault="008A6699" w:rsidP="008A6699">
            <w:pPr>
              <w:jc w:val="center"/>
              <w:rPr>
                <w:rFonts w:ascii="Arial" w:hAnsi="Arial" w:cs="Arial"/>
                <w:sz w:val="20"/>
                <w:szCs w:val="20"/>
              </w:rPr>
            </w:pPr>
            <w:r>
              <w:rPr>
                <w:rFonts w:ascii="Arial" w:hAnsi="Arial" w:cs="Arial"/>
                <w:sz w:val="20"/>
                <w:szCs w:val="20"/>
              </w:rPr>
              <w:t>173.69</w:t>
            </w:r>
          </w:p>
        </w:tc>
        <w:tc>
          <w:tcPr>
            <w:tcW w:w="1379" w:type="dxa"/>
            <w:vAlign w:val="center"/>
          </w:tcPr>
          <w:p w14:paraId="72C38951" w14:textId="77777777" w:rsidR="008A6699" w:rsidRDefault="008A6699" w:rsidP="008A6699">
            <w:pPr>
              <w:jc w:val="center"/>
              <w:rPr>
                <w:rFonts w:ascii="Arial" w:hAnsi="Arial" w:cs="Arial"/>
                <w:sz w:val="20"/>
                <w:szCs w:val="20"/>
              </w:rPr>
            </w:pPr>
            <w:r>
              <w:rPr>
                <w:rFonts w:ascii="Arial" w:hAnsi="Arial" w:cs="Arial"/>
                <w:sz w:val="20"/>
                <w:szCs w:val="20"/>
              </w:rPr>
              <w:t>48928.00</w:t>
            </w:r>
          </w:p>
        </w:tc>
      </w:tr>
      <w:tr w:rsidR="008A6699" w:rsidRPr="00922B80" w14:paraId="04A0D191" w14:textId="77777777" w:rsidTr="007E2B23">
        <w:trPr>
          <w:trHeight w:val="703"/>
        </w:trPr>
        <w:tc>
          <w:tcPr>
            <w:tcW w:w="960" w:type="dxa"/>
            <w:noWrap/>
            <w:hideMark/>
          </w:tcPr>
          <w:p w14:paraId="59F9AC57" w14:textId="77777777" w:rsidR="008A6699" w:rsidRPr="00483C0A" w:rsidRDefault="008A6699" w:rsidP="008A6699">
            <w:pPr>
              <w:jc w:val="center"/>
              <w:rPr>
                <w:rFonts w:ascii="Arial" w:hAnsi="Arial" w:cs="Arial"/>
                <w:sz w:val="20"/>
                <w:szCs w:val="20"/>
              </w:rPr>
            </w:pPr>
            <w:r>
              <w:rPr>
                <w:rFonts w:ascii="Arial" w:hAnsi="Arial" w:cs="Arial"/>
                <w:sz w:val="20"/>
                <w:szCs w:val="20"/>
              </w:rPr>
              <w:t>12</w:t>
            </w:r>
          </w:p>
        </w:tc>
        <w:tc>
          <w:tcPr>
            <w:tcW w:w="5080" w:type="dxa"/>
            <w:vAlign w:val="bottom"/>
            <w:hideMark/>
          </w:tcPr>
          <w:p w14:paraId="5A557373" w14:textId="77777777" w:rsidR="008A6699" w:rsidRPr="00483C0A" w:rsidRDefault="008A6699" w:rsidP="008A6699">
            <w:pPr>
              <w:jc w:val="both"/>
              <w:rPr>
                <w:rFonts w:ascii="Arial" w:hAnsi="Arial" w:cs="Arial"/>
                <w:sz w:val="20"/>
                <w:szCs w:val="20"/>
              </w:rPr>
            </w:pPr>
            <w:r>
              <w:rPr>
                <w:rFonts w:ascii="Arial" w:hAnsi="Arial" w:cs="Arial"/>
                <w:sz w:val="20"/>
                <w:szCs w:val="20"/>
              </w:rPr>
              <w:t>20mm thick grading plaster in cement mortar(1:4) for RCC work.</w:t>
            </w:r>
          </w:p>
        </w:tc>
        <w:tc>
          <w:tcPr>
            <w:tcW w:w="1300" w:type="dxa"/>
            <w:vAlign w:val="center"/>
          </w:tcPr>
          <w:p w14:paraId="1B3AE78F" w14:textId="77777777" w:rsidR="008A6699" w:rsidRPr="00483C0A" w:rsidRDefault="008A6699" w:rsidP="008A6699">
            <w:pPr>
              <w:jc w:val="center"/>
              <w:rPr>
                <w:rFonts w:ascii="Arial" w:hAnsi="Arial" w:cs="Arial"/>
                <w:color w:val="000000"/>
                <w:sz w:val="20"/>
                <w:szCs w:val="20"/>
              </w:rPr>
            </w:pPr>
            <w:r>
              <w:rPr>
                <w:rFonts w:ascii="Arial" w:hAnsi="Arial" w:cs="Arial"/>
                <w:color w:val="000000"/>
                <w:sz w:val="20"/>
                <w:szCs w:val="20"/>
              </w:rPr>
              <w:t>73.34</w:t>
            </w:r>
          </w:p>
        </w:tc>
        <w:tc>
          <w:tcPr>
            <w:tcW w:w="1155" w:type="dxa"/>
            <w:shd w:val="clear" w:color="000000" w:fill="FFFFFF"/>
            <w:vAlign w:val="center"/>
          </w:tcPr>
          <w:p w14:paraId="3DD21830" w14:textId="77777777" w:rsidR="008A6699" w:rsidRPr="00483C0A"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3FF6CEF7" w14:textId="77777777" w:rsidR="008A6699" w:rsidRPr="00483C0A" w:rsidRDefault="008A6699" w:rsidP="008A6699">
            <w:pPr>
              <w:jc w:val="center"/>
              <w:rPr>
                <w:rFonts w:ascii="Arial" w:hAnsi="Arial" w:cs="Arial"/>
                <w:sz w:val="20"/>
                <w:szCs w:val="20"/>
              </w:rPr>
            </w:pPr>
            <w:r>
              <w:rPr>
                <w:rFonts w:ascii="Arial" w:hAnsi="Arial" w:cs="Arial"/>
                <w:sz w:val="20"/>
                <w:szCs w:val="20"/>
              </w:rPr>
              <w:t>299.00</w:t>
            </w:r>
          </w:p>
        </w:tc>
        <w:tc>
          <w:tcPr>
            <w:tcW w:w="1379" w:type="dxa"/>
            <w:vAlign w:val="center"/>
          </w:tcPr>
          <w:p w14:paraId="7A6EB849" w14:textId="77777777" w:rsidR="008A6699" w:rsidRPr="00483C0A" w:rsidRDefault="008A6699" w:rsidP="008A6699">
            <w:pPr>
              <w:jc w:val="center"/>
              <w:rPr>
                <w:rFonts w:ascii="Arial" w:hAnsi="Arial" w:cs="Arial"/>
                <w:sz w:val="20"/>
                <w:szCs w:val="20"/>
              </w:rPr>
            </w:pPr>
            <w:r>
              <w:rPr>
                <w:rFonts w:ascii="Arial" w:hAnsi="Arial" w:cs="Arial"/>
                <w:sz w:val="20"/>
                <w:szCs w:val="20"/>
              </w:rPr>
              <w:t xml:space="preserve">  21929.00</w:t>
            </w:r>
          </w:p>
        </w:tc>
      </w:tr>
      <w:tr w:rsidR="008A6699" w:rsidRPr="00922B80" w14:paraId="6AE31088" w14:textId="77777777" w:rsidTr="007E2B23">
        <w:trPr>
          <w:trHeight w:val="703"/>
        </w:trPr>
        <w:tc>
          <w:tcPr>
            <w:tcW w:w="960" w:type="dxa"/>
            <w:noWrap/>
          </w:tcPr>
          <w:p w14:paraId="289463B2" w14:textId="77777777" w:rsidR="008A6699" w:rsidRDefault="008A6699" w:rsidP="008A6699">
            <w:pPr>
              <w:jc w:val="center"/>
              <w:rPr>
                <w:rFonts w:ascii="Arial" w:hAnsi="Arial" w:cs="Arial"/>
                <w:sz w:val="20"/>
                <w:szCs w:val="20"/>
              </w:rPr>
            </w:pPr>
            <w:r>
              <w:rPr>
                <w:rFonts w:ascii="Arial" w:hAnsi="Arial" w:cs="Arial"/>
                <w:sz w:val="20"/>
                <w:szCs w:val="20"/>
              </w:rPr>
              <w:lastRenderedPageBreak/>
              <w:t>13</w:t>
            </w:r>
          </w:p>
        </w:tc>
        <w:tc>
          <w:tcPr>
            <w:tcW w:w="5080" w:type="dxa"/>
            <w:vAlign w:val="bottom"/>
          </w:tcPr>
          <w:p w14:paraId="5FC16A18" w14:textId="77777777" w:rsidR="008A6699" w:rsidRDefault="008A6699" w:rsidP="008A6699">
            <w:pPr>
              <w:jc w:val="both"/>
              <w:rPr>
                <w:rFonts w:ascii="Arial" w:hAnsi="Arial" w:cs="Arial"/>
                <w:sz w:val="20"/>
                <w:szCs w:val="20"/>
              </w:rPr>
            </w:pPr>
            <w:r>
              <w:rPr>
                <w:rFonts w:ascii="Arial" w:hAnsi="Arial" w:cs="Arial"/>
                <w:sz w:val="20"/>
                <w:szCs w:val="20"/>
              </w:rPr>
              <w:t>Priming one coat with any approved primer including cost of primer on wall surface</w:t>
            </w:r>
          </w:p>
        </w:tc>
        <w:tc>
          <w:tcPr>
            <w:tcW w:w="1300" w:type="dxa"/>
            <w:vAlign w:val="center"/>
          </w:tcPr>
          <w:p w14:paraId="1A101108" w14:textId="77777777" w:rsidR="008A6699" w:rsidRDefault="008A6699" w:rsidP="008A6699">
            <w:pPr>
              <w:jc w:val="center"/>
              <w:rPr>
                <w:rFonts w:ascii="Arial" w:hAnsi="Arial" w:cs="Arial"/>
                <w:color w:val="000000"/>
                <w:sz w:val="20"/>
                <w:szCs w:val="20"/>
              </w:rPr>
            </w:pPr>
            <w:r>
              <w:rPr>
                <w:rFonts w:ascii="Arial" w:hAnsi="Arial" w:cs="Arial"/>
                <w:color w:val="000000"/>
                <w:sz w:val="20"/>
                <w:szCs w:val="20"/>
              </w:rPr>
              <w:t>285.19</w:t>
            </w:r>
          </w:p>
        </w:tc>
        <w:tc>
          <w:tcPr>
            <w:tcW w:w="1155" w:type="dxa"/>
            <w:shd w:val="clear" w:color="000000" w:fill="FFFFFF"/>
            <w:vAlign w:val="center"/>
          </w:tcPr>
          <w:p w14:paraId="756A3279" w14:textId="77777777" w:rsidR="008A6699"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061F529B" w14:textId="77777777" w:rsidR="008A6699" w:rsidRDefault="008A6699" w:rsidP="008A6699">
            <w:pPr>
              <w:jc w:val="center"/>
              <w:rPr>
                <w:rFonts w:ascii="Arial" w:hAnsi="Arial" w:cs="Arial"/>
                <w:sz w:val="20"/>
                <w:szCs w:val="20"/>
              </w:rPr>
            </w:pPr>
            <w:r>
              <w:rPr>
                <w:rFonts w:ascii="Arial" w:hAnsi="Arial" w:cs="Arial"/>
                <w:sz w:val="20"/>
                <w:szCs w:val="20"/>
              </w:rPr>
              <w:t>62.10</w:t>
            </w:r>
          </w:p>
        </w:tc>
        <w:tc>
          <w:tcPr>
            <w:tcW w:w="1379" w:type="dxa"/>
            <w:vAlign w:val="center"/>
          </w:tcPr>
          <w:p w14:paraId="7AB0C784" w14:textId="77777777" w:rsidR="008A6699" w:rsidRDefault="008A6699" w:rsidP="008A6699">
            <w:pPr>
              <w:jc w:val="center"/>
              <w:rPr>
                <w:rFonts w:ascii="Arial" w:hAnsi="Arial" w:cs="Arial"/>
                <w:sz w:val="20"/>
                <w:szCs w:val="20"/>
              </w:rPr>
            </w:pPr>
            <w:r>
              <w:rPr>
                <w:rFonts w:ascii="Arial" w:hAnsi="Arial" w:cs="Arial"/>
                <w:sz w:val="20"/>
                <w:szCs w:val="20"/>
              </w:rPr>
              <w:t>17710.00</w:t>
            </w:r>
          </w:p>
        </w:tc>
      </w:tr>
      <w:tr w:rsidR="008A6699" w:rsidRPr="00922B80" w14:paraId="32BBB649" w14:textId="77777777" w:rsidTr="007E2B23">
        <w:trPr>
          <w:trHeight w:val="703"/>
        </w:trPr>
        <w:tc>
          <w:tcPr>
            <w:tcW w:w="960" w:type="dxa"/>
            <w:noWrap/>
          </w:tcPr>
          <w:p w14:paraId="23FE1BBB" w14:textId="77777777" w:rsidR="008A6699" w:rsidRDefault="008A6699" w:rsidP="008A6699">
            <w:pPr>
              <w:jc w:val="center"/>
              <w:rPr>
                <w:rFonts w:ascii="Arial" w:hAnsi="Arial" w:cs="Arial"/>
                <w:sz w:val="20"/>
                <w:szCs w:val="20"/>
              </w:rPr>
            </w:pPr>
            <w:r>
              <w:rPr>
                <w:rFonts w:ascii="Arial" w:hAnsi="Arial" w:cs="Arial"/>
                <w:sz w:val="20"/>
                <w:szCs w:val="20"/>
              </w:rPr>
              <w:t>14</w:t>
            </w:r>
          </w:p>
        </w:tc>
        <w:tc>
          <w:tcPr>
            <w:tcW w:w="5080" w:type="dxa"/>
            <w:vAlign w:val="bottom"/>
          </w:tcPr>
          <w:p w14:paraId="667AA52E" w14:textId="77777777" w:rsidR="008A6699" w:rsidRDefault="008A6699" w:rsidP="008A6699">
            <w:pPr>
              <w:jc w:val="both"/>
              <w:rPr>
                <w:rFonts w:ascii="Arial" w:hAnsi="Arial" w:cs="Arial"/>
                <w:sz w:val="20"/>
                <w:szCs w:val="20"/>
              </w:rPr>
            </w:pPr>
            <w:r>
              <w:rPr>
                <w:rFonts w:ascii="Arial" w:hAnsi="Arial" w:cs="Arial"/>
                <w:sz w:val="20"/>
                <w:szCs w:val="20"/>
              </w:rPr>
              <w:t>Painting two coats with weather coat paint over a coat of primer including cost, conveyance all material , labour and T &amp; P etc complete</w:t>
            </w:r>
          </w:p>
        </w:tc>
        <w:tc>
          <w:tcPr>
            <w:tcW w:w="1300" w:type="dxa"/>
            <w:vAlign w:val="center"/>
          </w:tcPr>
          <w:p w14:paraId="0A1FC429" w14:textId="77777777" w:rsidR="008A6699" w:rsidRDefault="008A6699" w:rsidP="008A6699">
            <w:pPr>
              <w:jc w:val="center"/>
              <w:rPr>
                <w:rFonts w:ascii="Arial" w:hAnsi="Arial" w:cs="Arial"/>
                <w:color w:val="000000"/>
                <w:sz w:val="20"/>
                <w:szCs w:val="20"/>
              </w:rPr>
            </w:pPr>
            <w:r>
              <w:rPr>
                <w:rFonts w:ascii="Arial" w:hAnsi="Arial" w:cs="Arial"/>
                <w:color w:val="000000"/>
                <w:sz w:val="20"/>
                <w:szCs w:val="20"/>
              </w:rPr>
              <w:t>285.19</w:t>
            </w:r>
          </w:p>
        </w:tc>
        <w:tc>
          <w:tcPr>
            <w:tcW w:w="1155" w:type="dxa"/>
            <w:shd w:val="clear" w:color="000000" w:fill="FFFFFF"/>
            <w:vAlign w:val="center"/>
          </w:tcPr>
          <w:p w14:paraId="7FB50254" w14:textId="77777777" w:rsidR="008A6699"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5E273B83" w14:textId="77777777" w:rsidR="008A6699" w:rsidRDefault="008A6699" w:rsidP="008A6699">
            <w:pPr>
              <w:jc w:val="center"/>
              <w:rPr>
                <w:rFonts w:ascii="Arial" w:hAnsi="Arial" w:cs="Arial"/>
                <w:sz w:val="20"/>
                <w:szCs w:val="20"/>
              </w:rPr>
            </w:pPr>
            <w:r>
              <w:rPr>
                <w:rFonts w:ascii="Arial" w:hAnsi="Arial" w:cs="Arial"/>
                <w:sz w:val="20"/>
                <w:szCs w:val="20"/>
              </w:rPr>
              <w:t>107.50</w:t>
            </w:r>
          </w:p>
        </w:tc>
        <w:tc>
          <w:tcPr>
            <w:tcW w:w="1379" w:type="dxa"/>
            <w:vAlign w:val="center"/>
          </w:tcPr>
          <w:p w14:paraId="2222F91E" w14:textId="77777777" w:rsidR="008A6699" w:rsidRDefault="008A6699" w:rsidP="008A6699">
            <w:pPr>
              <w:jc w:val="center"/>
              <w:rPr>
                <w:rFonts w:ascii="Arial" w:hAnsi="Arial" w:cs="Arial"/>
                <w:sz w:val="20"/>
                <w:szCs w:val="20"/>
              </w:rPr>
            </w:pPr>
            <w:r>
              <w:rPr>
                <w:rFonts w:ascii="Arial" w:hAnsi="Arial" w:cs="Arial"/>
                <w:sz w:val="20"/>
                <w:szCs w:val="20"/>
              </w:rPr>
              <w:t>30672.00</w:t>
            </w:r>
          </w:p>
        </w:tc>
      </w:tr>
      <w:tr w:rsidR="008A6699" w:rsidRPr="00922B80" w14:paraId="31B7C7C3" w14:textId="77777777" w:rsidTr="007E2B23">
        <w:trPr>
          <w:trHeight w:val="902"/>
        </w:trPr>
        <w:tc>
          <w:tcPr>
            <w:tcW w:w="960" w:type="dxa"/>
            <w:noWrap/>
            <w:hideMark/>
          </w:tcPr>
          <w:p w14:paraId="664CE5CF" w14:textId="77777777" w:rsidR="008A6699" w:rsidRPr="00483C0A" w:rsidRDefault="008A6699" w:rsidP="008A6699">
            <w:pPr>
              <w:jc w:val="center"/>
              <w:rPr>
                <w:rFonts w:ascii="Arial" w:hAnsi="Arial" w:cs="Arial"/>
                <w:sz w:val="20"/>
                <w:szCs w:val="20"/>
              </w:rPr>
            </w:pPr>
            <w:r>
              <w:rPr>
                <w:rFonts w:ascii="Arial" w:hAnsi="Arial" w:cs="Arial"/>
                <w:sz w:val="20"/>
                <w:szCs w:val="20"/>
              </w:rPr>
              <w:t>15</w:t>
            </w:r>
          </w:p>
        </w:tc>
        <w:tc>
          <w:tcPr>
            <w:tcW w:w="5080" w:type="dxa"/>
            <w:vAlign w:val="bottom"/>
            <w:hideMark/>
          </w:tcPr>
          <w:p w14:paraId="2F19277E" w14:textId="77777777" w:rsidR="008A6699" w:rsidRPr="00483C0A" w:rsidRDefault="008A6699" w:rsidP="008A6699">
            <w:pPr>
              <w:jc w:val="both"/>
              <w:rPr>
                <w:rFonts w:ascii="Arial" w:hAnsi="Arial" w:cs="Arial"/>
                <w:sz w:val="20"/>
                <w:szCs w:val="20"/>
              </w:rPr>
            </w:pPr>
            <w:r>
              <w:rPr>
                <w:rFonts w:ascii="Arial" w:hAnsi="Arial" w:cs="Arial"/>
                <w:sz w:val="20"/>
                <w:szCs w:val="20"/>
              </w:rPr>
              <w:t>Priming one coat with any approved primer including cost of primer for steel work</w:t>
            </w:r>
          </w:p>
        </w:tc>
        <w:tc>
          <w:tcPr>
            <w:tcW w:w="1300" w:type="dxa"/>
            <w:vAlign w:val="center"/>
          </w:tcPr>
          <w:p w14:paraId="730CD8D3" w14:textId="77777777" w:rsidR="008A6699" w:rsidRPr="00483C0A" w:rsidRDefault="008A6699" w:rsidP="008A6699">
            <w:pPr>
              <w:jc w:val="center"/>
              <w:rPr>
                <w:rFonts w:ascii="Arial" w:hAnsi="Arial" w:cs="Arial"/>
                <w:color w:val="000000"/>
                <w:sz w:val="20"/>
                <w:szCs w:val="20"/>
              </w:rPr>
            </w:pPr>
            <w:r>
              <w:rPr>
                <w:rFonts w:ascii="Arial" w:hAnsi="Arial" w:cs="Arial"/>
                <w:color w:val="000000"/>
                <w:sz w:val="20"/>
                <w:szCs w:val="20"/>
              </w:rPr>
              <w:t>22.21</w:t>
            </w:r>
          </w:p>
        </w:tc>
        <w:tc>
          <w:tcPr>
            <w:tcW w:w="1155" w:type="dxa"/>
            <w:shd w:val="clear" w:color="000000" w:fill="FFFFFF"/>
            <w:vAlign w:val="center"/>
          </w:tcPr>
          <w:p w14:paraId="4EE6FE81" w14:textId="77777777" w:rsidR="008A6699" w:rsidRPr="00483C0A"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0EBE6B6A" w14:textId="77777777" w:rsidR="008A6699" w:rsidRPr="00483C0A" w:rsidRDefault="008A6699" w:rsidP="008A6699">
            <w:pPr>
              <w:jc w:val="center"/>
              <w:rPr>
                <w:rFonts w:ascii="Arial" w:hAnsi="Arial" w:cs="Arial"/>
                <w:sz w:val="20"/>
                <w:szCs w:val="20"/>
              </w:rPr>
            </w:pPr>
            <w:r>
              <w:rPr>
                <w:rFonts w:ascii="Arial" w:hAnsi="Arial" w:cs="Arial"/>
                <w:sz w:val="20"/>
                <w:szCs w:val="20"/>
              </w:rPr>
              <w:t>62.10</w:t>
            </w:r>
          </w:p>
        </w:tc>
        <w:tc>
          <w:tcPr>
            <w:tcW w:w="1379" w:type="dxa"/>
            <w:vAlign w:val="center"/>
          </w:tcPr>
          <w:p w14:paraId="3A2B7F19" w14:textId="77777777" w:rsidR="008A6699" w:rsidRPr="00483C0A" w:rsidRDefault="008A6699" w:rsidP="008A6699">
            <w:pPr>
              <w:jc w:val="center"/>
              <w:rPr>
                <w:rFonts w:ascii="Arial" w:hAnsi="Arial" w:cs="Arial"/>
                <w:sz w:val="20"/>
                <w:szCs w:val="20"/>
              </w:rPr>
            </w:pPr>
            <w:r>
              <w:rPr>
                <w:rFonts w:ascii="Arial" w:hAnsi="Arial" w:cs="Arial"/>
                <w:sz w:val="20"/>
                <w:szCs w:val="20"/>
              </w:rPr>
              <w:t>1379.00</w:t>
            </w:r>
          </w:p>
        </w:tc>
      </w:tr>
      <w:tr w:rsidR="008A6699" w:rsidRPr="00922B80" w14:paraId="3D4DFCFC" w14:textId="77777777" w:rsidTr="007E2B23">
        <w:trPr>
          <w:trHeight w:val="938"/>
        </w:trPr>
        <w:tc>
          <w:tcPr>
            <w:tcW w:w="960" w:type="dxa"/>
            <w:noWrap/>
            <w:hideMark/>
          </w:tcPr>
          <w:p w14:paraId="727749F8" w14:textId="77777777" w:rsidR="008A6699" w:rsidRPr="00483C0A" w:rsidRDefault="008A6699" w:rsidP="008A6699">
            <w:pPr>
              <w:jc w:val="center"/>
              <w:rPr>
                <w:rFonts w:ascii="Arial" w:hAnsi="Arial" w:cs="Arial"/>
                <w:sz w:val="20"/>
                <w:szCs w:val="20"/>
              </w:rPr>
            </w:pPr>
            <w:r>
              <w:rPr>
                <w:rFonts w:ascii="Arial" w:hAnsi="Arial" w:cs="Arial"/>
                <w:sz w:val="20"/>
                <w:szCs w:val="20"/>
              </w:rPr>
              <w:t>16</w:t>
            </w:r>
          </w:p>
        </w:tc>
        <w:tc>
          <w:tcPr>
            <w:tcW w:w="5080" w:type="dxa"/>
            <w:vAlign w:val="bottom"/>
            <w:hideMark/>
          </w:tcPr>
          <w:p w14:paraId="655DAFE5" w14:textId="77777777" w:rsidR="008A6699" w:rsidRPr="00483C0A" w:rsidRDefault="008A6699" w:rsidP="008A6699">
            <w:pPr>
              <w:jc w:val="both"/>
              <w:rPr>
                <w:rFonts w:ascii="Arial" w:hAnsi="Arial" w:cs="Arial"/>
                <w:sz w:val="20"/>
                <w:szCs w:val="20"/>
              </w:rPr>
            </w:pPr>
            <w:r>
              <w:rPr>
                <w:rFonts w:ascii="Arial" w:hAnsi="Arial" w:cs="Arial"/>
                <w:sz w:val="20"/>
                <w:szCs w:val="20"/>
              </w:rPr>
              <w:t>Painting two coat with any approved paint including cost of paint (Iron work)</w:t>
            </w:r>
          </w:p>
        </w:tc>
        <w:tc>
          <w:tcPr>
            <w:tcW w:w="1300" w:type="dxa"/>
            <w:vAlign w:val="center"/>
          </w:tcPr>
          <w:p w14:paraId="5631C752" w14:textId="77777777" w:rsidR="008A6699" w:rsidRPr="00483C0A" w:rsidRDefault="008A6699" w:rsidP="008A6699">
            <w:pPr>
              <w:jc w:val="center"/>
              <w:rPr>
                <w:rFonts w:ascii="Arial" w:hAnsi="Arial" w:cs="Arial"/>
                <w:color w:val="000000"/>
                <w:sz w:val="20"/>
                <w:szCs w:val="20"/>
              </w:rPr>
            </w:pPr>
            <w:r>
              <w:rPr>
                <w:rFonts w:ascii="Arial" w:hAnsi="Arial" w:cs="Arial"/>
                <w:color w:val="000000"/>
                <w:sz w:val="20"/>
                <w:szCs w:val="20"/>
              </w:rPr>
              <w:t>22.21</w:t>
            </w:r>
          </w:p>
        </w:tc>
        <w:tc>
          <w:tcPr>
            <w:tcW w:w="1155" w:type="dxa"/>
            <w:shd w:val="clear" w:color="000000" w:fill="FFFFFF"/>
            <w:vAlign w:val="center"/>
          </w:tcPr>
          <w:p w14:paraId="4EB87A8B" w14:textId="77777777" w:rsidR="008A6699" w:rsidRPr="00483C0A"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1641F39A" w14:textId="77777777" w:rsidR="008A6699" w:rsidRPr="00483C0A" w:rsidRDefault="008A6699" w:rsidP="008A6699">
            <w:pPr>
              <w:rPr>
                <w:rFonts w:ascii="Arial" w:hAnsi="Arial" w:cs="Arial"/>
                <w:sz w:val="20"/>
                <w:szCs w:val="20"/>
              </w:rPr>
            </w:pPr>
            <w:r>
              <w:rPr>
                <w:rFonts w:ascii="Arial" w:hAnsi="Arial" w:cs="Arial"/>
                <w:sz w:val="20"/>
                <w:szCs w:val="20"/>
              </w:rPr>
              <w:t>178.82</w:t>
            </w:r>
          </w:p>
        </w:tc>
        <w:tc>
          <w:tcPr>
            <w:tcW w:w="1379" w:type="dxa"/>
            <w:vAlign w:val="center"/>
          </w:tcPr>
          <w:p w14:paraId="7B2B0AE5" w14:textId="77777777" w:rsidR="008A6699" w:rsidRPr="00483C0A" w:rsidRDefault="008A6699" w:rsidP="008A6699">
            <w:pPr>
              <w:jc w:val="center"/>
              <w:rPr>
                <w:rFonts w:ascii="Arial" w:hAnsi="Arial" w:cs="Arial"/>
                <w:sz w:val="20"/>
                <w:szCs w:val="20"/>
              </w:rPr>
            </w:pPr>
            <w:r>
              <w:rPr>
                <w:rFonts w:ascii="Arial" w:hAnsi="Arial" w:cs="Arial"/>
                <w:sz w:val="20"/>
                <w:szCs w:val="20"/>
              </w:rPr>
              <w:t>3972.00</w:t>
            </w:r>
          </w:p>
        </w:tc>
      </w:tr>
      <w:tr w:rsidR="008A6699" w:rsidRPr="00922B80" w14:paraId="5F21149C" w14:textId="77777777" w:rsidTr="007E2B23">
        <w:trPr>
          <w:trHeight w:val="938"/>
        </w:trPr>
        <w:tc>
          <w:tcPr>
            <w:tcW w:w="960" w:type="dxa"/>
            <w:noWrap/>
          </w:tcPr>
          <w:p w14:paraId="73EF2AE2" w14:textId="77777777" w:rsidR="008A6699" w:rsidRDefault="008A6699" w:rsidP="008A6699">
            <w:pPr>
              <w:jc w:val="center"/>
              <w:rPr>
                <w:rFonts w:ascii="Arial" w:hAnsi="Arial" w:cs="Arial"/>
                <w:sz w:val="20"/>
                <w:szCs w:val="20"/>
              </w:rPr>
            </w:pPr>
            <w:r>
              <w:rPr>
                <w:rFonts w:ascii="Arial" w:hAnsi="Arial" w:cs="Arial"/>
                <w:sz w:val="20"/>
                <w:szCs w:val="20"/>
              </w:rPr>
              <w:t>17</w:t>
            </w:r>
          </w:p>
        </w:tc>
        <w:tc>
          <w:tcPr>
            <w:tcW w:w="5080" w:type="dxa"/>
            <w:vAlign w:val="bottom"/>
          </w:tcPr>
          <w:p w14:paraId="394D0A0D" w14:textId="77777777" w:rsidR="008A6699" w:rsidRDefault="008A6699" w:rsidP="008A6699">
            <w:pPr>
              <w:jc w:val="both"/>
              <w:rPr>
                <w:rFonts w:ascii="Arial" w:hAnsi="Arial" w:cs="Arial"/>
                <w:sz w:val="20"/>
                <w:szCs w:val="20"/>
              </w:rPr>
            </w:pPr>
            <w:r>
              <w:rPr>
                <w:rFonts w:ascii="Arial" w:hAnsi="Arial" w:cs="Arial"/>
                <w:sz w:val="20"/>
                <w:szCs w:val="20"/>
              </w:rPr>
              <w:t>Finishing Wall surface with cement-based wall putty (water based) of approved make &amp; finished</w:t>
            </w:r>
          </w:p>
        </w:tc>
        <w:tc>
          <w:tcPr>
            <w:tcW w:w="1300" w:type="dxa"/>
            <w:vAlign w:val="center"/>
          </w:tcPr>
          <w:p w14:paraId="5B876891" w14:textId="77777777" w:rsidR="008A6699" w:rsidRDefault="008A6699" w:rsidP="008A6699">
            <w:pPr>
              <w:jc w:val="center"/>
              <w:rPr>
                <w:rFonts w:ascii="Arial" w:hAnsi="Arial" w:cs="Arial"/>
                <w:color w:val="000000"/>
                <w:sz w:val="20"/>
                <w:szCs w:val="20"/>
              </w:rPr>
            </w:pPr>
            <w:r>
              <w:rPr>
                <w:rFonts w:ascii="Arial" w:hAnsi="Arial" w:cs="Arial"/>
                <w:color w:val="000000"/>
                <w:sz w:val="20"/>
                <w:szCs w:val="20"/>
              </w:rPr>
              <w:t>206.45</w:t>
            </w:r>
          </w:p>
        </w:tc>
        <w:tc>
          <w:tcPr>
            <w:tcW w:w="1155" w:type="dxa"/>
            <w:shd w:val="clear" w:color="000000" w:fill="FFFFFF"/>
            <w:vAlign w:val="center"/>
          </w:tcPr>
          <w:p w14:paraId="74C36654" w14:textId="77777777" w:rsidR="008A6699"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073994B0" w14:textId="77777777" w:rsidR="008A6699" w:rsidRDefault="008A6699" w:rsidP="008A6699">
            <w:pPr>
              <w:rPr>
                <w:rFonts w:ascii="Arial" w:hAnsi="Arial" w:cs="Arial"/>
                <w:sz w:val="20"/>
                <w:szCs w:val="20"/>
              </w:rPr>
            </w:pPr>
            <w:r>
              <w:rPr>
                <w:rFonts w:ascii="Arial" w:hAnsi="Arial" w:cs="Arial"/>
                <w:sz w:val="20"/>
                <w:szCs w:val="20"/>
              </w:rPr>
              <w:t>89.61</w:t>
            </w:r>
          </w:p>
        </w:tc>
        <w:tc>
          <w:tcPr>
            <w:tcW w:w="1379" w:type="dxa"/>
            <w:vAlign w:val="center"/>
          </w:tcPr>
          <w:p w14:paraId="4709D444" w14:textId="77777777" w:rsidR="008A6699" w:rsidRDefault="008A6699" w:rsidP="008A6699">
            <w:pPr>
              <w:jc w:val="center"/>
              <w:rPr>
                <w:rFonts w:ascii="Arial" w:hAnsi="Arial" w:cs="Arial"/>
                <w:sz w:val="20"/>
                <w:szCs w:val="20"/>
              </w:rPr>
            </w:pPr>
            <w:r>
              <w:rPr>
                <w:rFonts w:ascii="Arial" w:hAnsi="Arial" w:cs="Arial"/>
                <w:sz w:val="20"/>
                <w:szCs w:val="20"/>
              </w:rPr>
              <w:t>18500.00</w:t>
            </w:r>
          </w:p>
        </w:tc>
      </w:tr>
      <w:tr w:rsidR="008A6699" w:rsidRPr="00922B80" w14:paraId="2398FA95" w14:textId="77777777" w:rsidTr="007E2B23">
        <w:trPr>
          <w:trHeight w:val="938"/>
        </w:trPr>
        <w:tc>
          <w:tcPr>
            <w:tcW w:w="960" w:type="dxa"/>
            <w:noWrap/>
          </w:tcPr>
          <w:p w14:paraId="132091B2" w14:textId="77777777" w:rsidR="008A6699" w:rsidRDefault="008A6699" w:rsidP="008A6699">
            <w:pPr>
              <w:jc w:val="center"/>
              <w:rPr>
                <w:rFonts w:ascii="Arial" w:hAnsi="Arial" w:cs="Arial"/>
                <w:sz w:val="20"/>
                <w:szCs w:val="20"/>
              </w:rPr>
            </w:pPr>
            <w:r>
              <w:rPr>
                <w:rFonts w:ascii="Arial" w:hAnsi="Arial" w:cs="Arial"/>
                <w:sz w:val="20"/>
                <w:szCs w:val="20"/>
              </w:rPr>
              <w:t>18</w:t>
            </w:r>
          </w:p>
        </w:tc>
        <w:tc>
          <w:tcPr>
            <w:tcW w:w="5080" w:type="dxa"/>
            <w:vAlign w:val="bottom"/>
          </w:tcPr>
          <w:p w14:paraId="63821827" w14:textId="77777777" w:rsidR="008A6699" w:rsidRDefault="008A6699" w:rsidP="008A6699">
            <w:pPr>
              <w:jc w:val="both"/>
              <w:rPr>
                <w:rFonts w:ascii="Arial" w:hAnsi="Arial" w:cs="Arial"/>
                <w:sz w:val="20"/>
                <w:szCs w:val="20"/>
              </w:rPr>
            </w:pPr>
            <w:r>
              <w:rPr>
                <w:rFonts w:ascii="Arial" w:hAnsi="Arial" w:cs="Arial"/>
                <w:sz w:val="20"/>
                <w:szCs w:val="20"/>
              </w:rPr>
              <w:t>Supplying,fitting and fixing vitrified tiles of premium grade having thickness 8mm to 10mm conforming IS 13756 of Size 60cm x60cm plain(ivory) in floors with application of polymer modified cement based water resistance adhesive bed required thickness of 10 mm and filling joints with epoxy grouts of approved quality including cost of all materials,labours,T&amp;P,taxes etc complete required work as per direction the Engineer-in-charge.</w:t>
            </w:r>
          </w:p>
        </w:tc>
        <w:tc>
          <w:tcPr>
            <w:tcW w:w="1300" w:type="dxa"/>
            <w:vAlign w:val="bottom"/>
          </w:tcPr>
          <w:p w14:paraId="10E57CBE" w14:textId="77777777" w:rsidR="008A6699" w:rsidRDefault="008A6699" w:rsidP="008A6699">
            <w:pPr>
              <w:jc w:val="center"/>
              <w:rPr>
                <w:rFonts w:ascii="Arial" w:hAnsi="Arial" w:cs="Arial"/>
                <w:color w:val="000000"/>
                <w:sz w:val="20"/>
                <w:szCs w:val="20"/>
              </w:rPr>
            </w:pPr>
            <w:r>
              <w:rPr>
                <w:rFonts w:ascii="Arial" w:hAnsi="Arial" w:cs="Arial"/>
                <w:sz w:val="20"/>
                <w:szCs w:val="20"/>
              </w:rPr>
              <w:t>57.66</w:t>
            </w:r>
          </w:p>
        </w:tc>
        <w:tc>
          <w:tcPr>
            <w:tcW w:w="1155" w:type="dxa"/>
            <w:shd w:val="clear" w:color="000000" w:fill="FFFFFF"/>
            <w:vAlign w:val="bottom"/>
          </w:tcPr>
          <w:p w14:paraId="4EEF4011" w14:textId="77777777" w:rsidR="008A6699"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bottom"/>
          </w:tcPr>
          <w:p w14:paraId="4B79AB1C" w14:textId="77777777" w:rsidR="008A6699" w:rsidRDefault="008A6699" w:rsidP="008A6699">
            <w:pPr>
              <w:rPr>
                <w:rFonts w:ascii="Arial" w:hAnsi="Arial" w:cs="Arial"/>
                <w:sz w:val="20"/>
                <w:szCs w:val="20"/>
              </w:rPr>
            </w:pPr>
            <w:r>
              <w:rPr>
                <w:rFonts w:ascii="Arial" w:hAnsi="Arial" w:cs="Arial"/>
                <w:sz w:val="20"/>
                <w:szCs w:val="20"/>
              </w:rPr>
              <w:t>1636.00</w:t>
            </w:r>
          </w:p>
        </w:tc>
        <w:tc>
          <w:tcPr>
            <w:tcW w:w="1379" w:type="dxa"/>
            <w:vAlign w:val="bottom"/>
          </w:tcPr>
          <w:p w14:paraId="15A63055" w14:textId="77777777" w:rsidR="008A6699" w:rsidRDefault="008A6699" w:rsidP="008A6699">
            <w:pPr>
              <w:jc w:val="center"/>
              <w:rPr>
                <w:rFonts w:ascii="Arial" w:hAnsi="Arial" w:cs="Arial"/>
                <w:sz w:val="20"/>
                <w:szCs w:val="20"/>
              </w:rPr>
            </w:pPr>
            <w:r>
              <w:rPr>
                <w:rFonts w:ascii="Arial" w:hAnsi="Arial" w:cs="Arial"/>
                <w:sz w:val="20"/>
                <w:szCs w:val="20"/>
              </w:rPr>
              <w:t>94332.00</w:t>
            </w:r>
          </w:p>
        </w:tc>
      </w:tr>
      <w:tr w:rsidR="008A6699" w:rsidRPr="00922B80" w14:paraId="52A52BF6" w14:textId="77777777" w:rsidTr="007E2B23">
        <w:trPr>
          <w:trHeight w:val="938"/>
        </w:trPr>
        <w:tc>
          <w:tcPr>
            <w:tcW w:w="960" w:type="dxa"/>
            <w:noWrap/>
          </w:tcPr>
          <w:p w14:paraId="3ED1E777" w14:textId="77777777" w:rsidR="008A6699" w:rsidRDefault="008A6699" w:rsidP="008A6699">
            <w:pPr>
              <w:jc w:val="center"/>
              <w:rPr>
                <w:rFonts w:ascii="Arial" w:hAnsi="Arial" w:cs="Arial"/>
                <w:sz w:val="20"/>
                <w:szCs w:val="20"/>
              </w:rPr>
            </w:pPr>
            <w:r>
              <w:rPr>
                <w:rFonts w:ascii="Arial" w:hAnsi="Arial" w:cs="Arial"/>
                <w:sz w:val="20"/>
                <w:szCs w:val="20"/>
              </w:rPr>
              <w:t>19</w:t>
            </w:r>
          </w:p>
        </w:tc>
        <w:tc>
          <w:tcPr>
            <w:tcW w:w="5080" w:type="dxa"/>
            <w:vAlign w:val="bottom"/>
          </w:tcPr>
          <w:p w14:paraId="15A9A90F" w14:textId="77777777" w:rsidR="008A6699" w:rsidRDefault="008A6699" w:rsidP="008A6699">
            <w:pPr>
              <w:jc w:val="both"/>
              <w:rPr>
                <w:rFonts w:ascii="Arial" w:hAnsi="Arial" w:cs="Arial"/>
                <w:sz w:val="20"/>
                <w:szCs w:val="20"/>
              </w:rPr>
            </w:pPr>
            <w:r>
              <w:rPr>
                <w:rFonts w:ascii="Arial" w:hAnsi="Arial" w:cs="Arial"/>
                <w:sz w:val="20"/>
                <w:szCs w:val="20"/>
              </w:rPr>
              <w:t xml:space="preserve">Providing and fixing ceramic tiles in floors,treads or steps and landing on 25mm thick bed of cement mortar(1:1) jointed with neat cement slury mixed with pigment to match the shades of the tiles including rubbing and polishing complete including cost of precast tiles as directed by Engineer-in-Charge </w:t>
            </w:r>
            <w:r w:rsidRPr="00483C0A">
              <w:rPr>
                <w:rFonts w:ascii="Arial" w:hAnsi="Arial" w:cs="Arial"/>
                <w:sz w:val="20"/>
                <w:szCs w:val="20"/>
              </w:rPr>
              <w:t>.</w:t>
            </w:r>
          </w:p>
        </w:tc>
        <w:tc>
          <w:tcPr>
            <w:tcW w:w="1300" w:type="dxa"/>
            <w:vAlign w:val="center"/>
          </w:tcPr>
          <w:p w14:paraId="28C75C59" w14:textId="77777777" w:rsidR="008A6699" w:rsidRDefault="008A6699" w:rsidP="008A6699">
            <w:pPr>
              <w:jc w:val="center"/>
              <w:rPr>
                <w:rFonts w:ascii="Arial" w:hAnsi="Arial" w:cs="Arial"/>
                <w:color w:val="000000"/>
                <w:sz w:val="20"/>
                <w:szCs w:val="20"/>
              </w:rPr>
            </w:pPr>
            <w:r>
              <w:rPr>
                <w:rFonts w:ascii="Arial" w:hAnsi="Arial" w:cs="Arial"/>
                <w:color w:val="000000"/>
                <w:sz w:val="20"/>
                <w:szCs w:val="20"/>
              </w:rPr>
              <w:t>2.35</w:t>
            </w:r>
          </w:p>
        </w:tc>
        <w:tc>
          <w:tcPr>
            <w:tcW w:w="1155" w:type="dxa"/>
            <w:shd w:val="clear" w:color="000000" w:fill="FFFFFF"/>
            <w:vAlign w:val="center"/>
          </w:tcPr>
          <w:p w14:paraId="032E8925" w14:textId="77777777" w:rsidR="008A6699" w:rsidRDefault="008A6699" w:rsidP="008A6699">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2B4FF682" w14:textId="77777777" w:rsidR="008A6699" w:rsidRDefault="008A6699" w:rsidP="008A6699">
            <w:pPr>
              <w:rPr>
                <w:rFonts w:ascii="Arial" w:hAnsi="Arial" w:cs="Arial"/>
                <w:sz w:val="20"/>
                <w:szCs w:val="20"/>
              </w:rPr>
            </w:pPr>
            <w:r>
              <w:rPr>
                <w:rFonts w:ascii="Arial" w:hAnsi="Arial" w:cs="Arial"/>
                <w:sz w:val="20"/>
                <w:szCs w:val="20"/>
              </w:rPr>
              <w:t>1807.60</w:t>
            </w:r>
          </w:p>
        </w:tc>
        <w:tc>
          <w:tcPr>
            <w:tcW w:w="1379" w:type="dxa"/>
            <w:vAlign w:val="center"/>
          </w:tcPr>
          <w:p w14:paraId="35B09732" w14:textId="77777777" w:rsidR="008A6699" w:rsidRDefault="008A6699" w:rsidP="008A6699">
            <w:pPr>
              <w:jc w:val="center"/>
              <w:rPr>
                <w:rFonts w:ascii="Arial" w:hAnsi="Arial" w:cs="Arial"/>
                <w:sz w:val="20"/>
                <w:szCs w:val="20"/>
              </w:rPr>
            </w:pPr>
            <w:r>
              <w:rPr>
                <w:rFonts w:ascii="Arial" w:hAnsi="Arial" w:cs="Arial"/>
                <w:sz w:val="20"/>
                <w:szCs w:val="20"/>
              </w:rPr>
              <w:t>4248.00</w:t>
            </w:r>
          </w:p>
        </w:tc>
      </w:tr>
      <w:tr w:rsidR="008A6699" w:rsidRPr="00922B80" w14:paraId="35F92CB8" w14:textId="77777777" w:rsidTr="007E2B23">
        <w:trPr>
          <w:trHeight w:val="504"/>
        </w:trPr>
        <w:tc>
          <w:tcPr>
            <w:tcW w:w="960" w:type="dxa"/>
            <w:noWrap/>
          </w:tcPr>
          <w:p w14:paraId="25944B32" w14:textId="77777777" w:rsidR="008A6699" w:rsidRDefault="008A6699" w:rsidP="008A6699">
            <w:pPr>
              <w:jc w:val="center"/>
              <w:rPr>
                <w:rFonts w:ascii="Arial" w:hAnsi="Arial" w:cs="Arial"/>
                <w:sz w:val="20"/>
                <w:szCs w:val="20"/>
              </w:rPr>
            </w:pPr>
            <w:r>
              <w:rPr>
                <w:rFonts w:ascii="Arial" w:hAnsi="Arial" w:cs="Arial"/>
                <w:sz w:val="20"/>
                <w:szCs w:val="20"/>
              </w:rPr>
              <w:t>20</w:t>
            </w:r>
          </w:p>
        </w:tc>
        <w:tc>
          <w:tcPr>
            <w:tcW w:w="5080" w:type="dxa"/>
            <w:vAlign w:val="bottom"/>
          </w:tcPr>
          <w:p w14:paraId="451573F0" w14:textId="77777777" w:rsidR="008A6699" w:rsidRDefault="008A6699" w:rsidP="008A6699">
            <w:pPr>
              <w:jc w:val="both"/>
              <w:rPr>
                <w:rFonts w:ascii="Arial" w:hAnsi="Arial" w:cs="Arial"/>
                <w:sz w:val="20"/>
                <w:szCs w:val="20"/>
              </w:rPr>
            </w:pPr>
            <w:r>
              <w:rPr>
                <w:rFonts w:ascii="Arial" w:hAnsi="Arial" w:cs="Arial"/>
                <w:sz w:val="20"/>
                <w:szCs w:val="20"/>
              </w:rPr>
              <w:t>CIB</w:t>
            </w:r>
          </w:p>
        </w:tc>
        <w:tc>
          <w:tcPr>
            <w:tcW w:w="1300" w:type="dxa"/>
            <w:vAlign w:val="center"/>
          </w:tcPr>
          <w:p w14:paraId="630D8F8F" w14:textId="77777777" w:rsidR="008A6699" w:rsidRDefault="008A6699" w:rsidP="008A6699">
            <w:pPr>
              <w:jc w:val="center"/>
              <w:rPr>
                <w:rFonts w:ascii="Arial" w:hAnsi="Arial" w:cs="Arial"/>
                <w:color w:val="000000"/>
                <w:sz w:val="20"/>
                <w:szCs w:val="20"/>
              </w:rPr>
            </w:pPr>
          </w:p>
        </w:tc>
        <w:tc>
          <w:tcPr>
            <w:tcW w:w="1155" w:type="dxa"/>
            <w:shd w:val="clear" w:color="000000" w:fill="FFFFFF"/>
            <w:vAlign w:val="center"/>
          </w:tcPr>
          <w:p w14:paraId="1A4944D5" w14:textId="77777777" w:rsidR="008A6699" w:rsidRDefault="008A6699" w:rsidP="008A6699">
            <w:pPr>
              <w:jc w:val="center"/>
              <w:rPr>
                <w:rFonts w:ascii="Arial" w:hAnsi="Arial" w:cs="Arial"/>
                <w:sz w:val="20"/>
                <w:szCs w:val="20"/>
              </w:rPr>
            </w:pPr>
          </w:p>
        </w:tc>
        <w:tc>
          <w:tcPr>
            <w:tcW w:w="1155" w:type="dxa"/>
            <w:shd w:val="clear" w:color="000000" w:fill="FFFFFF"/>
            <w:vAlign w:val="center"/>
          </w:tcPr>
          <w:p w14:paraId="07E257BB" w14:textId="77777777" w:rsidR="008A6699" w:rsidRDefault="008A6699" w:rsidP="008A6699">
            <w:pPr>
              <w:rPr>
                <w:rFonts w:ascii="Arial" w:hAnsi="Arial" w:cs="Arial"/>
                <w:sz w:val="20"/>
                <w:szCs w:val="20"/>
              </w:rPr>
            </w:pPr>
          </w:p>
        </w:tc>
        <w:tc>
          <w:tcPr>
            <w:tcW w:w="1379" w:type="dxa"/>
            <w:vAlign w:val="center"/>
          </w:tcPr>
          <w:p w14:paraId="114C44D4" w14:textId="77777777" w:rsidR="008A6699" w:rsidRDefault="008A6699" w:rsidP="008A6699">
            <w:pPr>
              <w:rPr>
                <w:rFonts w:ascii="Arial" w:hAnsi="Arial" w:cs="Arial"/>
                <w:sz w:val="20"/>
                <w:szCs w:val="20"/>
              </w:rPr>
            </w:pPr>
            <w:r>
              <w:rPr>
                <w:rFonts w:ascii="Arial" w:hAnsi="Arial" w:cs="Arial"/>
                <w:sz w:val="20"/>
                <w:szCs w:val="20"/>
              </w:rPr>
              <w:t xml:space="preserve">   5000.00</w:t>
            </w:r>
          </w:p>
        </w:tc>
      </w:tr>
      <w:tr w:rsidR="008A6699" w:rsidRPr="00922B80" w14:paraId="7A4ABC82" w14:textId="77777777" w:rsidTr="007E2B23">
        <w:trPr>
          <w:trHeight w:val="288"/>
        </w:trPr>
        <w:tc>
          <w:tcPr>
            <w:tcW w:w="960" w:type="dxa"/>
            <w:noWrap/>
            <w:hideMark/>
          </w:tcPr>
          <w:p w14:paraId="33354F0F" w14:textId="77777777" w:rsidR="008A6699" w:rsidRPr="00483C0A" w:rsidRDefault="008A6699" w:rsidP="008A6699">
            <w:pPr>
              <w:jc w:val="both"/>
              <w:rPr>
                <w:rFonts w:ascii="Arial" w:hAnsi="Arial" w:cs="Arial"/>
                <w:sz w:val="20"/>
                <w:szCs w:val="20"/>
              </w:rPr>
            </w:pPr>
          </w:p>
        </w:tc>
        <w:tc>
          <w:tcPr>
            <w:tcW w:w="5080" w:type="dxa"/>
            <w:vAlign w:val="bottom"/>
            <w:hideMark/>
          </w:tcPr>
          <w:p w14:paraId="1F26BF7A" w14:textId="77777777" w:rsidR="008A6699" w:rsidRPr="00483C0A" w:rsidRDefault="008A6699" w:rsidP="008A6699">
            <w:pPr>
              <w:jc w:val="both"/>
              <w:rPr>
                <w:rFonts w:ascii="Arial" w:hAnsi="Arial" w:cs="Arial"/>
                <w:sz w:val="20"/>
                <w:szCs w:val="20"/>
              </w:rPr>
            </w:pPr>
          </w:p>
        </w:tc>
        <w:tc>
          <w:tcPr>
            <w:tcW w:w="1300" w:type="dxa"/>
            <w:vAlign w:val="center"/>
            <w:hideMark/>
          </w:tcPr>
          <w:p w14:paraId="2C8C7AAC" w14:textId="77777777" w:rsidR="008A6699" w:rsidRPr="00483C0A" w:rsidRDefault="008A6699" w:rsidP="008A6699">
            <w:pPr>
              <w:jc w:val="both"/>
              <w:rPr>
                <w:rFonts w:ascii="Arial" w:hAnsi="Arial" w:cs="Arial"/>
                <w:color w:val="000000"/>
                <w:sz w:val="20"/>
                <w:szCs w:val="20"/>
              </w:rPr>
            </w:pPr>
          </w:p>
        </w:tc>
        <w:tc>
          <w:tcPr>
            <w:tcW w:w="1155" w:type="dxa"/>
            <w:shd w:val="clear" w:color="000000" w:fill="FFFFFF"/>
            <w:vAlign w:val="center"/>
            <w:hideMark/>
          </w:tcPr>
          <w:p w14:paraId="244AD9AD" w14:textId="77777777" w:rsidR="008A6699" w:rsidRPr="00483C0A" w:rsidRDefault="008A6699" w:rsidP="008A6699">
            <w:pPr>
              <w:jc w:val="both"/>
              <w:rPr>
                <w:rFonts w:ascii="Arial" w:hAnsi="Arial" w:cs="Arial"/>
                <w:sz w:val="20"/>
                <w:szCs w:val="20"/>
              </w:rPr>
            </w:pPr>
          </w:p>
        </w:tc>
        <w:tc>
          <w:tcPr>
            <w:tcW w:w="1155" w:type="dxa"/>
            <w:shd w:val="clear" w:color="000000" w:fill="FFFFFF"/>
            <w:vAlign w:val="center"/>
            <w:hideMark/>
          </w:tcPr>
          <w:p w14:paraId="668D765F" w14:textId="77777777" w:rsidR="008A6699" w:rsidRPr="00483C0A" w:rsidRDefault="008A6699" w:rsidP="008A6699">
            <w:pPr>
              <w:jc w:val="both"/>
              <w:rPr>
                <w:rFonts w:ascii="Arial" w:hAnsi="Arial" w:cs="Arial"/>
                <w:b/>
                <w:bCs/>
                <w:color w:val="000000"/>
                <w:sz w:val="20"/>
                <w:szCs w:val="20"/>
              </w:rPr>
            </w:pPr>
            <w:r w:rsidRPr="00483C0A">
              <w:rPr>
                <w:rFonts w:ascii="Arial" w:hAnsi="Arial" w:cs="Arial"/>
                <w:b/>
                <w:bCs/>
                <w:color w:val="000000"/>
                <w:sz w:val="20"/>
                <w:szCs w:val="20"/>
              </w:rPr>
              <w:t>TOTAL</w:t>
            </w:r>
          </w:p>
        </w:tc>
        <w:tc>
          <w:tcPr>
            <w:tcW w:w="1379" w:type="dxa"/>
            <w:vAlign w:val="center"/>
          </w:tcPr>
          <w:p w14:paraId="5C030103" w14:textId="77777777" w:rsidR="008A6699" w:rsidRPr="00483C0A" w:rsidRDefault="008A6699" w:rsidP="008A6699">
            <w:pPr>
              <w:jc w:val="both"/>
              <w:rPr>
                <w:rFonts w:ascii="Arial" w:hAnsi="Arial" w:cs="Arial"/>
                <w:b/>
                <w:bCs/>
                <w:color w:val="000000"/>
                <w:sz w:val="20"/>
                <w:szCs w:val="20"/>
              </w:rPr>
            </w:pPr>
            <w:r>
              <w:rPr>
                <w:rFonts w:ascii="Arial" w:hAnsi="Arial" w:cs="Arial"/>
                <w:b/>
                <w:bCs/>
                <w:color w:val="000000"/>
                <w:sz w:val="20"/>
                <w:szCs w:val="20"/>
              </w:rPr>
              <w:t>1441789.00</w:t>
            </w:r>
          </w:p>
        </w:tc>
      </w:tr>
      <w:tr w:rsidR="008A6699" w:rsidRPr="00922B80" w14:paraId="37C30490" w14:textId="77777777" w:rsidTr="007E2B23">
        <w:trPr>
          <w:trHeight w:val="288"/>
        </w:trPr>
        <w:tc>
          <w:tcPr>
            <w:tcW w:w="960" w:type="dxa"/>
            <w:noWrap/>
            <w:hideMark/>
          </w:tcPr>
          <w:p w14:paraId="202EC110" w14:textId="77777777" w:rsidR="008A6699" w:rsidRPr="00483C0A" w:rsidRDefault="008A6699" w:rsidP="008A6699">
            <w:pPr>
              <w:jc w:val="both"/>
              <w:rPr>
                <w:rFonts w:ascii="Arial" w:hAnsi="Arial" w:cs="Arial"/>
                <w:sz w:val="20"/>
                <w:szCs w:val="20"/>
              </w:rPr>
            </w:pPr>
          </w:p>
        </w:tc>
        <w:tc>
          <w:tcPr>
            <w:tcW w:w="5080" w:type="dxa"/>
            <w:vAlign w:val="bottom"/>
            <w:hideMark/>
          </w:tcPr>
          <w:p w14:paraId="3CB143C7" w14:textId="77777777" w:rsidR="008A6699" w:rsidRPr="00483C0A" w:rsidRDefault="008A6699" w:rsidP="008A6699">
            <w:pPr>
              <w:jc w:val="both"/>
              <w:rPr>
                <w:rFonts w:ascii="Arial" w:hAnsi="Arial" w:cs="Arial"/>
                <w:sz w:val="20"/>
                <w:szCs w:val="20"/>
              </w:rPr>
            </w:pPr>
          </w:p>
        </w:tc>
        <w:tc>
          <w:tcPr>
            <w:tcW w:w="1300" w:type="dxa"/>
            <w:vAlign w:val="center"/>
            <w:hideMark/>
          </w:tcPr>
          <w:p w14:paraId="7781EF46" w14:textId="77777777" w:rsidR="008A6699" w:rsidRPr="00483C0A" w:rsidRDefault="008A6699" w:rsidP="008A6699">
            <w:pPr>
              <w:jc w:val="both"/>
              <w:rPr>
                <w:rFonts w:ascii="Arial" w:hAnsi="Arial" w:cs="Arial"/>
                <w:color w:val="000000"/>
                <w:sz w:val="20"/>
                <w:szCs w:val="20"/>
              </w:rPr>
            </w:pPr>
          </w:p>
        </w:tc>
        <w:tc>
          <w:tcPr>
            <w:tcW w:w="1155" w:type="dxa"/>
            <w:shd w:val="clear" w:color="000000" w:fill="FFFFFF"/>
            <w:vAlign w:val="center"/>
            <w:hideMark/>
          </w:tcPr>
          <w:p w14:paraId="4EC5434B" w14:textId="77777777" w:rsidR="008A6699" w:rsidRPr="00483C0A" w:rsidRDefault="008A6699" w:rsidP="008A6699">
            <w:pPr>
              <w:jc w:val="both"/>
              <w:rPr>
                <w:rFonts w:ascii="Arial" w:hAnsi="Arial" w:cs="Arial"/>
                <w:sz w:val="20"/>
                <w:szCs w:val="20"/>
              </w:rPr>
            </w:pPr>
          </w:p>
        </w:tc>
        <w:tc>
          <w:tcPr>
            <w:tcW w:w="1155" w:type="dxa"/>
            <w:shd w:val="clear" w:color="000000" w:fill="FFFFFF"/>
            <w:vAlign w:val="center"/>
            <w:hideMark/>
          </w:tcPr>
          <w:p w14:paraId="00B37F9F" w14:textId="77777777" w:rsidR="008A6699" w:rsidRPr="00483C0A" w:rsidRDefault="008A6699" w:rsidP="008A6699">
            <w:pPr>
              <w:jc w:val="both"/>
              <w:rPr>
                <w:rFonts w:ascii="Arial" w:hAnsi="Arial" w:cs="Arial"/>
                <w:b/>
                <w:bCs/>
                <w:color w:val="000000"/>
                <w:sz w:val="20"/>
                <w:szCs w:val="20"/>
              </w:rPr>
            </w:pPr>
            <w:r w:rsidRPr="00483C0A">
              <w:rPr>
                <w:rFonts w:ascii="Arial" w:hAnsi="Arial" w:cs="Arial"/>
                <w:b/>
                <w:bCs/>
                <w:color w:val="000000"/>
                <w:sz w:val="20"/>
                <w:szCs w:val="20"/>
              </w:rPr>
              <w:t>Or Say</w:t>
            </w:r>
          </w:p>
        </w:tc>
        <w:tc>
          <w:tcPr>
            <w:tcW w:w="1379" w:type="dxa"/>
            <w:vAlign w:val="center"/>
          </w:tcPr>
          <w:p w14:paraId="0133B568" w14:textId="77777777" w:rsidR="008A6699" w:rsidRPr="00483C0A" w:rsidRDefault="008A6699" w:rsidP="008A6699">
            <w:pPr>
              <w:jc w:val="both"/>
              <w:rPr>
                <w:rFonts w:ascii="Arial" w:hAnsi="Arial" w:cs="Arial"/>
                <w:b/>
                <w:bCs/>
                <w:color w:val="000000"/>
                <w:sz w:val="20"/>
                <w:szCs w:val="20"/>
              </w:rPr>
            </w:pPr>
            <w:r>
              <w:rPr>
                <w:rFonts w:ascii="Arial" w:hAnsi="Arial" w:cs="Arial"/>
                <w:b/>
                <w:bCs/>
                <w:color w:val="000000"/>
                <w:sz w:val="20"/>
                <w:szCs w:val="20"/>
              </w:rPr>
              <w:t>1441789.00</w:t>
            </w:r>
          </w:p>
        </w:tc>
      </w:tr>
    </w:tbl>
    <w:p w14:paraId="4F92ECFA" w14:textId="77777777" w:rsidR="008C1174" w:rsidRPr="00B33FAE" w:rsidRDefault="008C1174" w:rsidP="008C1174">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8C1174" w:rsidRPr="0040630B" w14:paraId="378E39B2" w14:textId="77777777" w:rsidTr="00F34089">
        <w:trPr>
          <w:trHeight w:val="264"/>
        </w:trPr>
        <w:tc>
          <w:tcPr>
            <w:tcW w:w="539" w:type="dxa"/>
            <w:tcBorders>
              <w:top w:val="nil"/>
              <w:left w:val="nil"/>
              <w:bottom w:val="nil"/>
              <w:right w:val="nil"/>
            </w:tcBorders>
            <w:noWrap/>
            <w:vAlign w:val="bottom"/>
            <w:hideMark/>
          </w:tcPr>
          <w:p w14:paraId="529A0A30" w14:textId="77777777" w:rsidR="008C1174" w:rsidRPr="0040630B" w:rsidRDefault="008C1174" w:rsidP="00F34089">
            <w:pPr>
              <w:rPr>
                <w:rFonts w:ascii="Arial" w:hAnsi="Arial" w:cs="Arial"/>
                <w:sz w:val="20"/>
                <w:szCs w:val="20"/>
              </w:rPr>
            </w:pPr>
          </w:p>
        </w:tc>
        <w:tc>
          <w:tcPr>
            <w:tcW w:w="5400" w:type="dxa"/>
            <w:tcBorders>
              <w:top w:val="nil"/>
              <w:left w:val="nil"/>
              <w:bottom w:val="nil"/>
              <w:right w:val="nil"/>
            </w:tcBorders>
            <w:noWrap/>
            <w:hideMark/>
          </w:tcPr>
          <w:p w14:paraId="7A85A555" w14:textId="77777777" w:rsidR="008C1174" w:rsidRPr="0040630B" w:rsidRDefault="008C1174" w:rsidP="00F34089">
            <w:pPr>
              <w:jc w:val="both"/>
              <w:rPr>
                <w:rFonts w:ascii="Arial" w:hAnsi="Arial" w:cs="Arial"/>
                <w:b/>
                <w:bCs/>
                <w:sz w:val="20"/>
                <w:szCs w:val="20"/>
              </w:rPr>
            </w:pPr>
          </w:p>
        </w:tc>
        <w:tc>
          <w:tcPr>
            <w:tcW w:w="639" w:type="dxa"/>
            <w:tcBorders>
              <w:top w:val="nil"/>
              <w:left w:val="nil"/>
              <w:bottom w:val="nil"/>
              <w:right w:val="nil"/>
            </w:tcBorders>
            <w:noWrap/>
            <w:vAlign w:val="bottom"/>
            <w:hideMark/>
          </w:tcPr>
          <w:p w14:paraId="74249C2C" w14:textId="77777777" w:rsidR="008C1174" w:rsidRPr="0040630B" w:rsidRDefault="008C1174" w:rsidP="00F34089">
            <w:pPr>
              <w:rPr>
                <w:rFonts w:ascii="Arial" w:hAnsi="Arial" w:cs="Arial"/>
                <w:sz w:val="20"/>
                <w:szCs w:val="20"/>
              </w:rPr>
            </w:pPr>
          </w:p>
        </w:tc>
        <w:tc>
          <w:tcPr>
            <w:tcW w:w="1106" w:type="dxa"/>
            <w:tcBorders>
              <w:top w:val="nil"/>
              <w:left w:val="nil"/>
              <w:bottom w:val="nil"/>
              <w:right w:val="nil"/>
            </w:tcBorders>
            <w:noWrap/>
            <w:vAlign w:val="bottom"/>
            <w:hideMark/>
          </w:tcPr>
          <w:p w14:paraId="3B882C36" w14:textId="77777777" w:rsidR="008C1174" w:rsidRPr="0040630B" w:rsidRDefault="008C1174" w:rsidP="00F34089">
            <w:pPr>
              <w:rPr>
                <w:rFonts w:ascii="Arial" w:hAnsi="Arial" w:cs="Arial"/>
                <w:sz w:val="20"/>
                <w:szCs w:val="20"/>
              </w:rPr>
            </w:pPr>
          </w:p>
        </w:tc>
        <w:tc>
          <w:tcPr>
            <w:tcW w:w="1209" w:type="dxa"/>
            <w:tcBorders>
              <w:top w:val="nil"/>
              <w:left w:val="nil"/>
              <w:bottom w:val="nil"/>
              <w:right w:val="nil"/>
            </w:tcBorders>
            <w:noWrap/>
            <w:vAlign w:val="bottom"/>
            <w:hideMark/>
          </w:tcPr>
          <w:p w14:paraId="7214E091" w14:textId="77777777" w:rsidR="008C1174" w:rsidRPr="0040630B" w:rsidRDefault="008C1174" w:rsidP="00F34089">
            <w:pPr>
              <w:rPr>
                <w:rFonts w:ascii="Arial" w:hAnsi="Arial" w:cs="Arial"/>
                <w:sz w:val="20"/>
                <w:szCs w:val="20"/>
              </w:rPr>
            </w:pPr>
          </w:p>
        </w:tc>
        <w:tc>
          <w:tcPr>
            <w:tcW w:w="1572" w:type="dxa"/>
            <w:tcBorders>
              <w:top w:val="nil"/>
              <w:left w:val="nil"/>
              <w:bottom w:val="nil"/>
              <w:right w:val="nil"/>
            </w:tcBorders>
            <w:noWrap/>
            <w:vAlign w:val="bottom"/>
            <w:hideMark/>
          </w:tcPr>
          <w:p w14:paraId="25F8096C" w14:textId="77777777" w:rsidR="008C1174" w:rsidRPr="0040630B" w:rsidRDefault="008C1174" w:rsidP="00F34089">
            <w:pPr>
              <w:rPr>
                <w:rFonts w:ascii="Arial" w:hAnsi="Arial" w:cs="Arial"/>
                <w:sz w:val="20"/>
                <w:szCs w:val="20"/>
              </w:rPr>
            </w:pPr>
          </w:p>
        </w:tc>
      </w:tr>
    </w:tbl>
    <w:p w14:paraId="664823C0" w14:textId="77777777" w:rsidR="008C1174" w:rsidRDefault="008C1174" w:rsidP="008C1174"/>
    <w:p w14:paraId="78905E87" w14:textId="77777777" w:rsidR="008C1174" w:rsidRDefault="008C1174" w:rsidP="008C1174">
      <w:pPr>
        <w:rPr>
          <w:b/>
          <w:bCs/>
        </w:rPr>
      </w:pPr>
    </w:p>
    <w:p w14:paraId="558762D1" w14:textId="77777777" w:rsidR="008C1174" w:rsidRDefault="008C1174" w:rsidP="008C1174">
      <w:pPr>
        <w:spacing w:after="160" w:line="279" w:lineRule="auto"/>
        <w:rPr>
          <w:color w:val="000000" w:themeColor="text1"/>
        </w:rPr>
      </w:pPr>
      <w:r w:rsidRPr="16C57B03">
        <w:rPr>
          <w:b/>
          <w:bCs/>
          <w:color w:val="000000" w:themeColor="text1"/>
        </w:rPr>
        <w:t>Signature of the Contractor</w:t>
      </w:r>
      <w:r>
        <w:tab/>
      </w:r>
      <w:r>
        <w:tab/>
      </w:r>
      <w:r>
        <w:tab/>
      </w:r>
      <w:r>
        <w:tab/>
      </w:r>
    </w:p>
    <w:p w14:paraId="45E6DCD8" w14:textId="77777777" w:rsidR="008C1174" w:rsidRDefault="008C1174" w:rsidP="008C1174">
      <w:pPr>
        <w:spacing w:after="160" w:line="279" w:lineRule="auto"/>
        <w:ind w:left="720" w:hanging="720"/>
        <w:rPr>
          <w:color w:val="000000" w:themeColor="text1"/>
        </w:rPr>
      </w:pPr>
      <w:r w:rsidRPr="16C57B03">
        <w:rPr>
          <w:b/>
          <w:bCs/>
          <w:color w:val="000000" w:themeColor="text1"/>
        </w:rPr>
        <w:t xml:space="preserve">Cost of the Project </w:t>
      </w:r>
      <w:r>
        <w:tab/>
      </w:r>
      <w:r>
        <w:tab/>
      </w:r>
      <w:r>
        <w:tab/>
      </w:r>
      <w:r>
        <w:tab/>
      </w:r>
      <w:r>
        <w:tab/>
      </w:r>
      <w:r>
        <w:tab/>
      </w:r>
      <w:r w:rsidR="00C77672">
        <w:t xml:space="preserve">  (</w:t>
      </w:r>
      <w:r w:rsidRPr="16C57B03">
        <w:rPr>
          <w:b/>
          <w:bCs/>
          <w:color w:val="000000" w:themeColor="text1"/>
        </w:rPr>
        <w:t xml:space="preserve">Rupees </w:t>
      </w:r>
      <w:r>
        <w:rPr>
          <w:b/>
          <w:bCs/>
          <w:color w:val="000000" w:themeColor="text1"/>
        </w:rPr>
        <w:t xml:space="preserve">Fourteen </w:t>
      </w:r>
      <w:r w:rsidRPr="16C57B03">
        <w:rPr>
          <w:b/>
          <w:bCs/>
          <w:color w:val="000000" w:themeColor="text1"/>
        </w:rPr>
        <w:t>Lakh</w:t>
      </w:r>
      <w:r>
        <w:tab/>
      </w:r>
      <w:r>
        <w:tab/>
      </w:r>
      <w:r>
        <w:tab/>
      </w:r>
      <w:r>
        <w:tab/>
      </w:r>
      <w:r>
        <w:tab/>
      </w:r>
      <w:r>
        <w:tab/>
      </w:r>
      <w:r>
        <w:tab/>
      </w:r>
      <w:r>
        <w:tab/>
      </w:r>
      <w:r w:rsidR="00C77672">
        <w:rPr>
          <w:b/>
          <w:bCs/>
          <w:color w:val="000000" w:themeColor="text1"/>
        </w:rPr>
        <w:t>Forty one</w:t>
      </w:r>
      <w:r w:rsidRPr="16C57B03">
        <w:rPr>
          <w:b/>
          <w:bCs/>
          <w:color w:val="000000" w:themeColor="text1"/>
        </w:rPr>
        <w:t xml:space="preserve"> Thousand </w:t>
      </w:r>
      <w:r w:rsidR="00C77672">
        <w:rPr>
          <w:b/>
          <w:bCs/>
          <w:color w:val="000000" w:themeColor="text1"/>
        </w:rPr>
        <w:t>seven</w:t>
      </w:r>
      <w:r>
        <w:rPr>
          <w:b/>
          <w:bCs/>
          <w:color w:val="000000" w:themeColor="text1"/>
        </w:rPr>
        <w:t xml:space="preserve"> hundred </w:t>
      </w:r>
      <w:r w:rsidR="00C77672">
        <w:rPr>
          <w:b/>
          <w:bCs/>
          <w:color w:val="000000" w:themeColor="text1"/>
        </w:rPr>
        <w:t>eighty</w:t>
      </w:r>
      <w:r>
        <w:rPr>
          <w:b/>
          <w:bCs/>
          <w:color w:val="000000" w:themeColor="text1"/>
        </w:rPr>
        <w:t>-</w:t>
      </w:r>
      <w:r w:rsidR="00C77672">
        <w:rPr>
          <w:b/>
          <w:bCs/>
          <w:color w:val="000000" w:themeColor="text1"/>
        </w:rPr>
        <w:t>nine</w:t>
      </w:r>
      <w:r w:rsidRPr="16C57B03">
        <w:rPr>
          <w:b/>
          <w:bCs/>
          <w:color w:val="000000" w:themeColor="text1"/>
        </w:rPr>
        <w:t>)</w:t>
      </w:r>
    </w:p>
    <w:p w14:paraId="44B31A0B" w14:textId="77777777" w:rsidR="008C1174" w:rsidRDefault="008C1174" w:rsidP="008C1174">
      <w:pPr>
        <w:spacing w:after="160" w:line="279" w:lineRule="auto"/>
        <w:ind w:left="720" w:hanging="720"/>
        <w:rPr>
          <w:color w:val="000000" w:themeColor="text1"/>
        </w:rPr>
      </w:pPr>
      <w:r w:rsidRPr="16C57B03">
        <w:rPr>
          <w:b/>
          <w:bCs/>
          <w:color w:val="000000" w:themeColor="text1"/>
        </w:rPr>
        <w:t>Total No. of Items -</w:t>
      </w:r>
      <w:r>
        <w:t>2</w:t>
      </w:r>
      <w:r w:rsidR="00C77672">
        <w:t>0</w:t>
      </w:r>
      <w:r>
        <w:t xml:space="preserve"> Nos</w:t>
      </w:r>
      <w:r>
        <w:tab/>
      </w:r>
      <w:r>
        <w:tab/>
      </w:r>
      <w:r>
        <w:tab/>
      </w:r>
      <w:r>
        <w:tab/>
      </w:r>
      <w:r>
        <w:tab/>
      </w:r>
    </w:p>
    <w:p w14:paraId="25FAEE17" w14:textId="77777777" w:rsidR="008C1174" w:rsidRDefault="008C1174" w:rsidP="008C1174">
      <w:pPr>
        <w:spacing w:after="160" w:line="279" w:lineRule="auto"/>
        <w:ind w:left="720" w:hanging="720"/>
        <w:rPr>
          <w:color w:val="000000" w:themeColor="text1"/>
        </w:rPr>
      </w:pPr>
    </w:p>
    <w:p w14:paraId="268CB6E2" w14:textId="77777777" w:rsidR="008C1174" w:rsidRDefault="008C1174" w:rsidP="0056008C">
      <w:pPr>
        <w:spacing w:after="160" w:line="279" w:lineRule="auto"/>
        <w:rPr>
          <w:color w:val="000000" w:themeColor="text1"/>
        </w:rPr>
      </w:pPr>
      <w:r>
        <w:tab/>
      </w:r>
      <w:r>
        <w:tab/>
      </w:r>
      <w:r>
        <w:tab/>
      </w:r>
      <w:r>
        <w:tab/>
      </w:r>
      <w:r>
        <w:tab/>
      </w:r>
      <w:r>
        <w:tab/>
      </w:r>
      <w:r>
        <w:tab/>
      </w:r>
      <w:r>
        <w:tab/>
      </w:r>
      <w:r>
        <w:tab/>
      </w:r>
      <w:r>
        <w:tab/>
      </w:r>
      <w:r>
        <w:tab/>
      </w:r>
      <w:r>
        <w:tab/>
      </w:r>
      <w:r>
        <w:tab/>
      </w:r>
      <w:r>
        <w:tab/>
      </w:r>
      <w:r w:rsidR="0056008C">
        <w:tab/>
      </w:r>
      <w:r w:rsidR="0056008C">
        <w:tab/>
      </w:r>
      <w:r w:rsidR="0056008C">
        <w:tab/>
      </w:r>
      <w:r w:rsidR="0056008C">
        <w:tab/>
      </w:r>
      <w:r w:rsidR="0056008C">
        <w:tab/>
      </w:r>
      <w:r w:rsidR="0056008C">
        <w:tab/>
      </w:r>
      <w:r w:rsidR="0056008C">
        <w:tab/>
      </w:r>
      <w:r w:rsidR="0056008C">
        <w:tab/>
      </w:r>
      <w:r w:rsidRPr="16C57B03">
        <w:rPr>
          <w:b/>
          <w:bCs/>
          <w:color w:val="000000" w:themeColor="text1"/>
        </w:rPr>
        <w:t>BDO,</w:t>
      </w:r>
      <w:r w:rsidR="0056008C">
        <w:rPr>
          <w:b/>
          <w:bCs/>
          <w:color w:val="000000" w:themeColor="text1"/>
        </w:rPr>
        <w:t xml:space="preserve">  </w:t>
      </w:r>
      <w:r w:rsidRPr="16C57B03">
        <w:rPr>
          <w:b/>
          <w:bCs/>
          <w:color w:val="000000" w:themeColor="text1"/>
        </w:rPr>
        <w:t>PARALAKHEMUNDI(GOSANI)</w:t>
      </w:r>
    </w:p>
    <w:p w14:paraId="7F50BD5C" w14:textId="77777777" w:rsidR="008C1174" w:rsidRDefault="008C1174" w:rsidP="008C1174">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577D7AA4" w14:textId="77777777" w:rsidR="008C1174" w:rsidRDefault="008C1174" w:rsidP="008C1174">
      <w:pPr>
        <w:spacing w:after="160" w:line="279" w:lineRule="auto"/>
        <w:rPr>
          <w:color w:val="000000" w:themeColor="text1"/>
        </w:rPr>
      </w:pPr>
    </w:p>
    <w:p w14:paraId="03D6C81D" w14:textId="77777777" w:rsidR="008C1174" w:rsidRDefault="008C1174" w:rsidP="00FD6DEE">
      <w:pPr>
        <w:spacing w:after="160" w:line="279" w:lineRule="auto"/>
        <w:rPr>
          <w:color w:val="000000" w:themeColor="text1"/>
        </w:rPr>
      </w:pPr>
      <w:r w:rsidRPr="16C57B03">
        <w:rPr>
          <w:b/>
          <w:bCs/>
          <w:color w:val="000000" w:themeColor="text1"/>
        </w:rPr>
        <w:t xml:space="preserve">Signature of the Contractor </w:t>
      </w:r>
      <w:r>
        <w:tab/>
      </w:r>
      <w:r>
        <w:tab/>
      </w:r>
      <w:r>
        <w:tab/>
      </w:r>
      <w:r>
        <w:tab/>
      </w:r>
      <w:r w:rsidRPr="16C57B03">
        <w:rPr>
          <w:b/>
          <w:bCs/>
          <w:color w:val="000000" w:themeColor="text1"/>
        </w:rPr>
        <w:t>BDO,</w:t>
      </w:r>
      <w:r w:rsidR="00FD6DEE">
        <w:rPr>
          <w:b/>
          <w:bCs/>
          <w:color w:val="000000" w:themeColor="text1"/>
        </w:rPr>
        <w:t xml:space="preserve"> </w:t>
      </w:r>
      <w:r w:rsidRPr="16C57B03">
        <w:rPr>
          <w:b/>
          <w:bCs/>
          <w:color w:val="000000" w:themeColor="text1"/>
        </w:rPr>
        <w:t>PARALAKHEMUNDI(GOSANI)</w:t>
      </w:r>
    </w:p>
    <w:p w14:paraId="61C7AE8A" w14:textId="77777777" w:rsidR="008C1174" w:rsidRDefault="008C1174" w:rsidP="008C1174">
      <w:pPr>
        <w:spacing w:after="160" w:line="279" w:lineRule="auto"/>
        <w:ind w:left="720" w:hanging="720"/>
        <w:rPr>
          <w:color w:val="000000" w:themeColor="text1"/>
        </w:rPr>
      </w:pPr>
    </w:p>
    <w:p w14:paraId="447FD234" w14:textId="77777777" w:rsidR="008C1174" w:rsidRDefault="008C1174" w:rsidP="008C1174">
      <w:pPr>
        <w:spacing w:after="160" w:line="279" w:lineRule="auto"/>
        <w:ind w:left="720" w:hanging="720"/>
        <w:rPr>
          <w:b/>
          <w:bCs/>
          <w:color w:val="000000" w:themeColor="text1"/>
        </w:rPr>
      </w:pPr>
      <w:r w:rsidRPr="16C57B03">
        <w:rPr>
          <w:b/>
          <w:bCs/>
          <w:color w:val="000000" w:themeColor="text1"/>
        </w:rPr>
        <w:lastRenderedPageBreak/>
        <w:t>Note</w:t>
      </w:r>
    </w:p>
    <w:p w14:paraId="76AFE835" w14:textId="77777777" w:rsidR="008C1174" w:rsidRDefault="008C1174" w:rsidP="008C1174">
      <w:pPr>
        <w:spacing w:after="160" w:line="279" w:lineRule="auto"/>
        <w:ind w:left="720" w:hanging="720"/>
        <w:rPr>
          <w:color w:val="000000" w:themeColor="text1"/>
        </w:rPr>
      </w:pPr>
    </w:p>
    <w:p w14:paraId="556C38DB" w14:textId="77777777" w:rsidR="008C1174" w:rsidRDefault="008C1174">
      <w:pPr>
        <w:pStyle w:val="ListParagraph"/>
        <w:numPr>
          <w:ilvl w:val="0"/>
          <w:numId w:val="1"/>
        </w:numPr>
        <w:spacing w:after="160" w:line="279" w:lineRule="auto"/>
        <w:rPr>
          <w:color w:val="000000" w:themeColor="text1"/>
        </w:rPr>
      </w:pPr>
      <w:r w:rsidRPr="16C57B03">
        <w:rPr>
          <w:color w:val="000000" w:themeColor="text1"/>
        </w:rPr>
        <w:t>The contractor should not write anything excepting quoting of percentage and in any case any thing else regarding tender rate is mentioned, the tenderer is liable for rejection.</w:t>
      </w:r>
    </w:p>
    <w:p w14:paraId="33CE1049" w14:textId="77777777" w:rsidR="008C1174" w:rsidRDefault="008C1174">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03539B7D" w14:textId="77777777" w:rsidR="008C1174" w:rsidRDefault="008C1174">
      <w:pPr>
        <w:pStyle w:val="ListParagraph"/>
        <w:numPr>
          <w:ilvl w:val="0"/>
          <w:numId w:val="1"/>
        </w:numPr>
        <w:spacing w:after="160" w:line="279" w:lineRule="auto"/>
        <w:rPr>
          <w:color w:val="000000" w:themeColor="text1"/>
        </w:rPr>
      </w:pPr>
      <w:r w:rsidRPr="16C57B03">
        <w:rPr>
          <w:color w:val="000000" w:themeColor="text1"/>
        </w:rPr>
        <w:t>Percentage quoted by the contractor shall be accurately filled in figures and words, so that there is no discrepancy.</w:t>
      </w:r>
    </w:p>
    <w:p w14:paraId="3980AB28" w14:textId="77777777" w:rsidR="008C1174" w:rsidRDefault="008C1174">
      <w:pPr>
        <w:pStyle w:val="ListParagraph"/>
        <w:numPr>
          <w:ilvl w:val="0"/>
          <w:numId w:val="1"/>
        </w:numPr>
        <w:spacing w:after="160" w:line="279" w:lineRule="auto"/>
        <w:rPr>
          <w:color w:val="000000" w:themeColor="text1"/>
        </w:rPr>
      </w:pPr>
      <w:r w:rsidRPr="16C57B03">
        <w:rPr>
          <w:color w:val="000000" w:themeColor="text1"/>
        </w:rPr>
        <w:t>If any discrepancy is found in the percentage quoted in words and figures then the percentage quoted by the contractor in words shall be taken as correct.</w:t>
      </w:r>
    </w:p>
    <w:p w14:paraId="1832DF79" w14:textId="77777777" w:rsidR="008C1174" w:rsidRDefault="008C1174">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72B3E970" w14:textId="77777777" w:rsidR="008C1174" w:rsidRDefault="008C1174">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7B0F6EA3" w14:textId="77777777" w:rsidR="008C1174" w:rsidRDefault="008C1174" w:rsidP="008C1174">
      <w:pPr>
        <w:spacing w:after="160" w:line="279" w:lineRule="auto"/>
        <w:rPr>
          <w:color w:val="000000" w:themeColor="text1"/>
        </w:rPr>
      </w:pPr>
    </w:p>
    <w:p w14:paraId="1A145449" w14:textId="77777777" w:rsidR="008C1174" w:rsidRDefault="008C1174" w:rsidP="008C1174">
      <w:pPr>
        <w:spacing w:after="160" w:line="279" w:lineRule="auto"/>
        <w:ind w:left="1080"/>
        <w:rPr>
          <w:color w:val="000000" w:themeColor="text1"/>
        </w:rPr>
      </w:pPr>
    </w:p>
    <w:p w14:paraId="18F22BBF" w14:textId="77777777" w:rsidR="008C1174" w:rsidRDefault="008C1174" w:rsidP="00FD6DEE">
      <w:pPr>
        <w:spacing w:after="160" w:line="279" w:lineRule="auto"/>
        <w:rPr>
          <w:color w:val="000000" w:themeColor="text1"/>
        </w:rPr>
      </w:pPr>
      <w:r w:rsidRPr="16C57B03">
        <w:rPr>
          <w:b/>
          <w:bCs/>
          <w:color w:val="000000" w:themeColor="text1"/>
        </w:rPr>
        <w:t>Signature of the Contractor</w:t>
      </w:r>
      <w:r w:rsidR="00FD6DEE">
        <w:tab/>
      </w:r>
      <w:r w:rsidR="00FD6DEE">
        <w:tab/>
      </w:r>
      <w:r w:rsidR="00FD6DEE">
        <w:tab/>
      </w:r>
      <w:r w:rsidR="00FD6DEE">
        <w:tab/>
      </w:r>
      <w:r w:rsidR="00FD6DEE">
        <w:tab/>
      </w:r>
      <w:r w:rsidRPr="16C57B03">
        <w:rPr>
          <w:b/>
          <w:bCs/>
          <w:color w:val="000000" w:themeColor="text1"/>
        </w:rPr>
        <w:t xml:space="preserve"> BDO,</w:t>
      </w:r>
      <w:r w:rsidR="00FD6DEE">
        <w:rPr>
          <w:b/>
          <w:bCs/>
          <w:color w:val="000000" w:themeColor="text1"/>
        </w:rPr>
        <w:t xml:space="preserve"> </w:t>
      </w:r>
      <w:r w:rsidRPr="16C57B03">
        <w:rPr>
          <w:b/>
          <w:bCs/>
          <w:color w:val="000000" w:themeColor="text1"/>
        </w:rPr>
        <w:t>PARALAKHEMUNDI(GOSANI)</w:t>
      </w:r>
    </w:p>
    <w:p w14:paraId="1D84ECD8" w14:textId="77777777" w:rsidR="008C1174" w:rsidRDefault="008C1174" w:rsidP="008C1174">
      <w:pPr>
        <w:spacing w:after="160" w:line="279" w:lineRule="auto"/>
        <w:ind w:left="720"/>
        <w:rPr>
          <w:color w:val="000000" w:themeColor="text1"/>
        </w:rPr>
      </w:pPr>
    </w:p>
    <w:p w14:paraId="0F7EE5A0" w14:textId="77777777" w:rsidR="008C1174" w:rsidRDefault="008C1174" w:rsidP="008C1174">
      <w:pPr>
        <w:spacing w:after="160" w:line="279" w:lineRule="auto"/>
        <w:ind w:left="720"/>
        <w:rPr>
          <w:color w:val="000000" w:themeColor="text1"/>
        </w:rPr>
      </w:pPr>
    </w:p>
    <w:p w14:paraId="123BE5B9" w14:textId="77777777" w:rsidR="008C1174" w:rsidRDefault="008C1174" w:rsidP="008C1174">
      <w:pPr>
        <w:spacing w:after="160" w:line="279" w:lineRule="auto"/>
        <w:rPr>
          <w:color w:val="000000" w:themeColor="text1"/>
        </w:rPr>
      </w:pPr>
    </w:p>
    <w:p w14:paraId="1EE89F55" w14:textId="77777777" w:rsidR="008C1174" w:rsidRDefault="008C1174" w:rsidP="008C1174"/>
    <w:p w14:paraId="5D355166" w14:textId="77777777" w:rsidR="008C1174" w:rsidRDefault="008C1174" w:rsidP="008C1174"/>
    <w:p w14:paraId="6180A7DE" w14:textId="77777777" w:rsidR="008C1174" w:rsidRDefault="008C1174" w:rsidP="008C1174"/>
    <w:p w14:paraId="1FB4EC7B" w14:textId="77777777" w:rsidR="008C1174" w:rsidRDefault="008C1174" w:rsidP="008C1174"/>
    <w:p w14:paraId="7AE0F5AF" w14:textId="77777777" w:rsidR="008C1174" w:rsidRDefault="008C1174" w:rsidP="008C1174"/>
    <w:p w14:paraId="233E33F6" w14:textId="77777777" w:rsidR="008C1174" w:rsidRDefault="008C1174" w:rsidP="008C1174"/>
    <w:p w14:paraId="245C21BC" w14:textId="77777777" w:rsidR="008C1174" w:rsidRPr="00484094" w:rsidRDefault="008C1174" w:rsidP="008C1174">
      <w:pPr>
        <w:rPr>
          <w:lang w:val="en-IN"/>
        </w:rPr>
      </w:pPr>
    </w:p>
    <w:p w14:paraId="7D86FA11" w14:textId="77777777" w:rsidR="008C1174" w:rsidRDefault="008C1174"/>
    <w:sectPr w:rsidR="008C1174" w:rsidSect="008C1174">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B9C5" w14:textId="77777777" w:rsidR="00F95DCA" w:rsidRDefault="00F95DCA" w:rsidP="00303DD4">
      <w:r>
        <w:separator/>
      </w:r>
    </w:p>
  </w:endnote>
  <w:endnote w:type="continuationSeparator" w:id="0">
    <w:p w14:paraId="368A9622" w14:textId="77777777" w:rsidR="00F95DCA" w:rsidRDefault="00F95DCA" w:rsidP="0030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C46E" w14:textId="77777777" w:rsidR="00303DD4" w:rsidRDefault="00303DD4" w:rsidP="00851E97">
    <w:pPr>
      <w:pStyle w:val="Footer"/>
      <w:framePr w:wrap="around" w:vAnchor="text" w:hAnchor="margin" w:xAlign="center" w:y="1"/>
      <w:rPr>
        <w:rStyle w:val="PageNumber"/>
        <w:rFonts w:eastAsiaTheme="majorEastAsia"/>
      </w:rPr>
    </w:pPr>
    <w:r>
      <w:rPr>
        <w:rStyle w:val="PageNumber"/>
        <w:rFonts w:eastAsiaTheme="majorEastAsia"/>
      </w:rPr>
      <w:fldChar w:fldCharType="begin"/>
    </w:r>
    <w:r w:rsidR="00595271">
      <w:rPr>
        <w:rStyle w:val="PageNumber"/>
        <w:rFonts w:eastAsiaTheme="majorEastAsia"/>
      </w:rPr>
      <w:instrText xml:space="preserve">PAGE  </w:instrText>
    </w:r>
    <w:r>
      <w:rPr>
        <w:rStyle w:val="PageNumber"/>
        <w:rFonts w:eastAsiaTheme="majorEastAsia"/>
      </w:rPr>
      <w:fldChar w:fldCharType="end"/>
    </w:r>
  </w:p>
  <w:p w14:paraId="2DD17A4B" w14:textId="77777777" w:rsidR="00303DD4" w:rsidRDefault="00303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77D0" w14:textId="77777777" w:rsidR="00715CDB" w:rsidRDefault="00715CDB">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5530FA28" w14:textId="2F8D9EC8" w:rsidR="00303DD4" w:rsidRDefault="00715CDB" w:rsidP="0054159A">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A507" w14:textId="77777777" w:rsidR="00F95DCA" w:rsidRDefault="00F95DCA" w:rsidP="00303DD4">
      <w:r>
        <w:separator/>
      </w:r>
    </w:p>
  </w:footnote>
  <w:footnote w:type="continuationSeparator" w:id="0">
    <w:p w14:paraId="0A96A06A" w14:textId="77777777" w:rsidR="00F95DCA" w:rsidRDefault="00F95DCA" w:rsidP="0030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0"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1"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5" w15:restartNumberingAfterBreak="0">
    <w:nsid w:val="6DC1426A"/>
    <w:multiLevelType w:val="hybridMultilevel"/>
    <w:tmpl w:val="49909678"/>
    <w:lvl w:ilvl="0" w:tplc="F9221E5E">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981808166">
    <w:abstractNumId w:val="17"/>
  </w:num>
  <w:num w:numId="2" w16cid:durableId="1182086383">
    <w:abstractNumId w:val="1"/>
  </w:num>
  <w:num w:numId="3" w16cid:durableId="984165135">
    <w:abstractNumId w:val="12"/>
  </w:num>
  <w:num w:numId="4" w16cid:durableId="1021316295">
    <w:abstractNumId w:val="16"/>
  </w:num>
  <w:num w:numId="5" w16cid:durableId="557017614">
    <w:abstractNumId w:val="0"/>
  </w:num>
  <w:num w:numId="6" w16cid:durableId="2101096658">
    <w:abstractNumId w:val="6"/>
  </w:num>
  <w:num w:numId="7" w16cid:durableId="1749574597">
    <w:abstractNumId w:val="7"/>
  </w:num>
  <w:num w:numId="8" w16cid:durableId="1610579075">
    <w:abstractNumId w:val="11"/>
  </w:num>
  <w:num w:numId="9" w16cid:durableId="753009909">
    <w:abstractNumId w:val="13"/>
  </w:num>
  <w:num w:numId="10" w16cid:durableId="49423303">
    <w:abstractNumId w:val="8"/>
  </w:num>
  <w:num w:numId="11" w16cid:durableId="455029073">
    <w:abstractNumId w:val="5"/>
  </w:num>
  <w:num w:numId="12" w16cid:durableId="367876033">
    <w:abstractNumId w:val="10"/>
  </w:num>
  <w:num w:numId="13" w16cid:durableId="1714574316">
    <w:abstractNumId w:val="2"/>
  </w:num>
  <w:num w:numId="14" w16cid:durableId="1561209347">
    <w:abstractNumId w:val="3"/>
  </w:num>
  <w:num w:numId="15" w16cid:durableId="825129567">
    <w:abstractNumId w:val="4"/>
  </w:num>
  <w:num w:numId="16" w16cid:durableId="126899542">
    <w:abstractNumId w:val="9"/>
  </w:num>
  <w:num w:numId="17" w16cid:durableId="1958096050">
    <w:abstractNumId w:val="14"/>
  </w:num>
  <w:num w:numId="18" w16cid:durableId="92584760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1174"/>
    <w:rsid w:val="00006041"/>
    <w:rsid w:val="00074573"/>
    <w:rsid w:val="0007761C"/>
    <w:rsid w:val="00077CD8"/>
    <w:rsid w:val="000A3164"/>
    <w:rsid w:val="001652FD"/>
    <w:rsid w:val="00173891"/>
    <w:rsid w:val="00204536"/>
    <w:rsid w:val="00267CBD"/>
    <w:rsid w:val="00303DD4"/>
    <w:rsid w:val="003150BA"/>
    <w:rsid w:val="00386ED9"/>
    <w:rsid w:val="003F52EB"/>
    <w:rsid w:val="003F6BAD"/>
    <w:rsid w:val="00410589"/>
    <w:rsid w:val="00447918"/>
    <w:rsid w:val="004A264D"/>
    <w:rsid w:val="00501683"/>
    <w:rsid w:val="00552EAA"/>
    <w:rsid w:val="00555E65"/>
    <w:rsid w:val="0056008C"/>
    <w:rsid w:val="005840D3"/>
    <w:rsid w:val="00595271"/>
    <w:rsid w:val="005A12D6"/>
    <w:rsid w:val="006B1E6E"/>
    <w:rsid w:val="00715CDB"/>
    <w:rsid w:val="00724153"/>
    <w:rsid w:val="00784299"/>
    <w:rsid w:val="007D3D7E"/>
    <w:rsid w:val="007E2B23"/>
    <w:rsid w:val="00843B93"/>
    <w:rsid w:val="008A6699"/>
    <w:rsid w:val="008C1174"/>
    <w:rsid w:val="008C387D"/>
    <w:rsid w:val="0090769C"/>
    <w:rsid w:val="00951F0F"/>
    <w:rsid w:val="009A089C"/>
    <w:rsid w:val="009D53B2"/>
    <w:rsid w:val="009E1F9F"/>
    <w:rsid w:val="00A13B58"/>
    <w:rsid w:val="00A17A3C"/>
    <w:rsid w:val="00A324F9"/>
    <w:rsid w:val="00AF13C9"/>
    <w:rsid w:val="00B04E7C"/>
    <w:rsid w:val="00B8797E"/>
    <w:rsid w:val="00BB4C0D"/>
    <w:rsid w:val="00BF41D0"/>
    <w:rsid w:val="00C42038"/>
    <w:rsid w:val="00C67A5C"/>
    <w:rsid w:val="00C77672"/>
    <w:rsid w:val="00C81B48"/>
    <w:rsid w:val="00CC0658"/>
    <w:rsid w:val="00CD7EA0"/>
    <w:rsid w:val="00CE3992"/>
    <w:rsid w:val="00D176E3"/>
    <w:rsid w:val="00D37E49"/>
    <w:rsid w:val="00D43629"/>
    <w:rsid w:val="00DB0461"/>
    <w:rsid w:val="00DF4B41"/>
    <w:rsid w:val="00E042A6"/>
    <w:rsid w:val="00E24F78"/>
    <w:rsid w:val="00E368A1"/>
    <w:rsid w:val="00E370EF"/>
    <w:rsid w:val="00E84313"/>
    <w:rsid w:val="00F03D80"/>
    <w:rsid w:val="00F92C0A"/>
    <w:rsid w:val="00F95DCA"/>
    <w:rsid w:val="00FD6DE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314FF5D"/>
  <w15:docId w15:val="{405B6DA7-33B4-4BE7-AAC8-4820EEFA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74"/>
    <w:pPr>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qFormat/>
    <w:rsid w:val="008C1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C1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1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1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1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1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1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1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1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C1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1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1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1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174"/>
    <w:rPr>
      <w:rFonts w:eastAsiaTheme="majorEastAsia" w:cstheme="majorBidi"/>
      <w:color w:val="272727" w:themeColor="text1" w:themeTint="D8"/>
    </w:rPr>
  </w:style>
  <w:style w:type="paragraph" w:styleId="Title">
    <w:name w:val="Title"/>
    <w:basedOn w:val="Normal"/>
    <w:next w:val="Normal"/>
    <w:link w:val="TitleChar"/>
    <w:qFormat/>
    <w:rsid w:val="008C1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174"/>
    <w:pPr>
      <w:spacing w:before="160"/>
      <w:jc w:val="center"/>
    </w:pPr>
    <w:rPr>
      <w:i/>
      <w:iCs/>
      <w:color w:val="404040" w:themeColor="text1" w:themeTint="BF"/>
    </w:rPr>
  </w:style>
  <w:style w:type="character" w:customStyle="1" w:styleId="QuoteChar">
    <w:name w:val="Quote Char"/>
    <w:basedOn w:val="DefaultParagraphFont"/>
    <w:link w:val="Quote"/>
    <w:uiPriority w:val="29"/>
    <w:rsid w:val="008C1174"/>
    <w:rPr>
      <w:i/>
      <w:iCs/>
      <w:color w:val="404040" w:themeColor="text1" w:themeTint="BF"/>
    </w:rPr>
  </w:style>
  <w:style w:type="paragraph" w:styleId="ListParagraph">
    <w:name w:val="List Paragraph"/>
    <w:basedOn w:val="Normal"/>
    <w:uiPriority w:val="1"/>
    <w:qFormat/>
    <w:rsid w:val="008C1174"/>
    <w:pPr>
      <w:ind w:left="720"/>
      <w:contextualSpacing/>
    </w:pPr>
  </w:style>
  <w:style w:type="character" w:styleId="IntenseEmphasis">
    <w:name w:val="Intense Emphasis"/>
    <w:basedOn w:val="DefaultParagraphFont"/>
    <w:uiPriority w:val="21"/>
    <w:qFormat/>
    <w:rsid w:val="008C1174"/>
    <w:rPr>
      <w:i/>
      <w:iCs/>
      <w:color w:val="2F5496" w:themeColor="accent1" w:themeShade="BF"/>
    </w:rPr>
  </w:style>
  <w:style w:type="paragraph" w:styleId="IntenseQuote">
    <w:name w:val="Intense Quote"/>
    <w:basedOn w:val="Normal"/>
    <w:next w:val="Normal"/>
    <w:link w:val="IntenseQuoteChar"/>
    <w:uiPriority w:val="30"/>
    <w:qFormat/>
    <w:rsid w:val="008C1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174"/>
    <w:rPr>
      <w:i/>
      <w:iCs/>
      <w:color w:val="2F5496" w:themeColor="accent1" w:themeShade="BF"/>
    </w:rPr>
  </w:style>
  <w:style w:type="character" w:styleId="IntenseReference">
    <w:name w:val="Intense Reference"/>
    <w:basedOn w:val="DefaultParagraphFont"/>
    <w:uiPriority w:val="32"/>
    <w:qFormat/>
    <w:rsid w:val="008C1174"/>
    <w:rPr>
      <w:b/>
      <w:bCs/>
      <w:smallCaps/>
      <w:color w:val="2F5496" w:themeColor="accent1" w:themeShade="BF"/>
      <w:spacing w:val="5"/>
    </w:rPr>
  </w:style>
  <w:style w:type="character" w:customStyle="1" w:styleId="BodyTextChar">
    <w:name w:val="Body Text Char"/>
    <w:link w:val="BodyText"/>
    <w:rsid w:val="008C1174"/>
  </w:style>
  <w:style w:type="paragraph" w:styleId="Footer">
    <w:name w:val="footer"/>
    <w:basedOn w:val="Normal"/>
    <w:link w:val="FooterChar"/>
    <w:uiPriority w:val="99"/>
    <w:rsid w:val="008C1174"/>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8C1174"/>
    <w:rPr>
      <w:rFonts w:ascii="Times New Roman" w:eastAsia="Times New Roman" w:hAnsi="Times New Roman" w:cs="Sendnya"/>
      <w:kern w:val="0"/>
      <w:lang w:bidi="or-IN"/>
    </w:rPr>
  </w:style>
  <w:style w:type="character" w:styleId="PageNumber">
    <w:name w:val="page number"/>
    <w:basedOn w:val="DefaultParagraphFont"/>
    <w:rsid w:val="008C1174"/>
  </w:style>
  <w:style w:type="paragraph" w:styleId="Header">
    <w:name w:val="header"/>
    <w:basedOn w:val="Normal"/>
    <w:link w:val="HeaderChar"/>
    <w:rsid w:val="008C1174"/>
    <w:pPr>
      <w:tabs>
        <w:tab w:val="center" w:pos="4320"/>
        <w:tab w:val="right" w:pos="8640"/>
      </w:tabs>
    </w:pPr>
  </w:style>
  <w:style w:type="character" w:customStyle="1" w:styleId="HeaderChar">
    <w:name w:val="Header Char"/>
    <w:basedOn w:val="DefaultParagraphFont"/>
    <w:link w:val="Header"/>
    <w:rsid w:val="008C1174"/>
    <w:rPr>
      <w:rFonts w:ascii="Times New Roman" w:eastAsia="Times New Roman" w:hAnsi="Times New Roman" w:cs="Times New Roman"/>
      <w:kern w:val="0"/>
      <w:lang w:val="en-US"/>
    </w:rPr>
  </w:style>
  <w:style w:type="paragraph" w:customStyle="1" w:styleId="Default">
    <w:name w:val="Default"/>
    <w:rsid w:val="008C1174"/>
    <w:pPr>
      <w:autoSpaceDE w:val="0"/>
      <w:autoSpaceDN w:val="0"/>
      <w:adjustRightInd w:val="0"/>
      <w:spacing w:after="0" w:line="240" w:lineRule="auto"/>
    </w:pPr>
    <w:rPr>
      <w:rFonts w:ascii="Arial" w:eastAsia="Times New Roman" w:hAnsi="Arial" w:cs="Arial"/>
      <w:color w:val="000000"/>
      <w:kern w:val="0"/>
      <w:lang w:val="en-US"/>
    </w:rPr>
  </w:style>
  <w:style w:type="paragraph" w:styleId="BodyTextIndent">
    <w:name w:val="Body Text Indent"/>
    <w:basedOn w:val="Normal"/>
    <w:link w:val="BodyTextIndentChar"/>
    <w:rsid w:val="008C1174"/>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8C1174"/>
    <w:rPr>
      <w:rFonts w:ascii="Arial" w:eastAsia="Times New Roman" w:hAnsi="Arial" w:cs="Arial"/>
      <w:i/>
      <w:iCs/>
      <w:kern w:val="0"/>
      <w:lang w:val="en-US"/>
    </w:rPr>
  </w:style>
  <w:style w:type="paragraph" w:styleId="BodyText2">
    <w:name w:val="Body Text 2"/>
    <w:basedOn w:val="Normal"/>
    <w:link w:val="BodyText2Char"/>
    <w:rsid w:val="008C1174"/>
    <w:pPr>
      <w:jc w:val="both"/>
    </w:pPr>
    <w:rPr>
      <w:rFonts w:cs="Sendnya"/>
      <w:sz w:val="28"/>
      <w:lang w:bidi="or-IN"/>
    </w:rPr>
  </w:style>
  <w:style w:type="character" w:customStyle="1" w:styleId="BodyText2Char">
    <w:name w:val="Body Text 2 Char"/>
    <w:basedOn w:val="DefaultParagraphFont"/>
    <w:link w:val="BodyText2"/>
    <w:rsid w:val="008C1174"/>
    <w:rPr>
      <w:rFonts w:ascii="Times New Roman" w:eastAsia="Times New Roman" w:hAnsi="Times New Roman" w:cs="Sendnya"/>
      <w:kern w:val="0"/>
      <w:sz w:val="28"/>
      <w:lang w:bidi="or-IN"/>
    </w:rPr>
  </w:style>
  <w:style w:type="paragraph" w:styleId="BodyTextIndent3">
    <w:name w:val="Body Text Indent 3"/>
    <w:basedOn w:val="Normal"/>
    <w:link w:val="BodyTextIndent3Char"/>
    <w:rsid w:val="008C1174"/>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8C1174"/>
    <w:rPr>
      <w:rFonts w:ascii="Arial" w:eastAsia="Times New Roman" w:hAnsi="Arial" w:cs="Arial"/>
      <w:kern w:val="0"/>
      <w:lang w:val="en-US"/>
    </w:rPr>
  </w:style>
  <w:style w:type="paragraph" w:styleId="BodyText3">
    <w:name w:val="Body Text 3"/>
    <w:basedOn w:val="Normal"/>
    <w:link w:val="BodyText3Char"/>
    <w:rsid w:val="008C1174"/>
    <w:pPr>
      <w:spacing w:after="120"/>
    </w:pPr>
    <w:rPr>
      <w:sz w:val="16"/>
      <w:szCs w:val="16"/>
    </w:rPr>
  </w:style>
  <w:style w:type="character" w:customStyle="1" w:styleId="BodyText3Char">
    <w:name w:val="Body Text 3 Char"/>
    <w:basedOn w:val="DefaultParagraphFont"/>
    <w:link w:val="BodyText3"/>
    <w:rsid w:val="008C1174"/>
    <w:rPr>
      <w:rFonts w:ascii="Times New Roman" w:eastAsia="Times New Roman" w:hAnsi="Times New Roman" w:cs="Times New Roman"/>
      <w:kern w:val="0"/>
      <w:sz w:val="16"/>
      <w:szCs w:val="16"/>
      <w:lang w:val="en-US"/>
    </w:rPr>
  </w:style>
  <w:style w:type="paragraph" w:styleId="BodyText">
    <w:name w:val="Body Text"/>
    <w:basedOn w:val="Normal"/>
    <w:link w:val="BodyTextChar"/>
    <w:rsid w:val="008C1174"/>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8C1174"/>
    <w:rPr>
      <w:rFonts w:ascii="Times New Roman" w:eastAsia="Times New Roman" w:hAnsi="Times New Roman" w:cs="Times New Roman"/>
      <w:kern w:val="0"/>
      <w:lang w:val="en-US"/>
    </w:rPr>
  </w:style>
  <w:style w:type="paragraph" w:styleId="BodyTextIndent2">
    <w:name w:val="Body Text Indent 2"/>
    <w:basedOn w:val="Normal"/>
    <w:link w:val="BodyTextIndent2Char"/>
    <w:rsid w:val="008C1174"/>
    <w:pPr>
      <w:spacing w:after="120" w:line="480" w:lineRule="auto"/>
      <w:ind w:left="360"/>
    </w:pPr>
  </w:style>
  <w:style w:type="character" w:customStyle="1" w:styleId="BodyTextIndent2Char">
    <w:name w:val="Body Text Indent 2 Char"/>
    <w:basedOn w:val="DefaultParagraphFont"/>
    <w:link w:val="BodyTextIndent2"/>
    <w:rsid w:val="008C1174"/>
    <w:rPr>
      <w:rFonts w:ascii="Times New Roman" w:eastAsia="Times New Roman" w:hAnsi="Times New Roman" w:cs="Times New Roman"/>
      <w:kern w:val="0"/>
      <w:lang w:val="en-US"/>
    </w:rPr>
  </w:style>
  <w:style w:type="paragraph" w:styleId="BalloonText">
    <w:name w:val="Balloon Text"/>
    <w:basedOn w:val="Normal"/>
    <w:link w:val="BalloonTextChar"/>
    <w:rsid w:val="008C1174"/>
    <w:rPr>
      <w:rFonts w:ascii="Tahoma" w:hAnsi="Tahoma" w:cs="Sendnya"/>
      <w:sz w:val="16"/>
      <w:szCs w:val="16"/>
      <w:lang w:bidi="or-IN"/>
    </w:rPr>
  </w:style>
  <w:style w:type="character" w:customStyle="1" w:styleId="BalloonTextChar">
    <w:name w:val="Balloon Text Char"/>
    <w:basedOn w:val="DefaultParagraphFont"/>
    <w:link w:val="BalloonText"/>
    <w:rsid w:val="008C1174"/>
    <w:rPr>
      <w:rFonts w:ascii="Tahoma" w:eastAsia="Times New Roman" w:hAnsi="Tahoma" w:cs="Sendnya"/>
      <w:kern w:val="0"/>
      <w:sz w:val="16"/>
      <w:szCs w:val="16"/>
      <w:lang w:bidi="or-IN"/>
    </w:rPr>
  </w:style>
  <w:style w:type="table" w:styleId="TableGrid">
    <w:name w:val="Table Grid"/>
    <w:basedOn w:val="TableNormal"/>
    <w:uiPriority w:val="59"/>
    <w:rsid w:val="008C1174"/>
    <w:pPr>
      <w:spacing w:after="0" w:line="240" w:lineRule="auto"/>
    </w:pPr>
    <w:rPr>
      <w:rFonts w:ascii="Calibri" w:eastAsia="Times New Roman"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8C1174"/>
    <w:rPr>
      <w:color w:val="0000FF"/>
      <w:u w:val="single"/>
    </w:rPr>
  </w:style>
  <w:style w:type="paragraph" w:styleId="NoSpacing">
    <w:name w:val="No Spacing"/>
    <w:qFormat/>
    <w:rsid w:val="008C1174"/>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ndham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ogosan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ri-parlakhemundi@nic.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0AAB-EB31-42CA-8292-D665D3ED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22428</Words>
  <Characters>127841</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Jena</dc:creator>
  <cp:keywords/>
  <dc:description/>
  <cp:lastModifiedBy>Development Section</cp:lastModifiedBy>
  <cp:revision>41</cp:revision>
  <dcterms:created xsi:type="dcterms:W3CDTF">2025-06-26T01:52:00Z</dcterms:created>
  <dcterms:modified xsi:type="dcterms:W3CDTF">2026-02-13T05:58:00Z</dcterms:modified>
</cp:coreProperties>
</file>