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306B3" w14:textId="77777777" w:rsidR="00CD1262" w:rsidRDefault="00CD1262" w:rsidP="00CD1262">
      <w:pPr>
        <w:autoSpaceDE w:val="0"/>
        <w:autoSpaceDN w:val="0"/>
        <w:adjustRightInd w:val="0"/>
        <w:jc w:val="right"/>
        <w:rPr>
          <w:rFonts w:ascii="Arial" w:hAnsi="Arial" w:cs="Arial"/>
          <w:sz w:val="34"/>
          <w:szCs w:val="34"/>
        </w:rPr>
      </w:pPr>
      <w:r>
        <w:rPr>
          <w:rFonts w:ascii="Arial" w:hAnsi="Arial" w:cs="Arial"/>
          <w:sz w:val="34"/>
          <w:szCs w:val="34"/>
        </w:rPr>
        <w:tab/>
      </w:r>
    </w:p>
    <w:p w14:paraId="49D4D027" w14:textId="3A3A08F9" w:rsidR="00CD1262" w:rsidRPr="0074191C" w:rsidRDefault="00CD1262" w:rsidP="00CD1262">
      <w:pPr>
        <w:autoSpaceDE w:val="0"/>
        <w:autoSpaceDN w:val="0"/>
        <w:adjustRightInd w:val="0"/>
        <w:ind w:left="1440"/>
        <w:rPr>
          <w:rFonts w:ascii="Eras Demi ITC" w:hAnsi="Eras Demi ITC" w:cs="Arial"/>
          <w:b/>
          <w:bCs/>
        </w:rPr>
      </w:pPr>
      <w:r w:rsidRPr="0074191C">
        <w:rPr>
          <w:rFonts w:ascii="Eras Demi ITC" w:hAnsi="Eras Demi ITC" w:cs="Arial"/>
          <w:b/>
        </w:rPr>
        <w:t>BID IDENTIFICATION NO</w:t>
      </w:r>
      <w:r w:rsidRPr="0074191C">
        <w:rPr>
          <w:rFonts w:ascii="Eras Demi ITC" w:hAnsi="Eras Demi ITC" w:cs="Arial"/>
        </w:rPr>
        <w:t xml:space="preserve">. </w:t>
      </w:r>
      <w:r w:rsidRPr="00D45B36">
        <w:rPr>
          <w:rFonts w:ascii="Eras Demi ITC" w:hAnsi="Eras Demi ITC" w:cs="Arial"/>
          <w:u w:val="single"/>
        </w:rPr>
        <w:t>0</w:t>
      </w:r>
      <w:r w:rsidR="00B8198E">
        <w:rPr>
          <w:rFonts w:ascii="Eras Demi ITC" w:hAnsi="Eras Demi ITC" w:cs="Arial"/>
          <w:u w:val="single"/>
        </w:rPr>
        <w:t>1</w:t>
      </w:r>
      <w:r>
        <w:rPr>
          <w:rFonts w:ascii="Eras Demi ITC" w:hAnsi="Eras Demi ITC" w:cs="Arial"/>
        </w:rPr>
        <w:t>/</w:t>
      </w:r>
      <w:r>
        <w:rPr>
          <w:rFonts w:ascii="Eras Demi ITC" w:hAnsi="Eras Demi ITC" w:cs="Arial"/>
          <w:b/>
          <w:bCs/>
        </w:rPr>
        <w:t>GOSANI</w:t>
      </w:r>
      <w:r w:rsidRPr="0074191C">
        <w:rPr>
          <w:rFonts w:ascii="Eras Demi ITC" w:hAnsi="Eras Demi ITC" w:cs="Arial"/>
          <w:b/>
          <w:bCs/>
        </w:rPr>
        <w:t xml:space="preserve"> BLOCK,20</w:t>
      </w:r>
      <w:r>
        <w:rPr>
          <w:rFonts w:ascii="Eras Demi ITC" w:hAnsi="Eras Demi ITC" w:cs="Arial"/>
          <w:b/>
          <w:bCs/>
        </w:rPr>
        <w:t>2</w:t>
      </w:r>
      <w:r w:rsidR="00B8198E">
        <w:rPr>
          <w:rFonts w:ascii="Eras Demi ITC" w:hAnsi="Eras Demi ITC" w:cs="Arial"/>
          <w:b/>
          <w:bCs/>
        </w:rPr>
        <w:t>6-27</w:t>
      </w:r>
    </w:p>
    <w:p w14:paraId="04423AD1" w14:textId="77777777" w:rsidR="00CD1262" w:rsidRPr="00131094" w:rsidRDefault="00CD1262" w:rsidP="00CD1262">
      <w:pPr>
        <w:tabs>
          <w:tab w:val="left" w:pos="2865"/>
        </w:tabs>
        <w:autoSpaceDE w:val="0"/>
        <w:autoSpaceDN w:val="0"/>
        <w:adjustRightInd w:val="0"/>
        <w:jc w:val="right"/>
        <w:rPr>
          <w:rFonts w:ascii="Arial" w:hAnsi="Arial" w:cs="Arial"/>
          <w:sz w:val="34"/>
          <w:szCs w:val="34"/>
        </w:rPr>
      </w:pPr>
    </w:p>
    <w:p w14:paraId="7BD724CF" w14:textId="77777777" w:rsidR="00CD1262" w:rsidRPr="00131094" w:rsidRDefault="00CD1262" w:rsidP="00CD1262">
      <w:pPr>
        <w:autoSpaceDE w:val="0"/>
        <w:autoSpaceDN w:val="0"/>
        <w:adjustRightInd w:val="0"/>
        <w:jc w:val="center"/>
        <w:rPr>
          <w:rFonts w:ascii="Arial" w:hAnsi="Arial" w:cs="Arial"/>
          <w:sz w:val="34"/>
          <w:szCs w:val="34"/>
        </w:rPr>
      </w:pPr>
    </w:p>
    <w:p w14:paraId="07AC24F2" w14:textId="77777777" w:rsidR="00CD1262" w:rsidRPr="00131094" w:rsidRDefault="00CD1262" w:rsidP="00CD1262">
      <w:pPr>
        <w:autoSpaceDE w:val="0"/>
        <w:autoSpaceDN w:val="0"/>
        <w:adjustRightInd w:val="0"/>
        <w:jc w:val="center"/>
        <w:rPr>
          <w:rFonts w:ascii="Arial" w:hAnsi="Arial" w:cs="Arial"/>
          <w:sz w:val="34"/>
          <w:szCs w:val="34"/>
        </w:rPr>
      </w:pPr>
      <w:r w:rsidRPr="007626B9">
        <w:rPr>
          <w:rFonts w:ascii="Arial" w:hAnsi="Arial" w:cs="Arial"/>
          <w:noProof/>
          <w:sz w:val="34"/>
          <w:szCs w:val="34"/>
          <w:lang w:bidi="or-IN"/>
        </w:rPr>
        <w:drawing>
          <wp:inline distT="0" distB="0" distL="0" distR="0" wp14:anchorId="7EDBEED5" wp14:editId="566654B1">
            <wp:extent cx="1805940" cy="1813560"/>
            <wp:effectExtent l="0" t="0" r="3810" b="0"/>
            <wp:docPr id="1286015843" name="Picture 1" descr="CH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5940" cy="1813560"/>
                    </a:xfrm>
                    <a:prstGeom prst="rect">
                      <a:avLst/>
                    </a:prstGeom>
                    <a:noFill/>
                    <a:ln>
                      <a:noFill/>
                    </a:ln>
                  </pic:spPr>
                </pic:pic>
              </a:graphicData>
            </a:graphic>
          </wp:inline>
        </w:drawing>
      </w:r>
    </w:p>
    <w:p w14:paraId="7212023F" w14:textId="77777777" w:rsidR="00CD1262" w:rsidRPr="00131094" w:rsidRDefault="00CD1262" w:rsidP="00CD1262">
      <w:pPr>
        <w:autoSpaceDE w:val="0"/>
        <w:autoSpaceDN w:val="0"/>
        <w:adjustRightInd w:val="0"/>
        <w:jc w:val="center"/>
        <w:rPr>
          <w:rFonts w:ascii="Arial" w:hAnsi="Arial" w:cs="Arial"/>
          <w:sz w:val="34"/>
          <w:szCs w:val="34"/>
        </w:rPr>
      </w:pPr>
    </w:p>
    <w:p w14:paraId="37ED1CC7" w14:textId="77777777" w:rsidR="00CD1262" w:rsidRPr="00131094" w:rsidRDefault="00CD1262" w:rsidP="00CD1262">
      <w:pPr>
        <w:autoSpaceDE w:val="0"/>
        <w:autoSpaceDN w:val="0"/>
        <w:adjustRightInd w:val="0"/>
        <w:rPr>
          <w:rFonts w:ascii="Arial" w:hAnsi="Arial" w:cs="Arial"/>
          <w:sz w:val="34"/>
          <w:szCs w:val="34"/>
        </w:rPr>
      </w:pPr>
    </w:p>
    <w:p w14:paraId="1E75DBBB" w14:textId="77777777" w:rsidR="00CD1262" w:rsidRPr="00131094" w:rsidRDefault="00CD1262" w:rsidP="00CD1262">
      <w:pPr>
        <w:autoSpaceDE w:val="0"/>
        <w:autoSpaceDN w:val="0"/>
        <w:adjustRightInd w:val="0"/>
        <w:jc w:val="center"/>
        <w:rPr>
          <w:rFonts w:ascii="Broadway" w:hAnsi="Broadway" w:cs="Arial"/>
          <w:sz w:val="40"/>
          <w:szCs w:val="40"/>
        </w:rPr>
      </w:pPr>
      <w:r w:rsidRPr="00131094">
        <w:rPr>
          <w:rFonts w:ascii="Broadway" w:hAnsi="Broadway" w:cs="Arial"/>
          <w:sz w:val="40"/>
          <w:szCs w:val="40"/>
        </w:rPr>
        <w:t>GOVERNMENT OF ODISHA</w:t>
      </w:r>
    </w:p>
    <w:p w14:paraId="2A7B5BD1" w14:textId="77777777" w:rsidR="00CD1262" w:rsidRPr="00131094" w:rsidRDefault="00CD1262" w:rsidP="00CD1262">
      <w:pPr>
        <w:autoSpaceDE w:val="0"/>
        <w:autoSpaceDN w:val="0"/>
        <w:adjustRightInd w:val="0"/>
        <w:jc w:val="center"/>
        <w:rPr>
          <w:rFonts w:ascii="Arial" w:hAnsi="Arial" w:cs="Arial"/>
          <w:sz w:val="34"/>
          <w:szCs w:val="34"/>
        </w:rPr>
      </w:pPr>
    </w:p>
    <w:p w14:paraId="597E3452" w14:textId="77777777" w:rsidR="00CD1262" w:rsidRPr="00131094" w:rsidRDefault="00CD1262" w:rsidP="00CD1262">
      <w:pPr>
        <w:autoSpaceDE w:val="0"/>
        <w:autoSpaceDN w:val="0"/>
        <w:adjustRightInd w:val="0"/>
        <w:jc w:val="center"/>
        <w:rPr>
          <w:rFonts w:ascii="Bell MT" w:hAnsi="Bell MT" w:cs="Arial"/>
          <w:b/>
          <w:sz w:val="16"/>
          <w:szCs w:val="20"/>
        </w:rPr>
      </w:pPr>
      <w:r w:rsidRPr="00131094">
        <w:rPr>
          <w:rFonts w:ascii="Bell MT" w:hAnsi="Bell MT" w:cs="Arial"/>
          <w:b/>
          <w:sz w:val="30"/>
          <w:szCs w:val="34"/>
        </w:rPr>
        <w:t xml:space="preserve">PANCHAYATI RAJ </w:t>
      </w:r>
      <w:r>
        <w:rPr>
          <w:rFonts w:ascii="Bell MT" w:hAnsi="Bell MT" w:cs="Arial"/>
          <w:b/>
          <w:sz w:val="30"/>
          <w:szCs w:val="34"/>
        </w:rPr>
        <w:t xml:space="preserve">&amp; DRINKING WATER </w:t>
      </w:r>
      <w:r w:rsidRPr="00131094">
        <w:rPr>
          <w:rFonts w:ascii="Bell MT" w:hAnsi="Bell MT" w:cs="Arial"/>
          <w:b/>
          <w:sz w:val="30"/>
          <w:szCs w:val="34"/>
        </w:rPr>
        <w:t>DEPARTMENT</w:t>
      </w:r>
    </w:p>
    <w:p w14:paraId="59AA0DFF" w14:textId="77777777" w:rsidR="00CD1262" w:rsidRPr="00131094" w:rsidRDefault="00CD1262" w:rsidP="00CD1262">
      <w:pPr>
        <w:autoSpaceDE w:val="0"/>
        <w:autoSpaceDN w:val="0"/>
        <w:adjustRightInd w:val="0"/>
        <w:rPr>
          <w:rFonts w:ascii="Arial" w:hAnsi="Arial" w:cs="Arial"/>
          <w:sz w:val="34"/>
          <w:szCs w:val="34"/>
        </w:rPr>
      </w:pPr>
    </w:p>
    <w:p w14:paraId="6BE7D22A" w14:textId="77777777" w:rsidR="00CD1262" w:rsidRPr="00F24696" w:rsidRDefault="00CD1262" w:rsidP="00CD1262">
      <w:pPr>
        <w:autoSpaceDE w:val="0"/>
        <w:autoSpaceDN w:val="0"/>
        <w:adjustRightInd w:val="0"/>
        <w:jc w:val="center"/>
        <w:rPr>
          <w:rFonts w:ascii="Bodoni MT Black" w:hAnsi="Bodoni MT Black" w:cs="Arial Narrow"/>
          <w:b/>
          <w:sz w:val="32"/>
          <w:szCs w:val="32"/>
        </w:rPr>
      </w:pPr>
      <w:r w:rsidRPr="00131094">
        <w:rPr>
          <w:rFonts w:ascii="Bodoni MT Black" w:hAnsi="Bodoni MT Black" w:cs="Arial Narrow"/>
          <w:b/>
          <w:sz w:val="32"/>
          <w:szCs w:val="32"/>
        </w:rPr>
        <w:t>(Civil Works</w:t>
      </w:r>
      <w:r>
        <w:rPr>
          <w:rFonts w:ascii="Bodoni MT Black" w:hAnsi="Bodoni MT Black" w:cs="Arial Narrow"/>
          <w:b/>
          <w:sz w:val="32"/>
          <w:szCs w:val="32"/>
        </w:rPr>
        <w:t>)</w:t>
      </w:r>
    </w:p>
    <w:p w14:paraId="37768FFE" w14:textId="77777777" w:rsidR="00CD1262" w:rsidRPr="00131094" w:rsidRDefault="00CD1262" w:rsidP="00CD1262">
      <w:pPr>
        <w:autoSpaceDE w:val="0"/>
        <w:autoSpaceDN w:val="0"/>
        <w:adjustRightInd w:val="0"/>
        <w:rPr>
          <w:rFonts w:ascii="Arial" w:hAnsi="Arial" w:cs="Arial"/>
          <w:sz w:val="23"/>
          <w:szCs w:val="23"/>
        </w:rPr>
      </w:pPr>
    </w:p>
    <w:p w14:paraId="5A7ECB21" w14:textId="77777777" w:rsidR="00CD1262" w:rsidRPr="00131094" w:rsidRDefault="00CD1262" w:rsidP="00CD1262">
      <w:pPr>
        <w:autoSpaceDE w:val="0"/>
        <w:autoSpaceDN w:val="0"/>
        <w:adjustRightInd w:val="0"/>
        <w:rPr>
          <w:rFonts w:ascii="Arial" w:hAnsi="Arial" w:cs="Arial"/>
          <w:sz w:val="23"/>
          <w:szCs w:val="23"/>
        </w:rPr>
      </w:pPr>
    </w:p>
    <w:p w14:paraId="4D43923F" w14:textId="77777777" w:rsidR="00CD1262" w:rsidRDefault="00CD1262" w:rsidP="00CD1262">
      <w:pPr>
        <w:ind w:left="1440" w:firstLine="720"/>
        <w:rPr>
          <w:rFonts w:ascii="Eras Demi ITC" w:hAnsi="Eras Demi ITC" w:cs="Arial"/>
          <w:b/>
        </w:rPr>
      </w:pPr>
      <w:r w:rsidRPr="00131094">
        <w:rPr>
          <w:rFonts w:ascii="Eras Demi ITC" w:hAnsi="Eras Demi ITC" w:cs="Arial"/>
          <w:b/>
        </w:rPr>
        <w:t>DETAILED TENDER CALL NOTICE FOR THE WORK:</w:t>
      </w:r>
    </w:p>
    <w:p w14:paraId="344E4BE3" w14:textId="77777777" w:rsidR="00CD1262" w:rsidRDefault="00CD1262" w:rsidP="00CD1262">
      <w:pPr>
        <w:ind w:left="1440" w:firstLine="720"/>
        <w:rPr>
          <w:rFonts w:ascii="Eras Demi ITC" w:hAnsi="Eras Demi ITC" w:cs="Arial"/>
          <w:b/>
        </w:rPr>
      </w:pPr>
    </w:p>
    <w:tbl>
      <w:tblPr>
        <w:tblW w:w="10080" w:type="dxa"/>
        <w:tblInd w:w="28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30"/>
        <w:gridCol w:w="7380"/>
        <w:gridCol w:w="2070"/>
      </w:tblGrid>
      <w:tr w:rsidR="00CD1262" w14:paraId="2E7B0B02" w14:textId="77777777" w:rsidTr="003068FE">
        <w:tc>
          <w:tcPr>
            <w:tcW w:w="630" w:type="dxa"/>
          </w:tcPr>
          <w:p w14:paraId="3AC20481" w14:textId="77777777" w:rsidR="00CD1262" w:rsidRPr="007065EE" w:rsidRDefault="00CD1262" w:rsidP="003068FE">
            <w:pPr>
              <w:rPr>
                <w:sz w:val="28"/>
                <w:szCs w:val="28"/>
              </w:rPr>
            </w:pPr>
            <w:proofErr w:type="spellStart"/>
            <w:r w:rsidRPr="007065EE">
              <w:rPr>
                <w:sz w:val="28"/>
                <w:szCs w:val="28"/>
              </w:rPr>
              <w:t>Sl</w:t>
            </w:r>
            <w:proofErr w:type="spellEnd"/>
            <w:r w:rsidRPr="007065EE">
              <w:rPr>
                <w:sz w:val="28"/>
                <w:szCs w:val="28"/>
              </w:rPr>
              <w:t xml:space="preserve"> No.</w:t>
            </w:r>
          </w:p>
        </w:tc>
        <w:tc>
          <w:tcPr>
            <w:tcW w:w="7380" w:type="dxa"/>
          </w:tcPr>
          <w:p w14:paraId="403395D1" w14:textId="77777777" w:rsidR="00CD1262" w:rsidRPr="007065EE" w:rsidRDefault="00CD1262" w:rsidP="003068FE">
            <w:pPr>
              <w:rPr>
                <w:sz w:val="28"/>
                <w:szCs w:val="28"/>
              </w:rPr>
            </w:pPr>
            <w:r w:rsidRPr="007065EE">
              <w:rPr>
                <w:sz w:val="28"/>
                <w:szCs w:val="28"/>
              </w:rPr>
              <w:t xml:space="preserve">                                  Name of the Project</w:t>
            </w:r>
          </w:p>
        </w:tc>
        <w:tc>
          <w:tcPr>
            <w:tcW w:w="2070" w:type="dxa"/>
          </w:tcPr>
          <w:p w14:paraId="16073B4F" w14:textId="77777777" w:rsidR="00CD1262" w:rsidRPr="007065EE" w:rsidRDefault="00CD1262" w:rsidP="003068FE">
            <w:pPr>
              <w:jc w:val="right"/>
              <w:rPr>
                <w:sz w:val="28"/>
                <w:szCs w:val="28"/>
              </w:rPr>
            </w:pPr>
            <w:r w:rsidRPr="16C57B03">
              <w:rPr>
                <w:sz w:val="28"/>
                <w:szCs w:val="28"/>
              </w:rPr>
              <w:t>Tender Cost</w:t>
            </w:r>
          </w:p>
        </w:tc>
      </w:tr>
      <w:tr w:rsidR="00CD1262" w14:paraId="2AA31169" w14:textId="77777777" w:rsidTr="003068FE">
        <w:tc>
          <w:tcPr>
            <w:tcW w:w="630" w:type="dxa"/>
          </w:tcPr>
          <w:p w14:paraId="4162263D" w14:textId="77777777" w:rsidR="00CD1262" w:rsidRPr="007065EE" w:rsidRDefault="00CD1262" w:rsidP="003068FE">
            <w:pPr>
              <w:rPr>
                <w:sz w:val="28"/>
                <w:szCs w:val="28"/>
              </w:rPr>
            </w:pPr>
            <w:r w:rsidRPr="007065EE">
              <w:rPr>
                <w:sz w:val="28"/>
                <w:szCs w:val="28"/>
              </w:rPr>
              <w:t>1</w:t>
            </w:r>
          </w:p>
        </w:tc>
        <w:tc>
          <w:tcPr>
            <w:tcW w:w="7380" w:type="dxa"/>
          </w:tcPr>
          <w:p w14:paraId="6D61DC2E" w14:textId="544E54BD" w:rsidR="00CD1262" w:rsidRPr="00484094" w:rsidRDefault="00B8198E" w:rsidP="003068FE">
            <w:pPr>
              <w:rPr>
                <w:sz w:val="28"/>
                <w:szCs w:val="28"/>
              </w:rPr>
            </w:pPr>
            <w:r w:rsidRPr="00B8198E">
              <w:rPr>
                <w:sz w:val="28"/>
                <w:szCs w:val="28"/>
              </w:rPr>
              <w:t xml:space="preserve">Construction of Shelter home for Transgender persons at </w:t>
            </w:r>
            <w:proofErr w:type="spellStart"/>
            <w:r w:rsidRPr="00B8198E">
              <w:rPr>
                <w:sz w:val="28"/>
                <w:szCs w:val="28"/>
              </w:rPr>
              <w:t>Parsurampur</w:t>
            </w:r>
            <w:proofErr w:type="spellEnd"/>
            <w:r w:rsidRPr="00B8198E">
              <w:rPr>
                <w:sz w:val="28"/>
                <w:szCs w:val="28"/>
              </w:rPr>
              <w:t xml:space="preserve"> of </w:t>
            </w:r>
            <w:proofErr w:type="spellStart"/>
            <w:r w:rsidR="00366054">
              <w:rPr>
                <w:sz w:val="28"/>
                <w:szCs w:val="28"/>
              </w:rPr>
              <w:t>Katalakaitha</w:t>
            </w:r>
            <w:proofErr w:type="spellEnd"/>
          </w:p>
        </w:tc>
        <w:tc>
          <w:tcPr>
            <w:tcW w:w="2070" w:type="dxa"/>
          </w:tcPr>
          <w:p w14:paraId="5E48D1BC" w14:textId="529C6B72" w:rsidR="00CD1262" w:rsidRPr="007065EE" w:rsidRDefault="00CD1262" w:rsidP="003068FE">
            <w:pPr>
              <w:jc w:val="right"/>
              <w:rPr>
                <w:sz w:val="28"/>
                <w:szCs w:val="28"/>
              </w:rPr>
            </w:pPr>
            <w:r w:rsidRPr="009E5AE4">
              <w:t>RS</w:t>
            </w:r>
            <w:r w:rsidRPr="00484094">
              <w:t xml:space="preserve">. </w:t>
            </w:r>
            <w:r w:rsidR="00366054">
              <w:t>4775425</w:t>
            </w:r>
            <w:r w:rsidRPr="009E5AE4">
              <w:t>.00</w:t>
            </w:r>
          </w:p>
        </w:tc>
      </w:tr>
    </w:tbl>
    <w:p w14:paraId="4CDFA323" w14:textId="77777777" w:rsidR="00CD1262" w:rsidRDefault="00CD1262" w:rsidP="00CD1262"/>
    <w:p w14:paraId="3A82662F" w14:textId="77777777" w:rsidR="00CD1262" w:rsidRDefault="00CD1262" w:rsidP="00CD1262">
      <w:pPr>
        <w:jc w:val="center"/>
        <w:rPr>
          <w:rFonts w:ascii="Eras Demi ITC" w:hAnsi="Eras Demi ITC" w:cs="Arial"/>
          <w:b/>
        </w:rPr>
      </w:pPr>
    </w:p>
    <w:p w14:paraId="3796E534" w14:textId="77777777" w:rsidR="00CD1262" w:rsidRDefault="00CD1262" w:rsidP="00CD1262">
      <w:pPr>
        <w:autoSpaceDE w:val="0"/>
        <w:autoSpaceDN w:val="0"/>
        <w:adjustRightInd w:val="0"/>
        <w:ind w:left="720" w:firstLine="720"/>
        <w:rPr>
          <w:rFonts w:ascii="Eras Demi ITC" w:hAnsi="Eras Demi ITC" w:cs="Arial"/>
          <w:b/>
        </w:rPr>
      </w:pPr>
    </w:p>
    <w:p w14:paraId="32E3C459" w14:textId="77777777" w:rsidR="00CD1262" w:rsidRDefault="00CD1262" w:rsidP="00CD1262">
      <w:pPr>
        <w:autoSpaceDE w:val="0"/>
        <w:autoSpaceDN w:val="0"/>
        <w:adjustRightInd w:val="0"/>
        <w:ind w:left="720" w:firstLine="720"/>
        <w:rPr>
          <w:rFonts w:ascii="Eras Demi ITC" w:hAnsi="Eras Demi ITC" w:cs="Arial"/>
          <w:b/>
        </w:rPr>
      </w:pPr>
    </w:p>
    <w:p w14:paraId="66F0569B" w14:textId="77777777" w:rsidR="00CD1262" w:rsidRDefault="00CD1262" w:rsidP="00CD1262">
      <w:pPr>
        <w:autoSpaceDE w:val="0"/>
        <w:autoSpaceDN w:val="0"/>
        <w:adjustRightInd w:val="0"/>
        <w:ind w:left="720" w:firstLine="720"/>
        <w:rPr>
          <w:rFonts w:ascii="Eras Demi ITC" w:hAnsi="Eras Demi ITC" w:cs="Arial"/>
          <w:b/>
        </w:rPr>
      </w:pPr>
    </w:p>
    <w:p w14:paraId="2D377511" w14:textId="77777777" w:rsidR="00CD1262" w:rsidRDefault="00CD1262" w:rsidP="00CD1262">
      <w:pPr>
        <w:autoSpaceDE w:val="0"/>
        <w:autoSpaceDN w:val="0"/>
        <w:adjustRightInd w:val="0"/>
        <w:ind w:left="720" w:firstLine="720"/>
        <w:rPr>
          <w:rFonts w:ascii="Arial Unicode MS" w:eastAsia="Arial Unicode MS" w:hAnsi="Arial Unicode MS" w:cs="Arial Unicode MS"/>
          <w:sz w:val="32"/>
          <w:szCs w:val="32"/>
        </w:rPr>
      </w:pPr>
      <w:r>
        <w:rPr>
          <w:rFonts w:ascii="Arial Unicode MS" w:eastAsia="Arial Unicode MS" w:hAnsi="Arial Unicode MS" w:cs="Arial Unicode MS"/>
          <w:sz w:val="32"/>
          <w:szCs w:val="32"/>
        </w:rPr>
        <w:tab/>
      </w:r>
      <w:r>
        <w:rPr>
          <w:rFonts w:ascii="Arial Unicode MS" w:eastAsia="Arial Unicode MS" w:hAnsi="Arial Unicode MS" w:cs="Arial Unicode MS"/>
          <w:sz w:val="32"/>
          <w:szCs w:val="32"/>
        </w:rPr>
        <w:tab/>
      </w:r>
    </w:p>
    <w:p w14:paraId="4392D136" w14:textId="77777777" w:rsidR="00CD1262" w:rsidRDefault="00CD1262" w:rsidP="00CD1262">
      <w:pPr>
        <w:autoSpaceDE w:val="0"/>
        <w:autoSpaceDN w:val="0"/>
        <w:adjustRightInd w:val="0"/>
        <w:ind w:left="720" w:firstLine="720"/>
        <w:rPr>
          <w:rFonts w:ascii="Arial Unicode MS" w:eastAsia="Arial Unicode MS" w:hAnsi="Arial Unicode MS" w:cs="Arial Unicode MS"/>
          <w:sz w:val="32"/>
          <w:szCs w:val="32"/>
        </w:rPr>
      </w:pPr>
    </w:p>
    <w:p w14:paraId="7270DBC2" w14:textId="77777777" w:rsidR="00CD1262" w:rsidRDefault="00CD1262" w:rsidP="00CD1262">
      <w:pPr>
        <w:autoSpaceDE w:val="0"/>
        <w:autoSpaceDN w:val="0"/>
        <w:adjustRightInd w:val="0"/>
        <w:ind w:left="720" w:firstLine="720"/>
        <w:rPr>
          <w:rFonts w:ascii="Arial Unicode MS" w:eastAsia="Arial Unicode MS" w:hAnsi="Arial Unicode MS" w:cs="Arial Unicode MS"/>
          <w:sz w:val="32"/>
          <w:szCs w:val="32"/>
        </w:rPr>
      </w:pPr>
    </w:p>
    <w:p w14:paraId="6EAB84D4" w14:textId="77777777" w:rsidR="00CD1262" w:rsidRDefault="00CD1262" w:rsidP="00CD1262">
      <w:pPr>
        <w:autoSpaceDE w:val="0"/>
        <w:autoSpaceDN w:val="0"/>
        <w:adjustRightInd w:val="0"/>
        <w:rPr>
          <w:rFonts w:ascii="Arial Unicode MS" w:eastAsia="Arial Unicode MS" w:hAnsi="Arial Unicode MS" w:cs="Arial Unicode MS"/>
          <w:sz w:val="32"/>
          <w:szCs w:val="32"/>
        </w:rPr>
      </w:pPr>
    </w:p>
    <w:p w14:paraId="4513B3D3" w14:textId="77777777" w:rsidR="00CD1262" w:rsidRDefault="00CD1262" w:rsidP="00CD1262">
      <w:pPr>
        <w:ind w:left="1440" w:firstLine="720"/>
        <w:rPr>
          <w:rFonts w:ascii="Nirmala UI" w:hAnsi="Nirmala UI" w:cs="Nirmala UI"/>
          <w:b/>
          <w:bCs/>
          <w:sz w:val="32"/>
          <w:szCs w:val="32"/>
          <w:cs/>
          <w:lang w:bidi="or-IN"/>
        </w:rPr>
      </w:pPr>
    </w:p>
    <w:p w14:paraId="1FE67467" w14:textId="77777777" w:rsidR="00CD1262" w:rsidRDefault="00CD1262" w:rsidP="00CD1262">
      <w:pPr>
        <w:ind w:left="1440" w:firstLine="720"/>
        <w:rPr>
          <w:rFonts w:ascii="Nirmala UI" w:hAnsi="Nirmala UI" w:cs="Nirmala UI"/>
          <w:b/>
          <w:bCs/>
          <w:sz w:val="32"/>
          <w:szCs w:val="32"/>
          <w:cs/>
          <w:lang w:bidi="or-IN"/>
        </w:rPr>
      </w:pPr>
    </w:p>
    <w:p w14:paraId="670C6995" w14:textId="77777777" w:rsidR="00CD1262" w:rsidRDefault="00CD1262" w:rsidP="00CD1262">
      <w:pPr>
        <w:ind w:left="1440" w:firstLine="720"/>
        <w:rPr>
          <w:rFonts w:ascii="Nirmala UI" w:hAnsi="Nirmala UI" w:cs="Nirmala UI"/>
          <w:b/>
          <w:bCs/>
          <w:sz w:val="32"/>
          <w:szCs w:val="32"/>
          <w:lang w:bidi="or-IN"/>
        </w:rPr>
      </w:pPr>
    </w:p>
    <w:p w14:paraId="3EA3F65C" w14:textId="77777777" w:rsidR="007146AC" w:rsidRDefault="007146AC" w:rsidP="00CD1262">
      <w:pPr>
        <w:ind w:left="1440" w:firstLine="720"/>
        <w:rPr>
          <w:rFonts w:ascii="Nirmala UI" w:hAnsi="Nirmala UI" w:cs="Nirmala UI"/>
          <w:b/>
          <w:bCs/>
          <w:sz w:val="32"/>
          <w:szCs w:val="32"/>
          <w:lang w:bidi="or-IN"/>
        </w:rPr>
      </w:pPr>
    </w:p>
    <w:p w14:paraId="2B536FE7" w14:textId="77777777" w:rsidR="007146AC" w:rsidRDefault="007146AC" w:rsidP="00CD1262">
      <w:pPr>
        <w:ind w:left="1440" w:firstLine="720"/>
        <w:rPr>
          <w:rFonts w:ascii="Nirmala UI" w:hAnsi="Nirmala UI" w:cs="Nirmala UI"/>
          <w:b/>
          <w:bCs/>
          <w:sz w:val="32"/>
          <w:szCs w:val="32"/>
          <w:cs/>
          <w:lang w:bidi="or-IN"/>
        </w:rPr>
      </w:pPr>
    </w:p>
    <w:p w14:paraId="623B74FC" w14:textId="77777777" w:rsidR="00CD1262" w:rsidRPr="004C7E0C" w:rsidRDefault="00CD1262" w:rsidP="00CD1262">
      <w:pPr>
        <w:ind w:left="1440" w:firstLine="720"/>
        <w:rPr>
          <w:rFonts w:asciiTheme="majorHAnsi" w:hAnsiTheme="majorHAnsi"/>
          <w:sz w:val="20"/>
        </w:rPr>
      </w:pPr>
      <w:bookmarkStart w:id="0" w:name="_Hlk221843986"/>
      <w:r w:rsidRPr="00C92E20">
        <w:rPr>
          <w:rFonts w:ascii="Nirmala UI" w:hAnsi="Nirmala UI" w:cs="Nirmala UI" w:hint="cs"/>
          <w:b/>
          <w:bCs/>
          <w:noProof/>
          <w:sz w:val="32"/>
          <w:szCs w:val="32"/>
          <w:cs/>
          <w:lang w:bidi="or-IN"/>
        </w:rPr>
        <w:lastRenderedPageBreak/>
        <w:drawing>
          <wp:anchor distT="0" distB="0" distL="114300" distR="114300" simplePos="0" relativeHeight="251659264" behindDoc="0" locked="0" layoutInCell="1" allowOverlap="1" wp14:anchorId="2ECBF91F" wp14:editId="6220E689">
            <wp:simplePos x="0" y="0"/>
            <wp:positionH relativeFrom="margin">
              <wp:posOffset>495300</wp:posOffset>
            </wp:positionH>
            <wp:positionV relativeFrom="margin">
              <wp:posOffset>-310393</wp:posOffset>
            </wp:positionV>
            <wp:extent cx="544830" cy="676275"/>
            <wp:effectExtent l="19050" t="0" r="7620" b="0"/>
            <wp:wrapNone/>
            <wp:docPr id="508" name="Picture 0" descr="odish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isha logo.jpg"/>
                    <pic:cNvPicPr/>
                  </pic:nvPicPr>
                  <pic:blipFill>
                    <a:blip r:embed="rId8" cstate="print"/>
                    <a:stretch>
                      <a:fillRect/>
                    </a:stretch>
                  </pic:blipFill>
                  <pic:spPr>
                    <a:xfrm>
                      <a:off x="0" y="0"/>
                      <a:ext cx="544830" cy="676275"/>
                    </a:xfrm>
                    <a:prstGeom prst="rect">
                      <a:avLst/>
                    </a:prstGeom>
                    <a:ln w="3175">
                      <a:noFill/>
                    </a:ln>
                  </pic:spPr>
                </pic:pic>
              </a:graphicData>
            </a:graphic>
          </wp:anchor>
        </w:drawing>
      </w:r>
      <w:r w:rsidRPr="003761E6">
        <w:rPr>
          <w:rFonts w:ascii="Nirmala UI" w:hAnsi="Nirmala UI" w:cs="Nirmala UI" w:hint="cs"/>
          <w:b/>
          <w:bCs/>
          <w:sz w:val="32"/>
          <w:szCs w:val="32"/>
          <w:cs/>
          <w:lang w:bidi="or-IN"/>
        </w:rPr>
        <w:t>ପଞ୍ଚାୟତ ସମିତି</w:t>
      </w:r>
      <w:r w:rsidRPr="003761E6">
        <w:rPr>
          <w:rFonts w:asciiTheme="majorHAnsi" w:hAnsiTheme="majorHAnsi"/>
          <w:b/>
          <w:bCs/>
          <w:sz w:val="32"/>
          <w:szCs w:val="31"/>
        </w:rPr>
        <w:t xml:space="preserve">, </w:t>
      </w:r>
      <w:r w:rsidRPr="003761E6">
        <w:rPr>
          <w:rFonts w:ascii="Nirmala UI" w:hAnsi="Nirmala UI" w:cs="Nirmala UI" w:hint="cs"/>
          <w:b/>
          <w:bCs/>
          <w:sz w:val="32"/>
          <w:szCs w:val="32"/>
          <w:cs/>
          <w:lang w:bidi="or-IN"/>
        </w:rPr>
        <w:t>ପାରଳାଖେମୁଣ୍ଡି</w:t>
      </w:r>
      <w:r w:rsidRPr="003761E6">
        <w:rPr>
          <w:rFonts w:ascii="Arial" w:hAnsi="Arial" w:cs="Arial"/>
          <w:b/>
          <w:bCs/>
          <w:sz w:val="32"/>
          <w:szCs w:val="31"/>
        </w:rPr>
        <w:t>(</w:t>
      </w:r>
      <w:r w:rsidRPr="003761E6">
        <w:rPr>
          <w:rFonts w:ascii="Nirmala UI" w:hAnsi="Nirmala UI" w:cs="Nirmala UI" w:hint="cs"/>
          <w:b/>
          <w:bCs/>
          <w:sz w:val="32"/>
          <w:szCs w:val="32"/>
          <w:cs/>
          <w:lang w:bidi="or-IN"/>
        </w:rPr>
        <w:t>ଗୋଷାଣି</w:t>
      </w:r>
      <w:r w:rsidRPr="003761E6">
        <w:rPr>
          <w:rFonts w:ascii="Arial" w:hAnsi="Arial" w:cs="Arial"/>
          <w:b/>
          <w:bCs/>
          <w:sz w:val="32"/>
          <w:szCs w:val="31"/>
        </w:rPr>
        <w:t>)</w:t>
      </w:r>
    </w:p>
    <w:p w14:paraId="1E03CB0E" w14:textId="77777777" w:rsidR="00CD1262" w:rsidRDefault="00CD1262" w:rsidP="00CD1262">
      <w:pPr>
        <w:tabs>
          <w:tab w:val="left" w:pos="0"/>
        </w:tabs>
        <w:rPr>
          <w:rFonts w:asciiTheme="majorHAnsi" w:hAnsiTheme="majorHAnsi"/>
          <w:sz w:val="18"/>
          <w:szCs w:val="17"/>
        </w:rPr>
      </w:pPr>
      <w:r>
        <w:rPr>
          <w:rFonts w:asciiTheme="majorHAnsi" w:hAnsiTheme="majorHAnsi"/>
          <w:sz w:val="20"/>
        </w:rPr>
        <w:tab/>
      </w:r>
      <w:r>
        <w:rPr>
          <w:rFonts w:asciiTheme="majorHAnsi" w:hAnsiTheme="majorHAnsi"/>
          <w:sz w:val="20"/>
        </w:rPr>
        <w:tab/>
      </w:r>
      <w:r>
        <w:rPr>
          <w:rFonts w:asciiTheme="majorHAnsi" w:hAnsiTheme="majorHAnsi"/>
          <w:sz w:val="20"/>
        </w:rPr>
        <w:tab/>
      </w:r>
      <w:r w:rsidRPr="003761E6">
        <w:rPr>
          <w:rFonts w:asciiTheme="majorHAnsi" w:hAnsiTheme="majorHAnsi"/>
          <w:b/>
          <w:bCs/>
          <w:szCs w:val="25"/>
        </w:rPr>
        <w:t>PANCHAYAT SAMITI, PARALAKHEMUNDI (GOSANI)</w:t>
      </w:r>
    </w:p>
    <w:p w14:paraId="129193F5" w14:textId="77777777" w:rsidR="00CD1262" w:rsidRDefault="00CD1262" w:rsidP="00CD1262">
      <w:pPr>
        <w:tabs>
          <w:tab w:val="left" w:pos="0"/>
        </w:tabs>
        <w:rPr>
          <w:rFonts w:ascii="Arial" w:hAnsi="Arial" w:cs="Arial"/>
          <w:b/>
          <w:bCs/>
          <w:sz w:val="32"/>
          <w:szCs w:val="31"/>
        </w:rPr>
      </w:pPr>
      <w:proofErr w:type="gramStart"/>
      <w:r w:rsidRPr="004C7E0C">
        <w:rPr>
          <w:rFonts w:asciiTheme="majorHAnsi" w:hAnsiTheme="majorHAnsi"/>
          <w:sz w:val="18"/>
          <w:szCs w:val="17"/>
        </w:rPr>
        <w:t>E</w:t>
      </w:r>
      <w:r>
        <w:rPr>
          <w:rFonts w:asciiTheme="majorHAnsi" w:hAnsiTheme="majorHAnsi"/>
          <w:sz w:val="18"/>
          <w:szCs w:val="17"/>
        </w:rPr>
        <w:t>-</w:t>
      </w:r>
      <w:r w:rsidRPr="004C7E0C">
        <w:rPr>
          <w:rFonts w:asciiTheme="majorHAnsi" w:hAnsiTheme="majorHAnsi"/>
          <w:sz w:val="18"/>
          <w:szCs w:val="17"/>
        </w:rPr>
        <w:t>mail :</w:t>
      </w:r>
      <w:proofErr w:type="gramEnd"/>
      <w:r>
        <w:fldChar w:fldCharType="begin"/>
      </w:r>
      <w:r>
        <w:instrText>HYPERLINK "mailto:ori-parlakhemundi@nic.in"</w:instrText>
      </w:r>
      <w:r>
        <w:fldChar w:fldCharType="separate"/>
      </w:r>
      <w:r w:rsidRPr="003761E6">
        <w:rPr>
          <w:rStyle w:val="Hyperlink"/>
          <w:rFonts w:asciiTheme="majorHAnsi" w:hAnsiTheme="majorHAnsi"/>
          <w:sz w:val="18"/>
          <w:szCs w:val="17"/>
        </w:rPr>
        <w:t>ori-parlakhemundi@nic.in</w:t>
      </w:r>
      <w:r>
        <w:rPr>
          <w:rStyle w:val="Hyperlink"/>
          <w:rFonts w:asciiTheme="majorHAnsi" w:hAnsiTheme="majorHAnsi"/>
          <w:sz w:val="18"/>
          <w:szCs w:val="17"/>
        </w:rPr>
        <w:fldChar w:fldCharType="end"/>
      </w:r>
    </w:p>
    <w:p w14:paraId="75E5D67F" w14:textId="77777777" w:rsidR="00CD1262" w:rsidRDefault="00CD1262" w:rsidP="00CD1262">
      <w:pPr>
        <w:tabs>
          <w:tab w:val="left" w:pos="630"/>
        </w:tabs>
        <w:rPr>
          <w:rFonts w:asciiTheme="majorHAnsi" w:hAnsiTheme="majorHAnsi"/>
          <w:sz w:val="20"/>
        </w:rPr>
      </w:pPr>
      <w:r>
        <w:rPr>
          <w:rFonts w:asciiTheme="majorHAnsi" w:hAnsiTheme="majorHAnsi"/>
          <w:sz w:val="20"/>
        </w:rPr>
        <w:t xml:space="preserve">DIST- </w:t>
      </w:r>
      <w:r w:rsidRPr="004C7E0C">
        <w:rPr>
          <w:rFonts w:asciiTheme="majorHAnsi" w:hAnsiTheme="majorHAnsi"/>
          <w:sz w:val="20"/>
        </w:rPr>
        <w:t>GAJAPATI</w:t>
      </w:r>
      <w:r>
        <w:rPr>
          <w:rFonts w:asciiTheme="majorHAnsi" w:hAnsiTheme="majorHAnsi"/>
          <w:sz w:val="20"/>
        </w:rPr>
        <w:t>, Pin</w:t>
      </w:r>
      <w:r w:rsidRPr="004C7E0C">
        <w:rPr>
          <w:rFonts w:asciiTheme="majorHAnsi" w:hAnsiTheme="majorHAnsi"/>
          <w:sz w:val="20"/>
        </w:rPr>
        <w:t xml:space="preserve">: </w:t>
      </w:r>
      <w:proofErr w:type="gramStart"/>
      <w:r w:rsidRPr="004C7E0C">
        <w:rPr>
          <w:rFonts w:asciiTheme="majorHAnsi" w:hAnsiTheme="majorHAnsi"/>
          <w:sz w:val="20"/>
        </w:rPr>
        <w:t>761210,</w:t>
      </w:r>
      <w:r>
        <w:rPr>
          <w:rFonts w:asciiTheme="majorHAnsi" w:hAnsiTheme="majorHAnsi"/>
          <w:sz w:val="20"/>
        </w:rPr>
        <w:t>Ph</w:t>
      </w:r>
      <w:proofErr w:type="gramEnd"/>
      <w:r>
        <w:rPr>
          <w:rFonts w:asciiTheme="majorHAnsi" w:hAnsiTheme="majorHAnsi"/>
          <w:sz w:val="20"/>
        </w:rPr>
        <w:t xml:space="preserve"> No. </w:t>
      </w:r>
      <w:r w:rsidRPr="004C7E0C">
        <w:rPr>
          <w:rFonts w:asciiTheme="majorHAnsi" w:hAnsiTheme="majorHAnsi"/>
          <w:sz w:val="20"/>
        </w:rPr>
        <w:t>: 06815-283731</w:t>
      </w:r>
      <w:r>
        <w:rPr>
          <w:rFonts w:asciiTheme="majorHAnsi" w:hAnsiTheme="majorHAnsi"/>
          <w:sz w:val="20"/>
        </w:rPr>
        <w:t>,</w:t>
      </w:r>
      <w:r w:rsidRPr="004C7E0C">
        <w:rPr>
          <w:rFonts w:asciiTheme="majorHAnsi" w:hAnsiTheme="majorHAnsi"/>
          <w:sz w:val="18"/>
          <w:szCs w:val="17"/>
        </w:rPr>
        <w:t>E</w:t>
      </w:r>
      <w:r>
        <w:rPr>
          <w:rFonts w:asciiTheme="majorHAnsi" w:hAnsiTheme="majorHAnsi"/>
          <w:sz w:val="18"/>
          <w:szCs w:val="17"/>
        </w:rPr>
        <w:t>-</w:t>
      </w:r>
      <w:r w:rsidRPr="004C7E0C">
        <w:rPr>
          <w:rFonts w:asciiTheme="majorHAnsi" w:hAnsiTheme="majorHAnsi"/>
          <w:sz w:val="18"/>
          <w:szCs w:val="17"/>
        </w:rPr>
        <w:t>mail :</w:t>
      </w:r>
      <w:hyperlink r:id="rId9" w:history="1">
        <w:r w:rsidRPr="006907E4">
          <w:rPr>
            <w:rStyle w:val="Hyperlink"/>
            <w:rFonts w:asciiTheme="majorHAnsi" w:hAnsiTheme="majorHAnsi"/>
            <w:sz w:val="20"/>
          </w:rPr>
          <w:t>bdogosani@gmail.com</w:t>
        </w:r>
      </w:hyperlink>
    </w:p>
    <w:p w14:paraId="0D62C4B2" w14:textId="77777777" w:rsidR="00CD1262" w:rsidRDefault="00CD1262" w:rsidP="00CD1262">
      <w:pPr>
        <w:autoSpaceDE w:val="0"/>
        <w:autoSpaceDN w:val="0"/>
        <w:adjustRightInd w:val="0"/>
        <w:rPr>
          <w:rFonts w:ascii="Arial Unicode MS" w:eastAsia="Arial Unicode MS" w:hAnsi="Arial Unicode MS" w:cs="Arial Unicode MS"/>
          <w:sz w:val="32"/>
          <w:szCs w:val="32"/>
        </w:rPr>
      </w:pPr>
      <w:r>
        <w:rPr>
          <w:rFonts w:asciiTheme="majorHAnsi" w:hAnsiTheme="majorHAnsi"/>
          <w:sz w:val="20"/>
        </w:rPr>
        <w:t>________________________________________________________________________________________________</w:t>
      </w:r>
    </w:p>
    <w:p w14:paraId="21208C33" w14:textId="77777777" w:rsidR="00CD1262" w:rsidRPr="001673E8" w:rsidRDefault="00CD1262" w:rsidP="00CD1262">
      <w:pPr>
        <w:autoSpaceDE w:val="0"/>
        <w:autoSpaceDN w:val="0"/>
        <w:adjustRightInd w:val="0"/>
        <w:jc w:val="center"/>
        <w:rPr>
          <w:rFonts w:ascii="Arial" w:hAnsi="Arial" w:cs="Arial"/>
          <w:b/>
          <w:bCs/>
          <w:sz w:val="22"/>
          <w:szCs w:val="22"/>
        </w:rPr>
      </w:pPr>
      <w:bookmarkStart w:id="1" w:name="OLE_LINK1"/>
      <w:bookmarkStart w:id="2" w:name="OLE_LINK2"/>
      <w:r w:rsidRPr="00131094">
        <w:rPr>
          <w:rFonts w:ascii="Arial" w:hAnsi="Arial" w:cs="Arial"/>
          <w:b/>
          <w:bCs/>
          <w:sz w:val="22"/>
          <w:szCs w:val="22"/>
        </w:rPr>
        <w:tab/>
      </w:r>
      <w:bookmarkEnd w:id="1"/>
      <w:bookmarkEnd w:id="2"/>
    </w:p>
    <w:p w14:paraId="78AF4875" w14:textId="77777777" w:rsidR="00CD1262" w:rsidRDefault="00CD1262" w:rsidP="00CD1262">
      <w:pPr>
        <w:spacing w:line="360" w:lineRule="auto"/>
        <w:jc w:val="center"/>
        <w:rPr>
          <w:rFonts w:ascii="Cambria Math" w:hAnsi="Cambria Math" w:cs="Arial"/>
          <w:b/>
          <w:bCs/>
          <w:sz w:val="28"/>
          <w:szCs w:val="28"/>
        </w:rPr>
      </w:pPr>
    </w:p>
    <w:p w14:paraId="777B98BA" w14:textId="1420FAB9" w:rsidR="00CD1262" w:rsidRPr="0077232F" w:rsidRDefault="00CD1262" w:rsidP="00CD1262">
      <w:pPr>
        <w:spacing w:line="360" w:lineRule="auto"/>
        <w:jc w:val="center"/>
        <w:rPr>
          <w:rFonts w:ascii="Cambria Math" w:hAnsi="Cambria Math" w:cs="Arial"/>
          <w:b/>
          <w:bCs/>
          <w:sz w:val="28"/>
          <w:szCs w:val="28"/>
        </w:rPr>
      </w:pPr>
      <w:bookmarkStart w:id="3" w:name="_Hlk221845025"/>
      <w:r>
        <w:rPr>
          <w:rFonts w:ascii="Cambria Math" w:hAnsi="Cambria Math" w:cs="Arial"/>
          <w:b/>
          <w:bCs/>
          <w:sz w:val="28"/>
          <w:szCs w:val="28"/>
        </w:rPr>
        <w:t xml:space="preserve">BID IDENTIFICATION GOSANI </w:t>
      </w:r>
      <w:proofErr w:type="gramStart"/>
      <w:r>
        <w:rPr>
          <w:rFonts w:ascii="Cambria Math" w:hAnsi="Cambria Math" w:cs="Arial"/>
          <w:b/>
          <w:bCs/>
          <w:sz w:val="28"/>
          <w:szCs w:val="28"/>
        </w:rPr>
        <w:t>BLOCK,  0</w:t>
      </w:r>
      <w:r w:rsidR="00EB19C3">
        <w:rPr>
          <w:rFonts w:ascii="Cambria Math" w:hAnsi="Cambria Math" w:cs="Arial"/>
          <w:b/>
          <w:bCs/>
          <w:sz w:val="28"/>
          <w:szCs w:val="28"/>
        </w:rPr>
        <w:t>1</w:t>
      </w:r>
      <w:proofErr w:type="gramEnd"/>
      <w:r>
        <w:rPr>
          <w:rFonts w:ascii="Cambria Math" w:hAnsi="Cambria Math" w:cs="Arial"/>
          <w:b/>
          <w:bCs/>
          <w:sz w:val="28"/>
          <w:szCs w:val="28"/>
        </w:rPr>
        <w:t>/202</w:t>
      </w:r>
      <w:r w:rsidR="00B8198E">
        <w:rPr>
          <w:rFonts w:ascii="Cambria Math" w:hAnsi="Cambria Math" w:cs="Arial"/>
          <w:b/>
          <w:bCs/>
          <w:sz w:val="28"/>
          <w:szCs w:val="28"/>
        </w:rPr>
        <w:t>6-27</w:t>
      </w:r>
    </w:p>
    <w:p w14:paraId="5B9F0AE2" w14:textId="6A3E0A75" w:rsidR="00CD1262" w:rsidRDefault="00CD1262" w:rsidP="00CD1262">
      <w:pPr>
        <w:spacing w:line="360" w:lineRule="auto"/>
        <w:jc w:val="center"/>
        <w:rPr>
          <w:rFonts w:ascii="Arial" w:hAnsi="Arial" w:cs="Arial"/>
          <w:b/>
          <w:bCs/>
        </w:rPr>
      </w:pPr>
      <w:r w:rsidRPr="00AA3BAE">
        <w:rPr>
          <w:rFonts w:ascii="Century Gothic" w:hAnsi="Century Gothic" w:cs="Arial"/>
          <w:b/>
          <w:bCs/>
        </w:rPr>
        <w:t xml:space="preserve">No </w:t>
      </w:r>
      <w:r>
        <w:rPr>
          <w:rFonts w:ascii="Century Gothic" w:hAnsi="Century Gothic" w:cs="Arial"/>
          <w:b/>
          <w:bCs/>
          <w:u w:val="single"/>
        </w:rPr>
        <w:t>_</w:t>
      </w:r>
      <w:r w:rsidR="003068FE">
        <w:rPr>
          <w:rFonts w:ascii="Century Gothic" w:hAnsi="Century Gothic" w:cs="Arial"/>
          <w:b/>
          <w:bCs/>
          <w:u w:val="single"/>
        </w:rPr>
        <w:t>1543</w:t>
      </w:r>
      <w:r>
        <w:rPr>
          <w:rFonts w:ascii="Century Gothic" w:hAnsi="Century Gothic" w:cs="Arial"/>
          <w:b/>
          <w:bCs/>
          <w:u w:val="single"/>
        </w:rPr>
        <w:t>___________</w:t>
      </w:r>
      <w:r w:rsidRPr="00AA3BAE">
        <w:rPr>
          <w:rFonts w:ascii="Century Gothic" w:hAnsi="Century Gothic" w:cs="Arial"/>
          <w:b/>
          <w:bCs/>
        </w:rPr>
        <w:t xml:space="preserve"> </w:t>
      </w:r>
      <w:r>
        <w:rPr>
          <w:rFonts w:ascii="Century Gothic" w:hAnsi="Century Gothic" w:cs="Arial"/>
          <w:b/>
          <w:bCs/>
        </w:rPr>
        <w:t xml:space="preserve">                                           </w:t>
      </w:r>
      <w:proofErr w:type="gramStart"/>
      <w:r w:rsidRPr="00AA3BAE">
        <w:rPr>
          <w:rFonts w:ascii="Century Gothic" w:hAnsi="Century Gothic" w:cs="Arial"/>
          <w:b/>
          <w:bCs/>
        </w:rPr>
        <w:t>Dtd.</w:t>
      </w:r>
      <w:r>
        <w:rPr>
          <w:rFonts w:ascii="Century Gothic" w:hAnsi="Century Gothic" w:cs="Arial"/>
          <w:b/>
          <w:bCs/>
          <w:u w:val="single"/>
        </w:rPr>
        <w:t>_</w:t>
      </w:r>
      <w:proofErr w:type="gramEnd"/>
      <w:r>
        <w:rPr>
          <w:rFonts w:ascii="Century Gothic" w:hAnsi="Century Gothic" w:cs="Arial"/>
          <w:b/>
          <w:bCs/>
          <w:u w:val="single"/>
        </w:rPr>
        <w:t>___</w:t>
      </w:r>
      <w:r w:rsidR="000D169D">
        <w:rPr>
          <w:rFonts w:ascii="Century Gothic" w:hAnsi="Century Gothic" w:cs="Arial"/>
          <w:b/>
          <w:bCs/>
          <w:u w:val="single"/>
        </w:rPr>
        <w:t>14.05</w:t>
      </w:r>
      <w:r w:rsidR="00B8198E">
        <w:rPr>
          <w:rFonts w:ascii="Century Gothic" w:hAnsi="Century Gothic" w:cs="Arial"/>
          <w:b/>
          <w:bCs/>
          <w:u w:val="single"/>
        </w:rPr>
        <w:t>.26</w:t>
      </w:r>
    </w:p>
    <w:p w14:paraId="7F716EEB" w14:textId="77777777" w:rsidR="00CD1262" w:rsidRDefault="00CD1262" w:rsidP="00CD1262">
      <w:pPr>
        <w:rPr>
          <w:rFonts w:ascii="Arial" w:hAnsi="Arial" w:cs="Arial"/>
          <w:b/>
          <w:bCs/>
        </w:rPr>
      </w:pPr>
    </w:p>
    <w:p w14:paraId="3DB92003" w14:textId="69240D1B" w:rsidR="00CD1262" w:rsidRPr="001A5F01" w:rsidRDefault="00CD1262" w:rsidP="00CD1262">
      <w:pPr>
        <w:autoSpaceDE w:val="0"/>
        <w:autoSpaceDN w:val="0"/>
        <w:adjustRightInd w:val="0"/>
        <w:spacing w:line="360" w:lineRule="auto"/>
        <w:jc w:val="both"/>
        <w:rPr>
          <w:sz w:val="20"/>
          <w:szCs w:val="20"/>
        </w:rPr>
      </w:pPr>
      <w:r w:rsidRPr="001A5F01">
        <w:rPr>
          <w:sz w:val="20"/>
          <w:szCs w:val="20"/>
        </w:rPr>
        <w:t xml:space="preserve">The </w:t>
      </w:r>
      <w:r w:rsidRPr="001A5F01">
        <w:rPr>
          <w:b/>
          <w:bCs/>
          <w:sz w:val="20"/>
          <w:szCs w:val="20"/>
        </w:rPr>
        <w:t xml:space="preserve">BDO </w:t>
      </w:r>
      <w:proofErr w:type="spellStart"/>
      <w:r>
        <w:rPr>
          <w:b/>
          <w:bCs/>
          <w:sz w:val="20"/>
          <w:szCs w:val="20"/>
        </w:rPr>
        <w:t>GOSANI</w:t>
      </w:r>
      <w:r w:rsidRPr="001A5F01">
        <w:rPr>
          <w:sz w:val="20"/>
          <w:szCs w:val="20"/>
        </w:rPr>
        <w:t>on</w:t>
      </w:r>
      <w:proofErr w:type="spellEnd"/>
      <w:r w:rsidRPr="001A5F01">
        <w:rPr>
          <w:sz w:val="20"/>
          <w:szCs w:val="20"/>
        </w:rPr>
        <w:t xml:space="preserve"> behalf of Governor of Odisha invites </w:t>
      </w:r>
      <w:r w:rsidRPr="001A5F01">
        <w:rPr>
          <w:b/>
          <w:bCs/>
          <w:sz w:val="20"/>
          <w:szCs w:val="20"/>
        </w:rPr>
        <w:t xml:space="preserve">Percentage Rate </w:t>
      </w:r>
      <w:r w:rsidRPr="16C57B03">
        <w:rPr>
          <w:sz w:val="20"/>
          <w:szCs w:val="20"/>
        </w:rPr>
        <w:t>bids</w:t>
      </w:r>
      <w:r w:rsidR="003068FE">
        <w:rPr>
          <w:sz w:val="20"/>
          <w:szCs w:val="20"/>
        </w:rPr>
        <w:t xml:space="preserve"> </w:t>
      </w:r>
      <w:r w:rsidRPr="16C57B03">
        <w:rPr>
          <w:sz w:val="20"/>
          <w:szCs w:val="20"/>
        </w:rPr>
        <w:t xml:space="preserve">in single cover </w:t>
      </w:r>
      <w:proofErr w:type="spellStart"/>
      <w:r w:rsidRPr="16C57B03">
        <w:rPr>
          <w:sz w:val="20"/>
          <w:szCs w:val="20"/>
        </w:rPr>
        <w:t>system</w:t>
      </w:r>
      <w:r w:rsidRPr="001A5F01">
        <w:rPr>
          <w:sz w:val="20"/>
          <w:szCs w:val="20"/>
        </w:rPr>
        <w:t>for</w:t>
      </w:r>
      <w:proofErr w:type="spellEnd"/>
      <w:r w:rsidRPr="001A5F01">
        <w:rPr>
          <w:sz w:val="20"/>
          <w:szCs w:val="20"/>
        </w:rPr>
        <w:t xml:space="preserve"> the construction of works as detailed in the table, from the class of eligible contractors as mentioned in column-5 (five) registered with the State Governments and Contractors of equivalent Grades / Class Registered with Central Government / MES / Railways, to be eventually drawn up in PWD </w:t>
      </w:r>
      <w:r w:rsidRPr="16C57B03">
        <w:rPr>
          <w:b/>
          <w:bCs/>
          <w:sz w:val="20"/>
          <w:szCs w:val="20"/>
        </w:rPr>
        <w:t>P-1 Agreement</w:t>
      </w:r>
      <w:r w:rsidRPr="001A5F01">
        <w:rPr>
          <w:sz w:val="20"/>
          <w:szCs w:val="20"/>
        </w:rPr>
        <w:t xml:space="preserve"> form, for execution of Buildings i.e. </w:t>
      </w:r>
      <w:r w:rsidRPr="16C57B03">
        <w:rPr>
          <w:b/>
          <w:bCs/>
          <w:i/>
          <w:iCs/>
          <w:sz w:val="20"/>
          <w:szCs w:val="20"/>
        </w:rPr>
        <w:t>civil works</w:t>
      </w:r>
      <w:r w:rsidRPr="001A5F01">
        <w:rPr>
          <w:sz w:val="20"/>
          <w:szCs w:val="20"/>
        </w:rPr>
        <w:t xml:space="preserve">. The proof of registration from the appropriate authority shall be enclosed along with the Bid. If successful, the bidder who has not registered under state government has to register under the state PWD in appropriate class of eligibility before signing of the </w:t>
      </w:r>
      <w:proofErr w:type="spellStart"/>
      <w:proofErr w:type="gramStart"/>
      <w:r w:rsidRPr="001A5F01">
        <w:rPr>
          <w:sz w:val="20"/>
          <w:szCs w:val="20"/>
        </w:rPr>
        <w:t>agreement.The</w:t>
      </w:r>
      <w:proofErr w:type="spellEnd"/>
      <w:proofErr w:type="gramEnd"/>
      <w:r w:rsidRPr="001A5F01">
        <w:rPr>
          <w:sz w:val="20"/>
          <w:szCs w:val="20"/>
        </w:rPr>
        <w:t xml:space="preserve"> bidders may submit bids for the following work.</w:t>
      </w:r>
    </w:p>
    <w:p w14:paraId="020DE9A3" w14:textId="77777777" w:rsidR="00CD1262" w:rsidRPr="001A5F01" w:rsidRDefault="00CD1262" w:rsidP="00CD1262">
      <w:pPr>
        <w:autoSpaceDE w:val="0"/>
        <w:autoSpaceDN w:val="0"/>
        <w:adjustRightInd w:val="0"/>
        <w:spacing w:line="360" w:lineRule="auto"/>
        <w:jc w:val="both"/>
        <w:rPr>
          <w:sz w:val="20"/>
          <w:szCs w:val="20"/>
        </w:rPr>
      </w:pPr>
    </w:p>
    <w:tbl>
      <w:tblPr>
        <w:tblW w:w="11372" w:type="dxa"/>
        <w:tblInd w:w="-7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31"/>
        <w:gridCol w:w="4975"/>
        <w:gridCol w:w="976"/>
        <w:gridCol w:w="1330"/>
        <w:gridCol w:w="1330"/>
        <w:gridCol w:w="887"/>
        <w:gridCol w:w="1343"/>
      </w:tblGrid>
      <w:tr w:rsidR="00CD1262" w:rsidRPr="001A5F01" w14:paraId="4C1E5347" w14:textId="77777777" w:rsidTr="003068FE">
        <w:trPr>
          <w:trHeight w:val="877"/>
        </w:trPr>
        <w:tc>
          <w:tcPr>
            <w:tcW w:w="531" w:type="dxa"/>
            <w:vAlign w:val="center"/>
          </w:tcPr>
          <w:p w14:paraId="6AC8BDD2" w14:textId="77777777" w:rsidR="00CD1262" w:rsidRPr="001A5F01" w:rsidRDefault="00CD1262" w:rsidP="003068FE">
            <w:pPr>
              <w:tabs>
                <w:tab w:val="center" w:pos="4320"/>
                <w:tab w:val="right" w:pos="8640"/>
              </w:tabs>
              <w:jc w:val="center"/>
              <w:rPr>
                <w:b/>
                <w:sz w:val="20"/>
                <w:szCs w:val="20"/>
              </w:rPr>
            </w:pPr>
            <w:proofErr w:type="spellStart"/>
            <w:r w:rsidRPr="001A5F01">
              <w:rPr>
                <w:b/>
                <w:sz w:val="20"/>
                <w:szCs w:val="20"/>
              </w:rPr>
              <w:t>Sl.No</w:t>
            </w:r>
            <w:proofErr w:type="spellEnd"/>
            <w:r w:rsidRPr="001A5F01">
              <w:rPr>
                <w:b/>
                <w:sz w:val="20"/>
                <w:szCs w:val="20"/>
              </w:rPr>
              <w:t>.</w:t>
            </w:r>
          </w:p>
        </w:tc>
        <w:tc>
          <w:tcPr>
            <w:tcW w:w="4975" w:type="dxa"/>
            <w:vAlign w:val="center"/>
          </w:tcPr>
          <w:p w14:paraId="3227168E" w14:textId="77777777" w:rsidR="00CD1262" w:rsidRPr="001A5F01" w:rsidRDefault="00CD1262" w:rsidP="003068FE">
            <w:pPr>
              <w:tabs>
                <w:tab w:val="center" w:pos="4320"/>
                <w:tab w:val="right" w:pos="8640"/>
              </w:tabs>
              <w:jc w:val="center"/>
              <w:rPr>
                <w:b/>
                <w:sz w:val="20"/>
                <w:szCs w:val="20"/>
              </w:rPr>
            </w:pPr>
            <w:r w:rsidRPr="001A5F01">
              <w:rPr>
                <w:b/>
                <w:sz w:val="20"/>
                <w:szCs w:val="20"/>
              </w:rPr>
              <w:t>Name of the work</w:t>
            </w:r>
          </w:p>
        </w:tc>
        <w:tc>
          <w:tcPr>
            <w:tcW w:w="976" w:type="dxa"/>
            <w:vAlign w:val="center"/>
          </w:tcPr>
          <w:p w14:paraId="20991A55" w14:textId="77777777" w:rsidR="00CD1262" w:rsidRPr="001A5F01" w:rsidRDefault="00CD1262" w:rsidP="003068FE">
            <w:pPr>
              <w:tabs>
                <w:tab w:val="center" w:pos="4320"/>
                <w:tab w:val="right" w:pos="8640"/>
              </w:tabs>
              <w:jc w:val="center"/>
              <w:rPr>
                <w:b/>
                <w:sz w:val="20"/>
                <w:szCs w:val="20"/>
              </w:rPr>
            </w:pPr>
            <w:r w:rsidRPr="001A5F01">
              <w:rPr>
                <w:b/>
                <w:sz w:val="20"/>
                <w:szCs w:val="20"/>
              </w:rPr>
              <w:t>Scheme</w:t>
            </w:r>
          </w:p>
        </w:tc>
        <w:tc>
          <w:tcPr>
            <w:tcW w:w="1330" w:type="dxa"/>
            <w:vAlign w:val="center"/>
          </w:tcPr>
          <w:p w14:paraId="2C93F311" w14:textId="77777777" w:rsidR="00CD1262" w:rsidRPr="001A5F01" w:rsidRDefault="00CD1262" w:rsidP="003068FE">
            <w:pPr>
              <w:tabs>
                <w:tab w:val="center" w:pos="4320"/>
                <w:tab w:val="right" w:pos="8640"/>
              </w:tabs>
              <w:jc w:val="center"/>
              <w:rPr>
                <w:b/>
                <w:sz w:val="20"/>
                <w:szCs w:val="20"/>
              </w:rPr>
            </w:pPr>
            <w:r w:rsidRPr="001A5F01">
              <w:rPr>
                <w:b/>
                <w:sz w:val="20"/>
                <w:szCs w:val="20"/>
              </w:rPr>
              <w:t>Est. Cost put to tender in Rs.</w:t>
            </w:r>
          </w:p>
        </w:tc>
        <w:tc>
          <w:tcPr>
            <w:tcW w:w="1330" w:type="dxa"/>
            <w:vAlign w:val="center"/>
          </w:tcPr>
          <w:p w14:paraId="42E091E4" w14:textId="77777777" w:rsidR="00CD1262" w:rsidRPr="001A5F01" w:rsidRDefault="00CD1262" w:rsidP="003068FE">
            <w:pPr>
              <w:tabs>
                <w:tab w:val="center" w:pos="4320"/>
                <w:tab w:val="right" w:pos="8640"/>
              </w:tabs>
              <w:jc w:val="center"/>
              <w:rPr>
                <w:b/>
                <w:sz w:val="20"/>
                <w:szCs w:val="20"/>
              </w:rPr>
            </w:pPr>
            <w:r w:rsidRPr="001A5F01">
              <w:rPr>
                <w:b/>
                <w:sz w:val="20"/>
                <w:szCs w:val="20"/>
              </w:rPr>
              <w:t xml:space="preserve">EMD </w:t>
            </w:r>
          </w:p>
        </w:tc>
        <w:tc>
          <w:tcPr>
            <w:tcW w:w="887" w:type="dxa"/>
            <w:vAlign w:val="center"/>
          </w:tcPr>
          <w:p w14:paraId="3C49B2F1" w14:textId="77777777" w:rsidR="00CD1262" w:rsidRPr="001A5F01" w:rsidRDefault="00CD1262" w:rsidP="003068FE">
            <w:pPr>
              <w:tabs>
                <w:tab w:val="center" w:pos="4320"/>
                <w:tab w:val="right" w:pos="8640"/>
              </w:tabs>
              <w:jc w:val="center"/>
              <w:rPr>
                <w:b/>
                <w:sz w:val="20"/>
                <w:szCs w:val="20"/>
              </w:rPr>
            </w:pPr>
            <w:r w:rsidRPr="001A5F01">
              <w:rPr>
                <w:b/>
                <w:sz w:val="20"/>
                <w:szCs w:val="20"/>
              </w:rPr>
              <w:t>Cost of Tender Paper in Rs.</w:t>
            </w:r>
          </w:p>
        </w:tc>
        <w:tc>
          <w:tcPr>
            <w:tcW w:w="1343" w:type="dxa"/>
            <w:vAlign w:val="center"/>
          </w:tcPr>
          <w:p w14:paraId="72629C97" w14:textId="77777777" w:rsidR="00CD1262" w:rsidRPr="001A5F01" w:rsidRDefault="00CD1262" w:rsidP="003068FE">
            <w:pPr>
              <w:tabs>
                <w:tab w:val="center" w:pos="4320"/>
                <w:tab w:val="right" w:pos="8640"/>
              </w:tabs>
              <w:jc w:val="center"/>
              <w:rPr>
                <w:b/>
                <w:sz w:val="20"/>
                <w:szCs w:val="20"/>
              </w:rPr>
            </w:pPr>
            <w:r w:rsidRPr="001A5F01">
              <w:rPr>
                <w:b/>
                <w:sz w:val="20"/>
                <w:szCs w:val="20"/>
              </w:rPr>
              <w:t>Period of Completion&amp; Class of Contractor</w:t>
            </w:r>
          </w:p>
        </w:tc>
      </w:tr>
      <w:tr w:rsidR="00CD1262" w:rsidRPr="001A5F01" w14:paraId="6A16EC2C" w14:textId="77777777" w:rsidTr="003068FE">
        <w:trPr>
          <w:trHeight w:val="171"/>
        </w:trPr>
        <w:tc>
          <w:tcPr>
            <w:tcW w:w="531" w:type="dxa"/>
            <w:vAlign w:val="center"/>
          </w:tcPr>
          <w:p w14:paraId="426D9F89" w14:textId="77777777" w:rsidR="00CD1262" w:rsidRPr="001A5F01" w:rsidRDefault="00CD1262" w:rsidP="003068FE">
            <w:pPr>
              <w:tabs>
                <w:tab w:val="center" w:pos="4320"/>
                <w:tab w:val="right" w:pos="8640"/>
              </w:tabs>
              <w:jc w:val="center"/>
              <w:rPr>
                <w:b/>
                <w:sz w:val="20"/>
                <w:szCs w:val="20"/>
              </w:rPr>
            </w:pPr>
            <w:r w:rsidRPr="001A5F01">
              <w:rPr>
                <w:b/>
                <w:sz w:val="20"/>
                <w:szCs w:val="20"/>
              </w:rPr>
              <w:t>1</w:t>
            </w:r>
          </w:p>
        </w:tc>
        <w:tc>
          <w:tcPr>
            <w:tcW w:w="4975" w:type="dxa"/>
            <w:vAlign w:val="center"/>
          </w:tcPr>
          <w:p w14:paraId="028E3552" w14:textId="77777777" w:rsidR="00CD1262" w:rsidRPr="001A5F01" w:rsidRDefault="00CD1262" w:rsidP="003068FE">
            <w:pPr>
              <w:tabs>
                <w:tab w:val="center" w:pos="4320"/>
                <w:tab w:val="right" w:pos="8640"/>
              </w:tabs>
              <w:jc w:val="center"/>
              <w:rPr>
                <w:b/>
                <w:sz w:val="20"/>
                <w:szCs w:val="20"/>
              </w:rPr>
            </w:pPr>
            <w:r w:rsidRPr="001A5F01">
              <w:rPr>
                <w:b/>
                <w:sz w:val="20"/>
                <w:szCs w:val="20"/>
              </w:rPr>
              <w:t>2</w:t>
            </w:r>
          </w:p>
        </w:tc>
        <w:tc>
          <w:tcPr>
            <w:tcW w:w="976" w:type="dxa"/>
            <w:vAlign w:val="center"/>
          </w:tcPr>
          <w:p w14:paraId="24A04982" w14:textId="77777777" w:rsidR="00CD1262" w:rsidRPr="001A5F01" w:rsidRDefault="00CD1262" w:rsidP="003068FE">
            <w:pPr>
              <w:tabs>
                <w:tab w:val="center" w:pos="4320"/>
                <w:tab w:val="right" w:pos="8640"/>
              </w:tabs>
              <w:jc w:val="center"/>
              <w:rPr>
                <w:b/>
                <w:sz w:val="20"/>
                <w:szCs w:val="20"/>
              </w:rPr>
            </w:pPr>
            <w:r w:rsidRPr="001A5F01">
              <w:rPr>
                <w:b/>
                <w:sz w:val="20"/>
                <w:szCs w:val="20"/>
              </w:rPr>
              <w:t>3</w:t>
            </w:r>
          </w:p>
        </w:tc>
        <w:tc>
          <w:tcPr>
            <w:tcW w:w="1330" w:type="dxa"/>
            <w:vAlign w:val="center"/>
          </w:tcPr>
          <w:p w14:paraId="3430B4FB" w14:textId="77777777" w:rsidR="00CD1262" w:rsidRPr="001A5F01" w:rsidRDefault="00CD1262" w:rsidP="003068FE">
            <w:pPr>
              <w:tabs>
                <w:tab w:val="center" w:pos="4320"/>
                <w:tab w:val="right" w:pos="8640"/>
              </w:tabs>
              <w:jc w:val="center"/>
              <w:rPr>
                <w:b/>
                <w:sz w:val="20"/>
                <w:szCs w:val="20"/>
              </w:rPr>
            </w:pPr>
            <w:r w:rsidRPr="001A5F01">
              <w:rPr>
                <w:b/>
                <w:sz w:val="20"/>
                <w:szCs w:val="20"/>
              </w:rPr>
              <w:t>4</w:t>
            </w:r>
          </w:p>
        </w:tc>
        <w:tc>
          <w:tcPr>
            <w:tcW w:w="1330" w:type="dxa"/>
            <w:vAlign w:val="center"/>
          </w:tcPr>
          <w:p w14:paraId="4B9BC6DE" w14:textId="77777777" w:rsidR="00CD1262" w:rsidRPr="001A5F01" w:rsidRDefault="00CD1262" w:rsidP="003068FE">
            <w:pPr>
              <w:tabs>
                <w:tab w:val="center" w:pos="4320"/>
                <w:tab w:val="right" w:pos="8640"/>
              </w:tabs>
              <w:jc w:val="center"/>
              <w:rPr>
                <w:b/>
                <w:sz w:val="20"/>
                <w:szCs w:val="20"/>
              </w:rPr>
            </w:pPr>
            <w:r w:rsidRPr="001A5F01">
              <w:rPr>
                <w:b/>
                <w:sz w:val="20"/>
                <w:szCs w:val="20"/>
              </w:rPr>
              <w:t>5</w:t>
            </w:r>
          </w:p>
        </w:tc>
        <w:tc>
          <w:tcPr>
            <w:tcW w:w="887" w:type="dxa"/>
            <w:vAlign w:val="center"/>
          </w:tcPr>
          <w:p w14:paraId="322909A4" w14:textId="77777777" w:rsidR="00CD1262" w:rsidRPr="001A5F01" w:rsidRDefault="00CD1262" w:rsidP="003068FE">
            <w:pPr>
              <w:tabs>
                <w:tab w:val="center" w:pos="4320"/>
                <w:tab w:val="right" w:pos="8640"/>
              </w:tabs>
              <w:jc w:val="center"/>
              <w:rPr>
                <w:b/>
                <w:sz w:val="20"/>
                <w:szCs w:val="20"/>
              </w:rPr>
            </w:pPr>
            <w:r w:rsidRPr="001A5F01">
              <w:rPr>
                <w:b/>
                <w:sz w:val="20"/>
                <w:szCs w:val="20"/>
              </w:rPr>
              <w:t>6</w:t>
            </w:r>
          </w:p>
        </w:tc>
        <w:tc>
          <w:tcPr>
            <w:tcW w:w="1343" w:type="dxa"/>
            <w:vAlign w:val="center"/>
          </w:tcPr>
          <w:p w14:paraId="6B63ADFE" w14:textId="77777777" w:rsidR="00CD1262" w:rsidRPr="001A5F01" w:rsidRDefault="00CD1262" w:rsidP="003068FE">
            <w:pPr>
              <w:tabs>
                <w:tab w:val="center" w:pos="4320"/>
                <w:tab w:val="right" w:pos="8640"/>
              </w:tabs>
              <w:jc w:val="center"/>
              <w:rPr>
                <w:b/>
                <w:sz w:val="20"/>
                <w:szCs w:val="20"/>
              </w:rPr>
            </w:pPr>
            <w:r w:rsidRPr="001A5F01">
              <w:rPr>
                <w:b/>
                <w:sz w:val="20"/>
                <w:szCs w:val="20"/>
              </w:rPr>
              <w:t>7</w:t>
            </w:r>
          </w:p>
        </w:tc>
      </w:tr>
      <w:tr w:rsidR="00CD1262" w:rsidRPr="001A5F01" w14:paraId="06F26C2A" w14:textId="77777777" w:rsidTr="003068FE">
        <w:trPr>
          <w:trHeight w:val="462"/>
        </w:trPr>
        <w:tc>
          <w:tcPr>
            <w:tcW w:w="531" w:type="dxa"/>
            <w:vAlign w:val="center"/>
          </w:tcPr>
          <w:p w14:paraId="0C6F3A6A" w14:textId="77777777" w:rsidR="00CD1262" w:rsidRPr="001A5F01" w:rsidRDefault="00CD1262" w:rsidP="003068FE">
            <w:pPr>
              <w:tabs>
                <w:tab w:val="center" w:pos="4320"/>
                <w:tab w:val="right" w:pos="8640"/>
              </w:tabs>
              <w:jc w:val="center"/>
              <w:rPr>
                <w:sz w:val="20"/>
                <w:szCs w:val="20"/>
              </w:rPr>
            </w:pPr>
            <w:r>
              <w:rPr>
                <w:sz w:val="20"/>
                <w:szCs w:val="20"/>
              </w:rPr>
              <w:t>1</w:t>
            </w:r>
          </w:p>
        </w:tc>
        <w:tc>
          <w:tcPr>
            <w:tcW w:w="4975" w:type="dxa"/>
            <w:vAlign w:val="center"/>
          </w:tcPr>
          <w:p w14:paraId="2220B399" w14:textId="10AA24E0" w:rsidR="00CD1262" w:rsidRPr="00323362" w:rsidRDefault="00CD1262" w:rsidP="003068FE">
            <w:pPr>
              <w:tabs>
                <w:tab w:val="center" w:pos="4320"/>
                <w:tab w:val="right" w:pos="8640"/>
              </w:tabs>
              <w:rPr>
                <w:sz w:val="20"/>
                <w:szCs w:val="20"/>
              </w:rPr>
            </w:pPr>
            <w:r w:rsidRPr="006E5524">
              <w:rPr>
                <w:sz w:val="20"/>
                <w:szCs w:val="20"/>
              </w:rPr>
              <w:t>Co</w:t>
            </w:r>
            <w:r w:rsidR="00B8198E" w:rsidRPr="00B8198E">
              <w:rPr>
                <w:sz w:val="28"/>
                <w:szCs w:val="28"/>
              </w:rPr>
              <w:t xml:space="preserve"> </w:t>
            </w:r>
            <w:r w:rsidR="00B8198E" w:rsidRPr="00B8198E">
              <w:rPr>
                <w:sz w:val="20"/>
                <w:szCs w:val="20"/>
              </w:rPr>
              <w:t xml:space="preserve">Construction of Shelter home for Transgender persons at </w:t>
            </w:r>
            <w:proofErr w:type="spellStart"/>
            <w:r w:rsidR="00B8198E" w:rsidRPr="00B8198E">
              <w:rPr>
                <w:sz w:val="20"/>
                <w:szCs w:val="20"/>
              </w:rPr>
              <w:t>Parsurampur</w:t>
            </w:r>
            <w:proofErr w:type="spellEnd"/>
            <w:r w:rsidR="00B8198E" w:rsidRPr="00B8198E">
              <w:rPr>
                <w:sz w:val="20"/>
                <w:szCs w:val="20"/>
              </w:rPr>
              <w:t xml:space="preserve"> of </w:t>
            </w:r>
            <w:proofErr w:type="spellStart"/>
            <w:r w:rsidR="00B8198E">
              <w:rPr>
                <w:sz w:val="20"/>
                <w:szCs w:val="20"/>
              </w:rPr>
              <w:t>Katalakaitha</w:t>
            </w:r>
            <w:proofErr w:type="spellEnd"/>
            <w:r w:rsidR="00B8198E">
              <w:rPr>
                <w:sz w:val="20"/>
                <w:szCs w:val="20"/>
              </w:rPr>
              <w:t xml:space="preserve"> GP</w:t>
            </w:r>
          </w:p>
        </w:tc>
        <w:tc>
          <w:tcPr>
            <w:tcW w:w="976" w:type="dxa"/>
            <w:vAlign w:val="center"/>
          </w:tcPr>
          <w:p w14:paraId="5B96CC2C" w14:textId="437E1BFA" w:rsidR="00CD1262" w:rsidRPr="001A5F01" w:rsidRDefault="00B8198E" w:rsidP="003068FE">
            <w:pPr>
              <w:tabs>
                <w:tab w:val="center" w:pos="4320"/>
                <w:tab w:val="right" w:pos="8640"/>
              </w:tabs>
              <w:jc w:val="center"/>
              <w:rPr>
                <w:sz w:val="20"/>
                <w:szCs w:val="20"/>
              </w:rPr>
            </w:pPr>
            <w:r>
              <w:rPr>
                <w:sz w:val="20"/>
                <w:szCs w:val="20"/>
              </w:rPr>
              <w:t>Rest shed</w:t>
            </w:r>
            <w:r w:rsidR="00CD1262">
              <w:rPr>
                <w:sz w:val="20"/>
                <w:szCs w:val="20"/>
              </w:rPr>
              <w:t xml:space="preserve"> for 20</w:t>
            </w:r>
            <w:r>
              <w:rPr>
                <w:sz w:val="20"/>
                <w:szCs w:val="20"/>
              </w:rPr>
              <w:t>25-26</w:t>
            </w:r>
          </w:p>
        </w:tc>
        <w:tc>
          <w:tcPr>
            <w:tcW w:w="1330" w:type="dxa"/>
            <w:vAlign w:val="center"/>
          </w:tcPr>
          <w:p w14:paraId="43239AC9" w14:textId="4BF5F1A2" w:rsidR="00CD1262" w:rsidRPr="001A5F01" w:rsidRDefault="00443F0F" w:rsidP="003068FE">
            <w:pPr>
              <w:tabs>
                <w:tab w:val="center" w:pos="4320"/>
                <w:tab w:val="right" w:pos="8640"/>
              </w:tabs>
              <w:jc w:val="center"/>
              <w:rPr>
                <w:sz w:val="20"/>
                <w:szCs w:val="20"/>
              </w:rPr>
            </w:pPr>
            <w:r>
              <w:rPr>
                <w:sz w:val="20"/>
                <w:szCs w:val="20"/>
              </w:rPr>
              <w:t>47</w:t>
            </w:r>
            <w:r w:rsidR="00CD1262">
              <w:rPr>
                <w:sz w:val="20"/>
                <w:szCs w:val="20"/>
              </w:rPr>
              <w:t>,</w:t>
            </w:r>
            <w:r>
              <w:rPr>
                <w:sz w:val="20"/>
                <w:szCs w:val="20"/>
              </w:rPr>
              <w:t>75</w:t>
            </w:r>
            <w:r w:rsidR="00CD1262">
              <w:rPr>
                <w:sz w:val="20"/>
                <w:szCs w:val="20"/>
              </w:rPr>
              <w:t>,</w:t>
            </w:r>
            <w:r>
              <w:rPr>
                <w:sz w:val="20"/>
                <w:szCs w:val="20"/>
              </w:rPr>
              <w:t>425</w:t>
            </w:r>
          </w:p>
        </w:tc>
        <w:tc>
          <w:tcPr>
            <w:tcW w:w="1330" w:type="dxa"/>
            <w:vAlign w:val="center"/>
          </w:tcPr>
          <w:p w14:paraId="47F5F2F3" w14:textId="69851DEB" w:rsidR="00CD1262" w:rsidRPr="001A5F01" w:rsidRDefault="00443F0F" w:rsidP="003068FE">
            <w:pPr>
              <w:tabs>
                <w:tab w:val="center" w:pos="4320"/>
                <w:tab w:val="right" w:pos="8640"/>
              </w:tabs>
              <w:jc w:val="center"/>
              <w:rPr>
                <w:sz w:val="20"/>
                <w:szCs w:val="20"/>
              </w:rPr>
            </w:pPr>
            <w:r>
              <w:rPr>
                <w:sz w:val="20"/>
                <w:szCs w:val="20"/>
              </w:rPr>
              <w:t>48,000</w:t>
            </w:r>
          </w:p>
        </w:tc>
        <w:tc>
          <w:tcPr>
            <w:tcW w:w="887" w:type="dxa"/>
            <w:vAlign w:val="center"/>
          </w:tcPr>
          <w:p w14:paraId="41763DA0" w14:textId="2244C914" w:rsidR="00CD1262" w:rsidRPr="001A5F01" w:rsidRDefault="00CB799E" w:rsidP="003068FE">
            <w:pPr>
              <w:tabs>
                <w:tab w:val="center" w:pos="4320"/>
                <w:tab w:val="right" w:pos="8640"/>
              </w:tabs>
              <w:jc w:val="center"/>
              <w:rPr>
                <w:sz w:val="20"/>
                <w:szCs w:val="20"/>
              </w:rPr>
            </w:pPr>
            <w:r>
              <w:rPr>
                <w:sz w:val="20"/>
                <w:szCs w:val="20"/>
              </w:rPr>
              <w:t>10,000</w:t>
            </w:r>
          </w:p>
        </w:tc>
        <w:tc>
          <w:tcPr>
            <w:tcW w:w="1343" w:type="dxa"/>
            <w:vAlign w:val="center"/>
          </w:tcPr>
          <w:p w14:paraId="70270BCC" w14:textId="77777777" w:rsidR="00CD1262" w:rsidRPr="001A5F01" w:rsidRDefault="00CD1262" w:rsidP="003068FE">
            <w:pPr>
              <w:tabs>
                <w:tab w:val="center" w:pos="4320"/>
                <w:tab w:val="right" w:pos="8640"/>
              </w:tabs>
              <w:jc w:val="center"/>
              <w:rPr>
                <w:sz w:val="20"/>
                <w:szCs w:val="20"/>
              </w:rPr>
            </w:pPr>
            <w:r w:rsidRPr="001A5F01">
              <w:rPr>
                <w:sz w:val="20"/>
                <w:szCs w:val="20"/>
              </w:rPr>
              <w:t>6 Months</w:t>
            </w:r>
          </w:p>
          <w:p w14:paraId="24FC87CC" w14:textId="77777777" w:rsidR="00CD1262" w:rsidRPr="001A5F01" w:rsidRDefault="00CD1262" w:rsidP="003068FE">
            <w:pPr>
              <w:tabs>
                <w:tab w:val="center" w:pos="4320"/>
                <w:tab w:val="right" w:pos="8640"/>
              </w:tabs>
              <w:jc w:val="center"/>
              <w:rPr>
                <w:sz w:val="20"/>
                <w:szCs w:val="20"/>
              </w:rPr>
            </w:pPr>
            <w:r>
              <w:rPr>
                <w:b/>
                <w:sz w:val="20"/>
                <w:szCs w:val="20"/>
              </w:rPr>
              <w:t>B &amp; C</w:t>
            </w:r>
            <w:r w:rsidRPr="001A5F01">
              <w:rPr>
                <w:b/>
                <w:sz w:val="20"/>
                <w:szCs w:val="20"/>
              </w:rPr>
              <w:t xml:space="preserve"> class</w:t>
            </w:r>
            <w:r w:rsidRPr="001A5F01">
              <w:rPr>
                <w:sz w:val="20"/>
                <w:szCs w:val="20"/>
              </w:rPr>
              <w:t xml:space="preserve"> contractor</w:t>
            </w:r>
          </w:p>
        </w:tc>
      </w:tr>
    </w:tbl>
    <w:p w14:paraId="0D120AF2" w14:textId="77777777" w:rsidR="00CD1262" w:rsidRPr="001A5F01" w:rsidRDefault="00CD1262" w:rsidP="00CD1262">
      <w:pPr>
        <w:autoSpaceDE w:val="0"/>
        <w:autoSpaceDN w:val="0"/>
        <w:adjustRightInd w:val="0"/>
        <w:spacing w:line="360" w:lineRule="auto"/>
        <w:ind w:left="720" w:hanging="720"/>
        <w:jc w:val="both"/>
        <w:rPr>
          <w:sz w:val="20"/>
          <w:szCs w:val="20"/>
        </w:rPr>
      </w:pPr>
      <w:r w:rsidRPr="001A5F01">
        <w:rPr>
          <w:sz w:val="20"/>
          <w:szCs w:val="20"/>
        </w:rPr>
        <w:tab/>
      </w:r>
    </w:p>
    <w:p w14:paraId="79507183" w14:textId="20E640F1" w:rsidR="00CD1262" w:rsidRPr="001A5F01" w:rsidRDefault="00CD1262" w:rsidP="00CD1262">
      <w:pPr>
        <w:autoSpaceDE w:val="0"/>
        <w:autoSpaceDN w:val="0"/>
        <w:adjustRightInd w:val="0"/>
        <w:spacing w:line="360" w:lineRule="auto"/>
        <w:ind w:left="720" w:hanging="720"/>
        <w:jc w:val="both"/>
        <w:rPr>
          <w:sz w:val="20"/>
          <w:szCs w:val="20"/>
        </w:rPr>
      </w:pPr>
      <w:r w:rsidRPr="16C57B03">
        <w:rPr>
          <w:sz w:val="20"/>
          <w:szCs w:val="20"/>
        </w:rPr>
        <w:t xml:space="preserve">                        </w:t>
      </w:r>
      <w:bookmarkStart w:id="4" w:name="_Hlk221842914"/>
      <w:r>
        <w:rPr>
          <w:sz w:val="20"/>
          <w:szCs w:val="20"/>
        </w:rPr>
        <w:t xml:space="preserve">        </w:t>
      </w:r>
      <w:r w:rsidRPr="16C57B03">
        <w:rPr>
          <w:sz w:val="20"/>
          <w:szCs w:val="20"/>
        </w:rPr>
        <w:t xml:space="preserve">Bid documents consisting of plans, specification, the schedule of quantities and the set of terms &amp; conditions of contract and other necessary documents can be seen in the office of the undersigned during office hours every day except on Sunday &amp; Public holidays till last date of sale and receipt of tender paper. The Bid documents will also be </w:t>
      </w:r>
      <w:proofErr w:type="spellStart"/>
      <w:r w:rsidRPr="16C57B03">
        <w:rPr>
          <w:sz w:val="20"/>
          <w:szCs w:val="20"/>
        </w:rPr>
        <w:t>availableon</w:t>
      </w:r>
      <w:proofErr w:type="spellEnd"/>
      <w:r w:rsidRPr="16C57B03">
        <w:rPr>
          <w:sz w:val="20"/>
          <w:szCs w:val="20"/>
        </w:rPr>
        <w:t xml:space="preserve"> the district website </w:t>
      </w:r>
      <w:r w:rsidRPr="16C57B03">
        <w:rPr>
          <w:b/>
          <w:bCs/>
          <w:sz w:val="20"/>
          <w:szCs w:val="20"/>
          <w:u w:val="single"/>
          <w:lang w:val="en-GB"/>
        </w:rPr>
        <w:t>http://Gajapati.</w:t>
      </w:r>
      <w:r>
        <w:rPr>
          <w:b/>
          <w:bCs/>
          <w:sz w:val="20"/>
          <w:szCs w:val="20"/>
          <w:u w:val="single"/>
          <w:lang w:val="en-GB"/>
        </w:rPr>
        <w:t>odisha.gov.</w:t>
      </w:r>
      <w:r w:rsidRPr="16C57B03">
        <w:rPr>
          <w:b/>
          <w:bCs/>
          <w:sz w:val="20"/>
          <w:szCs w:val="20"/>
          <w:u w:val="single"/>
          <w:lang w:val="en-GB"/>
        </w:rPr>
        <w:t>in</w:t>
      </w:r>
      <w:r w:rsidRPr="16C57B03">
        <w:rPr>
          <w:sz w:val="20"/>
          <w:szCs w:val="20"/>
        </w:rPr>
        <w:t xml:space="preserve"> from</w:t>
      </w:r>
      <w:r>
        <w:rPr>
          <w:sz w:val="20"/>
          <w:szCs w:val="20"/>
        </w:rPr>
        <w:t xml:space="preserve"> </w:t>
      </w:r>
      <w:r w:rsidR="000D169D">
        <w:rPr>
          <w:b/>
          <w:bCs/>
          <w:color w:val="FF0000"/>
          <w:sz w:val="20"/>
          <w:szCs w:val="20"/>
        </w:rPr>
        <w:t>14.05</w:t>
      </w:r>
      <w:r>
        <w:rPr>
          <w:b/>
          <w:bCs/>
          <w:color w:val="FF0000"/>
          <w:sz w:val="20"/>
          <w:szCs w:val="20"/>
        </w:rPr>
        <w:t>.2026</w:t>
      </w:r>
      <w:r w:rsidRPr="16C57B03">
        <w:rPr>
          <w:b/>
          <w:bCs/>
          <w:color w:val="FF0000"/>
          <w:sz w:val="20"/>
          <w:szCs w:val="20"/>
        </w:rPr>
        <w:t>,</w:t>
      </w:r>
      <w:r w:rsidR="00366054">
        <w:rPr>
          <w:b/>
          <w:bCs/>
          <w:color w:val="FF0000"/>
          <w:sz w:val="20"/>
          <w:szCs w:val="20"/>
        </w:rPr>
        <w:t xml:space="preserve"> 08 </w:t>
      </w:r>
      <w:r w:rsidRPr="16C57B03">
        <w:rPr>
          <w:b/>
          <w:bCs/>
          <w:color w:val="FF0000"/>
          <w:sz w:val="20"/>
          <w:szCs w:val="20"/>
        </w:rPr>
        <w:t xml:space="preserve">AM to </w:t>
      </w:r>
      <w:r w:rsidR="000D169D">
        <w:rPr>
          <w:b/>
          <w:bCs/>
          <w:color w:val="FF0000"/>
          <w:sz w:val="20"/>
          <w:szCs w:val="20"/>
        </w:rPr>
        <w:t>28</w:t>
      </w:r>
      <w:r w:rsidR="00366054">
        <w:rPr>
          <w:b/>
          <w:bCs/>
          <w:color w:val="FF0000"/>
          <w:sz w:val="20"/>
          <w:szCs w:val="20"/>
        </w:rPr>
        <w:t>.05</w:t>
      </w:r>
      <w:r>
        <w:rPr>
          <w:b/>
          <w:bCs/>
          <w:color w:val="FF0000"/>
          <w:sz w:val="20"/>
          <w:szCs w:val="20"/>
        </w:rPr>
        <w:t>.2026</w:t>
      </w:r>
      <w:r w:rsidRPr="16C57B03">
        <w:rPr>
          <w:b/>
          <w:bCs/>
          <w:color w:val="FF0000"/>
          <w:sz w:val="20"/>
          <w:szCs w:val="20"/>
        </w:rPr>
        <w:t xml:space="preserve">, </w:t>
      </w:r>
      <w:r w:rsidR="00366054">
        <w:rPr>
          <w:b/>
          <w:bCs/>
          <w:color w:val="FF0000"/>
          <w:sz w:val="20"/>
          <w:szCs w:val="20"/>
        </w:rPr>
        <w:t>11</w:t>
      </w:r>
      <w:r w:rsidRPr="16C57B03">
        <w:rPr>
          <w:b/>
          <w:bCs/>
          <w:color w:val="FF0000"/>
          <w:sz w:val="20"/>
          <w:szCs w:val="20"/>
        </w:rPr>
        <w:t xml:space="preserve">.00 </w:t>
      </w:r>
      <w:r w:rsidR="00366054">
        <w:rPr>
          <w:b/>
          <w:bCs/>
          <w:color w:val="FF0000"/>
          <w:sz w:val="20"/>
          <w:szCs w:val="20"/>
        </w:rPr>
        <w:t>A</w:t>
      </w:r>
      <w:r w:rsidRPr="16C57B03">
        <w:rPr>
          <w:b/>
          <w:bCs/>
          <w:color w:val="FF0000"/>
          <w:sz w:val="20"/>
          <w:szCs w:val="20"/>
        </w:rPr>
        <w:t>M</w:t>
      </w:r>
      <w:r w:rsidRPr="16C57B03">
        <w:rPr>
          <w:b/>
          <w:bCs/>
          <w:sz w:val="20"/>
          <w:szCs w:val="20"/>
        </w:rPr>
        <w:t>.</w:t>
      </w:r>
    </w:p>
    <w:p w14:paraId="1E1FB16B" w14:textId="3C562435" w:rsidR="00CD1262" w:rsidRPr="001A5F01" w:rsidRDefault="00CD1262" w:rsidP="00CD1262">
      <w:pPr>
        <w:numPr>
          <w:ilvl w:val="0"/>
          <w:numId w:val="14"/>
        </w:numPr>
        <w:autoSpaceDE w:val="0"/>
        <w:autoSpaceDN w:val="0"/>
        <w:adjustRightInd w:val="0"/>
        <w:spacing w:line="360" w:lineRule="auto"/>
        <w:ind w:hanging="720"/>
        <w:jc w:val="both"/>
        <w:rPr>
          <w:b/>
          <w:bCs/>
          <w:sz w:val="20"/>
          <w:szCs w:val="20"/>
        </w:rPr>
      </w:pPr>
      <w:r w:rsidRPr="16C57B03">
        <w:rPr>
          <w:sz w:val="20"/>
          <w:szCs w:val="20"/>
        </w:rPr>
        <w:t xml:space="preserve">     Bids must be accompanied with E.M.D. (Bid Security declaration) as per office memorandum no 8943 date- 18.03.2021 of Govt. of Odisha, Finance Department specified for the work in the table above duly pledged in favor of BDO PRALAKHEMUNDI(GOSANI), Bids without EMD declaration will not be considered and liable for rejection</w:t>
      </w:r>
      <w:r w:rsidRPr="16C57B03">
        <w:rPr>
          <w:b/>
          <w:bCs/>
          <w:sz w:val="20"/>
          <w:szCs w:val="20"/>
        </w:rPr>
        <w:t>.</w:t>
      </w:r>
    </w:p>
    <w:p w14:paraId="40E60F0B" w14:textId="3623B46B" w:rsidR="00CD1262" w:rsidRPr="001A5F01" w:rsidRDefault="00CD1262" w:rsidP="00CD1262">
      <w:pPr>
        <w:numPr>
          <w:ilvl w:val="0"/>
          <w:numId w:val="14"/>
        </w:numPr>
        <w:spacing w:line="360" w:lineRule="auto"/>
        <w:ind w:hanging="720"/>
        <w:jc w:val="both"/>
        <w:rPr>
          <w:sz w:val="20"/>
          <w:szCs w:val="20"/>
        </w:rPr>
      </w:pPr>
      <w:r w:rsidRPr="16C57B03">
        <w:rPr>
          <w:sz w:val="20"/>
          <w:szCs w:val="20"/>
        </w:rPr>
        <w:t xml:space="preserve">        The sale of the Bid document shall start from </w:t>
      </w:r>
      <w:r w:rsidRPr="16C57B03">
        <w:rPr>
          <w:b/>
          <w:bCs/>
          <w:color w:val="FF0000"/>
          <w:sz w:val="20"/>
          <w:szCs w:val="20"/>
        </w:rPr>
        <w:t xml:space="preserve">Dt. </w:t>
      </w:r>
      <w:r w:rsidR="000D169D">
        <w:rPr>
          <w:b/>
          <w:bCs/>
          <w:color w:val="FF0000"/>
          <w:sz w:val="20"/>
          <w:szCs w:val="20"/>
        </w:rPr>
        <w:t>14.05</w:t>
      </w:r>
      <w:r>
        <w:rPr>
          <w:b/>
          <w:bCs/>
          <w:color w:val="FF0000"/>
          <w:sz w:val="20"/>
          <w:szCs w:val="20"/>
        </w:rPr>
        <w:t>.2026</w:t>
      </w:r>
      <w:r w:rsidRPr="16C57B03">
        <w:rPr>
          <w:b/>
          <w:bCs/>
          <w:color w:val="FF0000"/>
          <w:sz w:val="20"/>
          <w:szCs w:val="20"/>
        </w:rPr>
        <w:t xml:space="preserve"> at </w:t>
      </w:r>
      <w:r w:rsidR="00EB19C3">
        <w:rPr>
          <w:b/>
          <w:bCs/>
          <w:color w:val="FF0000"/>
          <w:sz w:val="20"/>
          <w:szCs w:val="20"/>
        </w:rPr>
        <w:t>08</w:t>
      </w:r>
      <w:r w:rsidRPr="16C57B03">
        <w:rPr>
          <w:b/>
          <w:bCs/>
          <w:color w:val="FF0000"/>
          <w:sz w:val="20"/>
          <w:szCs w:val="20"/>
        </w:rPr>
        <w:t xml:space="preserve"> AM </w:t>
      </w:r>
      <w:r w:rsidRPr="16C57B03">
        <w:rPr>
          <w:color w:val="FF0000"/>
          <w:sz w:val="20"/>
          <w:szCs w:val="20"/>
        </w:rPr>
        <w:t xml:space="preserve">and </w:t>
      </w:r>
      <w:r w:rsidRPr="16C57B03">
        <w:rPr>
          <w:b/>
          <w:bCs/>
          <w:color w:val="FF0000"/>
          <w:sz w:val="20"/>
          <w:szCs w:val="20"/>
        </w:rPr>
        <w:t xml:space="preserve">close on Dt. </w:t>
      </w:r>
      <w:r w:rsidR="000D169D">
        <w:rPr>
          <w:b/>
          <w:bCs/>
          <w:color w:val="FF0000"/>
          <w:sz w:val="20"/>
          <w:szCs w:val="20"/>
        </w:rPr>
        <w:t>28.05</w:t>
      </w:r>
      <w:r>
        <w:rPr>
          <w:b/>
          <w:bCs/>
          <w:color w:val="FF0000"/>
          <w:sz w:val="20"/>
          <w:szCs w:val="20"/>
        </w:rPr>
        <w:t>.2026</w:t>
      </w:r>
      <w:r w:rsidRPr="16C57B03">
        <w:rPr>
          <w:b/>
          <w:bCs/>
          <w:color w:val="FF0000"/>
          <w:sz w:val="20"/>
          <w:szCs w:val="20"/>
        </w:rPr>
        <w:t xml:space="preserve"> at </w:t>
      </w:r>
      <w:r w:rsidR="00EB19C3">
        <w:rPr>
          <w:b/>
          <w:bCs/>
          <w:color w:val="FF0000"/>
          <w:sz w:val="20"/>
          <w:szCs w:val="20"/>
        </w:rPr>
        <w:t>11</w:t>
      </w:r>
      <w:r w:rsidRPr="16C57B03">
        <w:rPr>
          <w:b/>
          <w:bCs/>
          <w:color w:val="FF0000"/>
          <w:sz w:val="20"/>
          <w:szCs w:val="20"/>
        </w:rPr>
        <w:t xml:space="preserve">.00 </w:t>
      </w:r>
      <w:r w:rsidR="00EB19C3">
        <w:rPr>
          <w:b/>
          <w:bCs/>
          <w:color w:val="FF0000"/>
          <w:sz w:val="20"/>
          <w:szCs w:val="20"/>
        </w:rPr>
        <w:t>A</w:t>
      </w:r>
      <w:r w:rsidRPr="16C57B03">
        <w:rPr>
          <w:b/>
          <w:bCs/>
          <w:color w:val="FF0000"/>
          <w:sz w:val="20"/>
          <w:szCs w:val="20"/>
        </w:rPr>
        <w:t>.M</w:t>
      </w:r>
      <w:r w:rsidRPr="16C57B03">
        <w:rPr>
          <w:sz w:val="20"/>
          <w:szCs w:val="20"/>
        </w:rPr>
        <w:t xml:space="preserve">. During office hours in the office of the undersigned. The tender documents should be delivered along with the relevant documents of one work on the sealed cover with caption the name of the work over the envelope. Bids shall be received through Registered Post/ Speed Post with AD, on or before </w:t>
      </w:r>
      <w:r w:rsidRPr="16C57B03">
        <w:rPr>
          <w:b/>
          <w:bCs/>
          <w:color w:val="FF0000"/>
          <w:sz w:val="20"/>
          <w:szCs w:val="20"/>
        </w:rPr>
        <w:t>Dt.</w:t>
      </w:r>
      <w:r w:rsidR="000D169D">
        <w:rPr>
          <w:b/>
          <w:bCs/>
          <w:color w:val="FF0000"/>
          <w:sz w:val="20"/>
          <w:szCs w:val="20"/>
        </w:rPr>
        <w:t>29.05</w:t>
      </w:r>
      <w:r>
        <w:rPr>
          <w:b/>
          <w:bCs/>
          <w:color w:val="FF0000"/>
          <w:sz w:val="20"/>
          <w:szCs w:val="20"/>
        </w:rPr>
        <w:t>.2026</w:t>
      </w:r>
      <w:r w:rsidRPr="16C57B03">
        <w:rPr>
          <w:b/>
          <w:bCs/>
          <w:color w:val="FF0000"/>
          <w:sz w:val="20"/>
          <w:szCs w:val="20"/>
        </w:rPr>
        <w:t xml:space="preserve"> at </w:t>
      </w:r>
      <w:r w:rsidR="00366054">
        <w:rPr>
          <w:b/>
          <w:bCs/>
          <w:color w:val="FF0000"/>
          <w:sz w:val="20"/>
          <w:szCs w:val="20"/>
        </w:rPr>
        <w:t>11</w:t>
      </w:r>
      <w:r w:rsidRPr="16C57B03">
        <w:rPr>
          <w:b/>
          <w:bCs/>
          <w:color w:val="FF0000"/>
          <w:sz w:val="20"/>
          <w:szCs w:val="20"/>
        </w:rPr>
        <w:t xml:space="preserve">.00 </w:t>
      </w:r>
      <w:r w:rsidR="00366054">
        <w:rPr>
          <w:b/>
          <w:bCs/>
          <w:color w:val="FF0000"/>
          <w:sz w:val="20"/>
          <w:szCs w:val="20"/>
        </w:rPr>
        <w:t>A</w:t>
      </w:r>
      <w:r w:rsidRPr="16C57B03">
        <w:rPr>
          <w:b/>
          <w:bCs/>
          <w:color w:val="FF0000"/>
          <w:sz w:val="20"/>
          <w:szCs w:val="20"/>
        </w:rPr>
        <w:t>.M</w:t>
      </w:r>
      <w:r w:rsidRPr="16C57B03">
        <w:rPr>
          <w:color w:val="FF0000"/>
          <w:sz w:val="20"/>
          <w:szCs w:val="20"/>
        </w:rPr>
        <w:t>.</w:t>
      </w:r>
      <w:r w:rsidRPr="16C57B03">
        <w:rPr>
          <w:sz w:val="20"/>
          <w:szCs w:val="20"/>
        </w:rPr>
        <w:t xml:space="preserve"> The authority will not be held responsible for any Postal delay in delivery of the Bid documents or non-receipt of the same</w:t>
      </w:r>
      <w:r w:rsidRPr="16C57B03">
        <w:rPr>
          <w:b/>
          <w:bCs/>
          <w:sz w:val="20"/>
          <w:szCs w:val="20"/>
        </w:rPr>
        <w:t>.</w:t>
      </w:r>
    </w:p>
    <w:p w14:paraId="54DBE32D" w14:textId="1D3DA200" w:rsidR="00CD1262" w:rsidRPr="001A5F01" w:rsidRDefault="00CD1262" w:rsidP="00CD1262">
      <w:pPr>
        <w:numPr>
          <w:ilvl w:val="0"/>
          <w:numId w:val="14"/>
        </w:numPr>
        <w:spacing w:line="360" w:lineRule="auto"/>
        <w:ind w:hanging="720"/>
        <w:jc w:val="both"/>
        <w:rPr>
          <w:sz w:val="20"/>
          <w:szCs w:val="20"/>
        </w:rPr>
      </w:pPr>
      <w:r w:rsidRPr="001A5F01">
        <w:rPr>
          <w:sz w:val="20"/>
          <w:szCs w:val="20"/>
        </w:rPr>
        <w:t xml:space="preserve">          The Bid will be opened on </w:t>
      </w:r>
      <w:r w:rsidRPr="001A5F01">
        <w:rPr>
          <w:b/>
          <w:color w:val="FF0000"/>
          <w:sz w:val="20"/>
          <w:szCs w:val="20"/>
        </w:rPr>
        <w:t>Dt.</w:t>
      </w:r>
      <w:r w:rsidR="000D169D">
        <w:rPr>
          <w:b/>
          <w:bCs/>
          <w:color w:val="FF0000"/>
          <w:sz w:val="20"/>
          <w:szCs w:val="20"/>
        </w:rPr>
        <w:t>29.05</w:t>
      </w:r>
      <w:r>
        <w:rPr>
          <w:b/>
          <w:bCs/>
          <w:color w:val="FF0000"/>
          <w:sz w:val="20"/>
          <w:szCs w:val="20"/>
        </w:rPr>
        <w:t>.2026</w:t>
      </w:r>
      <w:r w:rsidRPr="001A5F01">
        <w:rPr>
          <w:b/>
          <w:color w:val="FF0000"/>
          <w:sz w:val="20"/>
          <w:szCs w:val="20"/>
        </w:rPr>
        <w:t xml:space="preserve"> at 11.00 A.M</w:t>
      </w:r>
      <w:r w:rsidRPr="001A5F01">
        <w:rPr>
          <w:b/>
          <w:sz w:val="20"/>
          <w:szCs w:val="20"/>
        </w:rPr>
        <w:t xml:space="preserve">. </w:t>
      </w:r>
      <w:r w:rsidRPr="001A5F01">
        <w:rPr>
          <w:sz w:val="20"/>
          <w:szCs w:val="20"/>
        </w:rPr>
        <w:t xml:space="preserve">in the office of the undersigned in the presence of the members of the Block Level Tender/Purchase Committee and the bidders or their authorized </w:t>
      </w:r>
      <w:r w:rsidRPr="001A5F01">
        <w:rPr>
          <w:sz w:val="20"/>
          <w:szCs w:val="20"/>
        </w:rPr>
        <w:lastRenderedPageBreak/>
        <w:t>representative. If the office happens to be closed on the date of receipt / opening of the bids as specified, above will be received / opened on the next working day at the same time and venue.</w:t>
      </w:r>
    </w:p>
    <w:p w14:paraId="12A70872" w14:textId="77777777" w:rsidR="00CD1262" w:rsidRPr="001A5F01" w:rsidRDefault="00CD1262" w:rsidP="00CD1262">
      <w:pPr>
        <w:numPr>
          <w:ilvl w:val="0"/>
          <w:numId w:val="14"/>
        </w:numPr>
        <w:autoSpaceDE w:val="0"/>
        <w:autoSpaceDN w:val="0"/>
        <w:adjustRightInd w:val="0"/>
        <w:spacing w:line="360" w:lineRule="auto"/>
        <w:ind w:hanging="720"/>
        <w:jc w:val="both"/>
        <w:rPr>
          <w:sz w:val="20"/>
          <w:szCs w:val="20"/>
        </w:rPr>
      </w:pPr>
      <w:r w:rsidRPr="001A5F01">
        <w:rPr>
          <w:sz w:val="20"/>
          <w:szCs w:val="20"/>
        </w:rPr>
        <w:t xml:space="preserve">          The tender documents can be downloaded from district website </w:t>
      </w:r>
      <w:hyperlink r:id="rId10" w:history="1">
        <w:r w:rsidRPr="001A5F01">
          <w:rPr>
            <w:rStyle w:val="Hyperlink"/>
            <w:bCs/>
            <w:sz w:val="20"/>
            <w:szCs w:val="20"/>
            <w:lang w:val="en-GB"/>
          </w:rPr>
          <w:t>http://Gajapati</w:t>
        </w:r>
      </w:hyperlink>
      <w:r>
        <w:rPr>
          <w:rStyle w:val="Hyperlink"/>
          <w:bCs/>
          <w:sz w:val="20"/>
          <w:szCs w:val="20"/>
          <w:lang w:val="en-GB"/>
        </w:rPr>
        <w:t>.odisha.gov.in</w:t>
      </w:r>
      <w:r w:rsidRPr="001A5F01">
        <w:rPr>
          <w:sz w:val="20"/>
          <w:szCs w:val="20"/>
        </w:rPr>
        <w:t xml:space="preserve"> on payment of tender cost each set as per column no 6 in shape of Demand Draft in favor of </w:t>
      </w:r>
      <w:r w:rsidRPr="001A5F01">
        <w:rPr>
          <w:b/>
          <w:bCs/>
          <w:sz w:val="20"/>
          <w:szCs w:val="20"/>
        </w:rPr>
        <w:t xml:space="preserve">BDO </w:t>
      </w:r>
      <w:r>
        <w:rPr>
          <w:b/>
          <w:bCs/>
          <w:sz w:val="20"/>
          <w:szCs w:val="20"/>
        </w:rPr>
        <w:t xml:space="preserve">     PARALAKHEMUNDI(</w:t>
      </w:r>
      <w:r>
        <w:rPr>
          <w:b/>
          <w:sz w:val="20"/>
          <w:szCs w:val="20"/>
        </w:rPr>
        <w:t>GOSANI)</w:t>
      </w:r>
      <w:r w:rsidRPr="001A5F01">
        <w:rPr>
          <w:b/>
          <w:sz w:val="20"/>
          <w:szCs w:val="20"/>
        </w:rPr>
        <w:t xml:space="preserve">. </w:t>
      </w:r>
      <w:r w:rsidRPr="001A5F01">
        <w:rPr>
          <w:sz w:val="20"/>
          <w:szCs w:val="20"/>
        </w:rPr>
        <w:t>and submit the Demand Draft in a separate envelope marked “COST OF TENDER DOCUMENT DOWNLOADED FROM INTERNET” along with the tender.</w:t>
      </w:r>
    </w:p>
    <w:p w14:paraId="2CFBC1C0" w14:textId="77777777" w:rsidR="00CD1262" w:rsidRPr="001A5F01" w:rsidRDefault="00CD1262" w:rsidP="00CD1262">
      <w:pPr>
        <w:numPr>
          <w:ilvl w:val="0"/>
          <w:numId w:val="14"/>
        </w:numPr>
        <w:autoSpaceDE w:val="0"/>
        <w:autoSpaceDN w:val="0"/>
        <w:adjustRightInd w:val="0"/>
        <w:spacing w:line="360" w:lineRule="auto"/>
        <w:ind w:hanging="720"/>
        <w:rPr>
          <w:sz w:val="20"/>
          <w:szCs w:val="20"/>
        </w:rPr>
      </w:pPr>
      <w:r w:rsidRPr="16C57B03">
        <w:rPr>
          <w:sz w:val="20"/>
          <w:szCs w:val="20"/>
        </w:rPr>
        <w:t xml:space="preserve">          Bidders shall submit an original affidavit regarding authenticity of their documents with their bids. Bids shall be accompanied with attested true copy of valid registration certificate, valid </w:t>
      </w:r>
      <w:proofErr w:type="gramStart"/>
      <w:r w:rsidRPr="16C57B03">
        <w:rPr>
          <w:sz w:val="20"/>
          <w:szCs w:val="20"/>
        </w:rPr>
        <w:t>GST  certificate</w:t>
      </w:r>
      <w:proofErr w:type="gramEnd"/>
      <w:r w:rsidRPr="16C57B03">
        <w:rPr>
          <w:sz w:val="20"/>
          <w:szCs w:val="20"/>
        </w:rPr>
        <w:t xml:space="preserve"> and PAN c</w:t>
      </w:r>
      <w:r>
        <w:rPr>
          <w:sz w:val="20"/>
          <w:szCs w:val="20"/>
        </w:rPr>
        <w:t>ard</w:t>
      </w:r>
      <w:r w:rsidRPr="16C57B03">
        <w:rPr>
          <w:sz w:val="20"/>
          <w:szCs w:val="20"/>
        </w:rPr>
        <w:t xml:space="preserve"> otherwise his/her bids shall be declared as non-responsive and thus liable for rejection. The original certificates of the lowest three bidders are to be produced before ADDITIONAL EXECUTIVE OFFICER(TECH), ZP, </w:t>
      </w:r>
      <w:proofErr w:type="spellStart"/>
      <w:r w:rsidRPr="16C57B03">
        <w:rPr>
          <w:sz w:val="20"/>
          <w:szCs w:val="20"/>
        </w:rPr>
        <w:t>Gajapati</w:t>
      </w:r>
      <w:proofErr w:type="spellEnd"/>
      <w:r w:rsidRPr="16C57B03">
        <w:rPr>
          <w:sz w:val="20"/>
          <w:szCs w:val="20"/>
        </w:rPr>
        <w:t xml:space="preserve"> for verification. </w:t>
      </w:r>
    </w:p>
    <w:p w14:paraId="5144AF67" w14:textId="77777777" w:rsidR="00CD1262" w:rsidRDefault="00CD1262" w:rsidP="00CD1262">
      <w:pPr>
        <w:numPr>
          <w:ilvl w:val="0"/>
          <w:numId w:val="14"/>
        </w:numPr>
        <w:spacing w:line="360" w:lineRule="auto"/>
        <w:ind w:hanging="720"/>
        <w:rPr>
          <w:sz w:val="20"/>
          <w:szCs w:val="20"/>
        </w:rPr>
      </w:pPr>
      <w:r w:rsidRPr="16C57B03">
        <w:rPr>
          <w:sz w:val="20"/>
          <w:szCs w:val="20"/>
        </w:rPr>
        <w:t>Other details can be seen in the bidding documents.</w:t>
      </w:r>
    </w:p>
    <w:p w14:paraId="5309D54A" w14:textId="77777777" w:rsidR="00CD1262" w:rsidRPr="001A5F01" w:rsidRDefault="00CD1262" w:rsidP="00CD1262">
      <w:pPr>
        <w:numPr>
          <w:ilvl w:val="0"/>
          <w:numId w:val="14"/>
        </w:numPr>
        <w:autoSpaceDE w:val="0"/>
        <w:autoSpaceDN w:val="0"/>
        <w:adjustRightInd w:val="0"/>
        <w:spacing w:line="360" w:lineRule="auto"/>
        <w:ind w:hanging="720"/>
        <w:jc w:val="both"/>
        <w:rPr>
          <w:sz w:val="20"/>
          <w:szCs w:val="20"/>
        </w:rPr>
      </w:pPr>
      <w:r w:rsidRPr="16C57B03">
        <w:rPr>
          <w:sz w:val="20"/>
          <w:szCs w:val="20"/>
        </w:rPr>
        <w:t>Checklist is to be duly filled in.</w:t>
      </w:r>
    </w:p>
    <w:p w14:paraId="3B484DAD" w14:textId="77777777" w:rsidR="00CD1262" w:rsidRPr="001A5F01" w:rsidRDefault="00CD1262" w:rsidP="00CD1262">
      <w:pPr>
        <w:numPr>
          <w:ilvl w:val="0"/>
          <w:numId w:val="14"/>
        </w:numPr>
        <w:autoSpaceDE w:val="0"/>
        <w:autoSpaceDN w:val="0"/>
        <w:adjustRightInd w:val="0"/>
        <w:spacing w:line="360" w:lineRule="auto"/>
        <w:ind w:hanging="720"/>
        <w:jc w:val="both"/>
        <w:rPr>
          <w:sz w:val="20"/>
          <w:szCs w:val="20"/>
        </w:rPr>
      </w:pPr>
      <w:r w:rsidRPr="001A5F01">
        <w:rPr>
          <w:sz w:val="20"/>
          <w:szCs w:val="20"/>
        </w:rPr>
        <w:t xml:space="preserve">           Engineer Contractors desirous to avail the facility of exemption of E.M.D. is required to submit an affidavit to the effect that he has not yet availed the facility for more than two works during the current financial year. The name of work for which and the authority to which the tender is being submitted must be mentioned in the affidavit failing, which the tender will be rejected. </w:t>
      </w:r>
    </w:p>
    <w:p w14:paraId="5FD8BEDC" w14:textId="77777777" w:rsidR="00CD1262" w:rsidRPr="001A5F01" w:rsidRDefault="00CD1262" w:rsidP="00CD1262">
      <w:pPr>
        <w:numPr>
          <w:ilvl w:val="0"/>
          <w:numId w:val="14"/>
        </w:numPr>
        <w:autoSpaceDE w:val="0"/>
        <w:autoSpaceDN w:val="0"/>
        <w:adjustRightInd w:val="0"/>
        <w:spacing w:line="360" w:lineRule="auto"/>
        <w:ind w:hanging="720"/>
        <w:jc w:val="both"/>
        <w:rPr>
          <w:sz w:val="20"/>
          <w:szCs w:val="20"/>
        </w:rPr>
      </w:pPr>
      <w:r w:rsidRPr="001A5F01">
        <w:rPr>
          <w:sz w:val="20"/>
          <w:szCs w:val="20"/>
        </w:rPr>
        <w:t xml:space="preserve">         The ST/SC contractor desires to avail price preference are required to submit </w:t>
      </w:r>
      <w:r>
        <w:rPr>
          <w:sz w:val="20"/>
          <w:szCs w:val="20"/>
        </w:rPr>
        <w:t>relevant Copy of Caste Certificate issued by competent authority.</w:t>
      </w:r>
    </w:p>
    <w:p w14:paraId="191EF609" w14:textId="77777777" w:rsidR="00CD1262" w:rsidRPr="001A5F01" w:rsidRDefault="00CD1262" w:rsidP="00CD1262">
      <w:pPr>
        <w:numPr>
          <w:ilvl w:val="0"/>
          <w:numId w:val="14"/>
        </w:numPr>
        <w:autoSpaceDE w:val="0"/>
        <w:autoSpaceDN w:val="0"/>
        <w:adjustRightInd w:val="0"/>
        <w:spacing w:line="360" w:lineRule="auto"/>
        <w:ind w:hanging="720"/>
        <w:jc w:val="both"/>
        <w:rPr>
          <w:sz w:val="20"/>
          <w:szCs w:val="20"/>
        </w:rPr>
      </w:pPr>
      <w:r w:rsidRPr="001A5F01">
        <w:rPr>
          <w:sz w:val="20"/>
          <w:szCs w:val="20"/>
        </w:rPr>
        <w:t xml:space="preserve">The </w:t>
      </w:r>
      <w:r>
        <w:rPr>
          <w:sz w:val="20"/>
          <w:szCs w:val="20"/>
        </w:rPr>
        <w:t>bidders have to produce an original affidavit in support of the authenticity of documents attached with the tender paper</w:t>
      </w:r>
    </w:p>
    <w:p w14:paraId="53D17143" w14:textId="77777777" w:rsidR="00CD1262" w:rsidRPr="00951F0F" w:rsidRDefault="00CD1262" w:rsidP="00CD1262">
      <w:pPr>
        <w:numPr>
          <w:ilvl w:val="0"/>
          <w:numId w:val="14"/>
        </w:numPr>
        <w:autoSpaceDE w:val="0"/>
        <w:autoSpaceDN w:val="0"/>
        <w:adjustRightInd w:val="0"/>
        <w:spacing w:line="360" w:lineRule="auto"/>
        <w:ind w:hanging="720"/>
        <w:jc w:val="both"/>
        <w:rPr>
          <w:color w:val="FF0000"/>
          <w:sz w:val="20"/>
          <w:szCs w:val="20"/>
        </w:rPr>
      </w:pPr>
      <w:r w:rsidRPr="16C57B03">
        <w:rPr>
          <w:sz w:val="20"/>
          <w:szCs w:val="20"/>
        </w:rPr>
        <w:t>The Successful bidder quoting less than the amount put to tender has to deposit the differential amount (as stated below) in shape of post office saving bank account/ NSC/ KVP/ Post office TDR/ Deposit receipt of scheduled bank. duly pledged in favor of the BDO PARALAKHEMUNDI(</w:t>
      </w:r>
      <w:r w:rsidRPr="16C57B03">
        <w:rPr>
          <w:b/>
          <w:bCs/>
          <w:sz w:val="20"/>
          <w:szCs w:val="20"/>
        </w:rPr>
        <w:t>GOSANI)</w:t>
      </w:r>
      <w:r w:rsidRPr="16C57B03">
        <w:rPr>
          <w:sz w:val="20"/>
          <w:szCs w:val="20"/>
        </w:rPr>
        <w:t xml:space="preserve">, </w:t>
      </w:r>
      <w:proofErr w:type="spellStart"/>
      <w:r w:rsidRPr="16C57B03">
        <w:rPr>
          <w:sz w:val="20"/>
          <w:szCs w:val="20"/>
        </w:rPr>
        <w:t>Gajapati</w:t>
      </w:r>
      <w:proofErr w:type="spellEnd"/>
      <w:r w:rsidRPr="16C57B03">
        <w:rPr>
          <w:sz w:val="20"/>
          <w:szCs w:val="20"/>
        </w:rPr>
        <w:t>, within seven days of issue of letter of Acceptance (LOA) by the BDO PARALAKHEMUNDI (</w:t>
      </w:r>
      <w:r w:rsidRPr="16C57B03">
        <w:rPr>
          <w:b/>
          <w:bCs/>
          <w:sz w:val="20"/>
          <w:szCs w:val="20"/>
        </w:rPr>
        <w:t>GOSANI)</w:t>
      </w:r>
      <w:r w:rsidRPr="16C57B03">
        <w:rPr>
          <w:sz w:val="20"/>
          <w:szCs w:val="20"/>
        </w:rPr>
        <w:t xml:space="preserve"> at the time of agreement.</w:t>
      </w:r>
    </w:p>
    <w:p w14:paraId="24F307CF" w14:textId="77777777" w:rsidR="00CD1262" w:rsidRDefault="00CD1262" w:rsidP="00CD1262">
      <w:pPr>
        <w:pStyle w:val="Heading2"/>
        <w:tabs>
          <w:tab w:val="left" w:pos="1137"/>
        </w:tabs>
        <w:spacing w:before="193"/>
        <w:ind w:left="360"/>
      </w:pPr>
      <w:r>
        <w:t>Amendment to</w:t>
      </w:r>
      <w:r>
        <w:rPr>
          <w:spacing w:val="-1"/>
        </w:rPr>
        <w:t xml:space="preserve"> </w:t>
      </w:r>
      <w:proofErr w:type="spellStart"/>
      <w:r>
        <w:t>Codal</w:t>
      </w:r>
      <w:proofErr w:type="spellEnd"/>
      <w:r>
        <w:rPr>
          <w:spacing w:val="-4"/>
        </w:rPr>
        <w:t xml:space="preserve"> </w:t>
      </w:r>
      <w:r>
        <w:t>/Contractual</w:t>
      </w:r>
      <w:r>
        <w:rPr>
          <w:spacing w:val="-5"/>
        </w:rPr>
        <w:t xml:space="preserve"> </w:t>
      </w:r>
      <w:r>
        <w:rPr>
          <w:spacing w:val="-2"/>
        </w:rPr>
        <w:t>provisions.</w:t>
      </w:r>
    </w:p>
    <w:p w14:paraId="1A7F5C54" w14:textId="77777777" w:rsidR="00CD1262" w:rsidRPr="00951F0F" w:rsidRDefault="00CD1262" w:rsidP="00CD1262">
      <w:pPr>
        <w:spacing w:before="223"/>
        <w:ind w:left="1080"/>
        <w:jc w:val="both"/>
        <w:rPr>
          <w:b/>
          <w:sz w:val="20"/>
          <w:szCs w:val="20"/>
        </w:rPr>
      </w:pPr>
      <w:r w:rsidRPr="00951F0F">
        <w:rPr>
          <w:b/>
          <w:sz w:val="20"/>
          <w:szCs w:val="20"/>
          <w:u w:val="single"/>
        </w:rPr>
        <w:t>(Works</w:t>
      </w:r>
      <w:r w:rsidRPr="00951F0F">
        <w:rPr>
          <w:b/>
          <w:spacing w:val="-3"/>
          <w:sz w:val="20"/>
          <w:szCs w:val="20"/>
          <w:u w:val="single"/>
        </w:rPr>
        <w:t xml:space="preserve"> </w:t>
      </w:r>
      <w:r w:rsidRPr="00951F0F">
        <w:rPr>
          <w:b/>
          <w:sz w:val="20"/>
          <w:szCs w:val="20"/>
          <w:u w:val="single"/>
        </w:rPr>
        <w:t>Department Memorandum</w:t>
      </w:r>
      <w:r w:rsidRPr="00951F0F">
        <w:rPr>
          <w:b/>
          <w:spacing w:val="-3"/>
          <w:sz w:val="20"/>
          <w:szCs w:val="20"/>
          <w:u w:val="single"/>
        </w:rPr>
        <w:t xml:space="preserve"> </w:t>
      </w:r>
      <w:r w:rsidRPr="00951F0F">
        <w:rPr>
          <w:b/>
          <w:sz w:val="20"/>
          <w:szCs w:val="20"/>
          <w:u w:val="single"/>
        </w:rPr>
        <w:t>No.173</w:t>
      </w:r>
      <w:r w:rsidRPr="00951F0F">
        <w:rPr>
          <w:b/>
          <w:spacing w:val="-1"/>
          <w:sz w:val="20"/>
          <w:szCs w:val="20"/>
          <w:u w:val="single"/>
        </w:rPr>
        <w:t xml:space="preserve"> </w:t>
      </w:r>
      <w:r w:rsidRPr="00951F0F">
        <w:rPr>
          <w:b/>
          <w:sz w:val="20"/>
          <w:szCs w:val="20"/>
          <w:u w:val="single"/>
        </w:rPr>
        <w:t>dt.</w:t>
      </w:r>
      <w:r w:rsidRPr="00951F0F">
        <w:rPr>
          <w:b/>
          <w:spacing w:val="3"/>
          <w:sz w:val="20"/>
          <w:szCs w:val="20"/>
          <w:u w:val="single"/>
        </w:rPr>
        <w:t xml:space="preserve"> </w:t>
      </w:r>
      <w:r w:rsidRPr="00951F0F">
        <w:rPr>
          <w:b/>
          <w:spacing w:val="-2"/>
          <w:sz w:val="20"/>
          <w:szCs w:val="20"/>
          <w:u w:val="single"/>
        </w:rPr>
        <w:t>03.01.2026).</w:t>
      </w:r>
    </w:p>
    <w:p w14:paraId="2305CAF9" w14:textId="77777777" w:rsidR="00CD1262" w:rsidRPr="00951F0F" w:rsidRDefault="00CD1262" w:rsidP="00CD1262">
      <w:pPr>
        <w:spacing w:before="214" w:line="288" w:lineRule="auto"/>
        <w:ind w:left="1080" w:right="573" w:firstLine="322"/>
        <w:jc w:val="both"/>
        <w:rPr>
          <w:sz w:val="20"/>
          <w:szCs w:val="20"/>
        </w:rPr>
      </w:pPr>
      <w:r w:rsidRPr="00951F0F">
        <w:rPr>
          <w:sz w:val="20"/>
          <w:szCs w:val="20"/>
        </w:rPr>
        <w:t xml:space="preserve">After careful observation, Government has been pleased to abolish the extant provisions of threshold negative bid caps (14.99%) introduced </w:t>
      </w:r>
      <w:r w:rsidRPr="00951F0F">
        <w:rPr>
          <w:color w:val="1C1C1C"/>
          <w:sz w:val="20"/>
          <w:szCs w:val="20"/>
        </w:rPr>
        <w:t xml:space="preserve">in </w:t>
      </w:r>
      <w:r w:rsidRPr="00951F0F">
        <w:rPr>
          <w:sz w:val="20"/>
          <w:szCs w:val="20"/>
        </w:rPr>
        <w:t xml:space="preserve">Appendix-IX, Clause 36 of OPWD </w:t>
      </w:r>
      <w:r w:rsidRPr="00951F0F">
        <w:rPr>
          <w:color w:val="161616"/>
          <w:sz w:val="20"/>
          <w:szCs w:val="20"/>
        </w:rPr>
        <w:t xml:space="preserve">Code </w:t>
      </w:r>
      <w:r w:rsidRPr="00951F0F">
        <w:rPr>
          <w:sz w:val="20"/>
          <w:szCs w:val="20"/>
        </w:rPr>
        <w:t xml:space="preserve">Volume-II in the procurement of works undertaken </w:t>
      </w:r>
      <w:r w:rsidRPr="00951F0F">
        <w:rPr>
          <w:color w:val="1D1D1D"/>
          <w:sz w:val="20"/>
          <w:szCs w:val="20"/>
        </w:rPr>
        <w:t xml:space="preserve">by </w:t>
      </w:r>
      <w:r w:rsidRPr="00951F0F">
        <w:rPr>
          <w:color w:val="0C0C0C"/>
          <w:sz w:val="20"/>
          <w:szCs w:val="20"/>
        </w:rPr>
        <w:t xml:space="preserve">the </w:t>
      </w:r>
      <w:r w:rsidRPr="00951F0F">
        <w:rPr>
          <w:color w:val="1A1A1A"/>
          <w:sz w:val="20"/>
          <w:szCs w:val="20"/>
        </w:rPr>
        <w:t xml:space="preserve">Govt </w:t>
      </w:r>
      <w:r w:rsidRPr="00951F0F">
        <w:rPr>
          <w:sz w:val="20"/>
          <w:szCs w:val="20"/>
        </w:rPr>
        <w:t xml:space="preserve">of Odisha and its agencies </w:t>
      </w:r>
      <w:r w:rsidRPr="00951F0F">
        <w:rPr>
          <w:color w:val="1C1C1C"/>
          <w:sz w:val="20"/>
          <w:szCs w:val="20"/>
        </w:rPr>
        <w:t xml:space="preserve">to </w:t>
      </w:r>
      <w:r w:rsidRPr="00951F0F">
        <w:rPr>
          <w:sz w:val="20"/>
          <w:szCs w:val="20"/>
        </w:rPr>
        <w:t xml:space="preserve">ensure the procurement process results in a viable </w:t>
      </w:r>
      <w:r w:rsidRPr="00951F0F">
        <w:rPr>
          <w:color w:val="202020"/>
          <w:sz w:val="20"/>
          <w:szCs w:val="20"/>
        </w:rPr>
        <w:t xml:space="preserve">and </w:t>
      </w:r>
      <w:r w:rsidRPr="00951F0F">
        <w:rPr>
          <w:sz w:val="20"/>
          <w:szCs w:val="20"/>
        </w:rPr>
        <w:t>successful manner with adoption of following incremental Additional Performance Security (APS)</w:t>
      </w:r>
      <w:r w:rsidRPr="00951F0F">
        <w:rPr>
          <w:spacing w:val="40"/>
          <w:sz w:val="20"/>
          <w:szCs w:val="20"/>
        </w:rPr>
        <w:t xml:space="preserve"> </w:t>
      </w:r>
      <w:r w:rsidRPr="00951F0F">
        <w:rPr>
          <w:sz w:val="20"/>
          <w:szCs w:val="20"/>
        </w:rPr>
        <w:t>system:</w:t>
      </w:r>
    </w:p>
    <w:p w14:paraId="30487EBC" w14:textId="77777777" w:rsidR="00CD1262" w:rsidRPr="00951F0F" w:rsidRDefault="00CD1262" w:rsidP="00CD1262">
      <w:pPr>
        <w:pStyle w:val="ListParagraph"/>
        <w:widowControl w:val="0"/>
        <w:numPr>
          <w:ilvl w:val="0"/>
          <w:numId w:val="16"/>
        </w:numPr>
        <w:tabs>
          <w:tab w:val="left" w:pos="1080"/>
          <w:tab w:val="left" w:pos="1733"/>
        </w:tabs>
        <w:autoSpaceDE w:val="0"/>
        <w:autoSpaceDN w:val="0"/>
        <w:spacing w:before="1" w:line="288" w:lineRule="auto"/>
        <w:ind w:right="583" w:hanging="360"/>
        <w:contextualSpacing w:val="0"/>
        <w:rPr>
          <w:sz w:val="20"/>
          <w:szCs w:val="20"/>
        </w:rPr>
      </w:pPr>
      <w:r w:rsidRPr="00951F0F">
        <w:rPr>
          <w:sz w:val="20"/>
          <w:szCs w:val="20"/>
        </w:rPr>
        <w:tab/>
        <w:t>Additional</w:t>
      </w:r>
      <w:r w:rsidRPr="00951F0F">
        <w:rPr>
          <w:spacing w:val="80"/>
          <w:sz w:val="20"/>
          <w:szCs w:val="20"/>
        </w:rPr>
        <w:t xml:space="preserve"> </w:t>
      </w:r>
      <w:r w:rsidRPr="00951F0F">
        <w:rPr>
          <w:sz w:val="20"/>
          <w:szCs w:val="20"/>
        </w:rPr>
        <w:t>performance</w:t>
      </w:r>
      <w:r w:rsidRPr="00951F0F">
        <w:rPr>
          <w:spacing w:val="80"/>
          <w:w w:val="150"/>
          <w:sz w:val="20"/>
          <w:szCs w:val="20"/>
        </w:rPr>
        <w:t xml:space="preserve"> </w:t>
      </w:r>
      <w:r w:rsidRPr="00951F0F">
        <w:rPr>
          <w:sz w:val="20"/>
          <w:szCs w:val="20"/>
        </w:rPr>
        <w:t>security</w:t>
      </w:r>
      <w:r w:rsidRPr="00951F0F">
        <w:rPr>
          <w:spacing w:val="80"/>
          <w:sz w:val="20"/>
          <w:szCs w:val="20"/>
        </w:rPr>
        <w:t xml:space="preserve"> </w:t>
      </w:r>
      <w:r w:rsidRPr="00951F0F">
        <w:rPr>
          <w:sz w:val="20"/>
          <w:szCs w:val="20"/>
        </w:rPr>
        <w:t>shall</w:t>
      </w:r>
      <w:r w:rsidRPr="00951F0F">
        <w:rPr>
          <w:spacing w:val="68"/>
          <w:sz w:val="20"/>
          <w:szCs w:val="20"/>
        </w:rPr>
        <w:t xml:space="preserve"> </w:t>
      </w:r>
      <w:r w:rsidRPr="00951F0F">
        <w:rPr>
          <w:sz w:val="20"/>
          <w:szCs w:val="20"/>
        </w:rPr>
        <w:t>be</w:t>
      </w:r>
      <w:r w:rsidRPr="00951F0F">
        <w:rPr>
          <w:spacing w:val="80"/>
          <w:w w:val="150"/>
          <w:sz w:val="20"/>
          <w:szCs w:val="20"/>
        </w:rPr>
        <w:t xml:space="preserve"> </w:t>
      </w:r>
      <w:r w:rsidRPr="00951F0F">
        <w:rPr>
          <w:sz w:val="20"/>
          <w:szCs w:val="20"/>
        </w:rPr>
        <w:t>taken</w:t>
      </w:r>
      <w:r w:rsidRPr="00951F0F">
        <w:rPr>
          <w:spacing w:val="80"/>
          <w:sz w:val="20"/>
          <w:szCs w:val="20"/>
        </w:rPr>
        <w:t xml:space="preserve"> </w:t>
      </w:r>
      <w:r w:rsidRPr="00951F0F">
        <w:rPr>
          <w:sz w:val="20"/>
          <w:szCs w:val="20"/>
        </w:rPr>
        <w:t>on</w:t>
      </w:r>
      <w:r w:rsidRPr="00951F0F">
        <w:rPr>
          <w:spacing w:val="80"/>
          <w:sz w:val="20"/>
          <w:szCs w:val="20"/>
        </w:rPr>
        <w:t xml:space="preserve"> </w:t>
      </w:r>
      <w:r w:rsidRPr="00951F0F">
        <w:rPr>
          <w:sz w:val="20"/>
          <w:szCs w:val="20"/>
        </w:rPr>
        <w:t>an</w:t>
      </w:r>
      <w:r w:rsidRPr="00951F0F">
        <w:rPr>
          <w:spacing w:val="80"/>
          <w:sz w:val="20"/>
          <w:szCs w:val="20"/>
        </w:rPr>
        <w:t xml:space="preserve"> </w:t>
      </w:r>
      <w:r w:rsidRPr="00951F0F">
        <w:rPr>
          <w:sz w:val="20"/>
          <w:szCs w:val="20"/>
        </w:rPr>
        <w:t>incremental</w:t>
      </w:r>
      <w:r w:rsidRPr="00951F0F">
        <w:rPr>
          <w:spacing w:val="80"/>
          <w:sz w:val="20"/>
          <w:szCs w:val="20"/>
        </w:rPr>
        <w:t xml:space="preserve"> </w:t>
      </w:r>
      <w:r w:rsidRPr="00951F0F">
        <w:rPr>
          <w:sz w:val="20"/>
          <w:szCs w:val="20"/>
        </w:rPr>
        <w:t>basis</w:t>
      </w:r>
      <w:r w:rsidRPr="00951F0F">
        <w:rPr>
          <w:spacing w:val="80"/>
          <w:sz w:val="20"/>
          <w:szCs w:val="20"/>
        </w:rPr>
        <w:t xml:space="preserve"> </w:t>
      </w:r>
      <w:r w:rsidRPr="00951F0F">
        <w:rPr>
          <w:sz w:val="20"/>
          <w:szCs w:val="20"/>
        </w:rPr>
        <w:t>from</w:t>
      </w:r>
      <w:r w:rsidRPr="00951F0F">
        <w:rPr>
          <w:spacing w:val="80"/>
          <w:sz w:val="20"/>
          <w:szCs w:val="20"/>
        </w:rPr>
        <w:t xml:space="preserve"> </w:t>
      </w:r>
      <w:r w:rsidRPr="00951F0F">
        <w:rPr>
          <w:color w:val="0C0C0C"/>
          <w:sz w:val="20"/>
          <w:szCs w:val="20"/>
        </w:rPr>
        <w:t xml:space="preserve">the </w:t>
      </w:r>
      <w:r w:rsidRPr="00951F0F">
        <w:rPr>
          <w:sz w:val="20"/>
          <w:szCs w:val="20"/>
        </w:rPr>
        <w:t>selected</w:t>
      </w:r>
      <w:r w:rsidRPr="00951F0F">
        <w:rPr>
          <w:spacing w:val="40"/>
          <w:sz w:val="20"/>
          <w:szCs w:val="20"/>
        </w:rPr>
        <w:t xml:space="preserve"> </w:t>
      </w:r>
      <w:r w:rsidRPr="00951F0F">
        <w:rPr>
          <w:sz w:val="20"/>
          <w:szCs w:val="20"/>
        </w:rPr>
        <w:t>bidder</w:t>
      </w:r>
      <w:r w:rsidRPr="00951F0F">
        <w:rPr>
          <w:spacing w:val="40"/>
          <w:sz w:val="20"/>
          <w:szCs w:val="20"/>
        </w:rPr>
        <w:t xml:space="preserve"> </w:t>
      </w:r>
      <w:r w:rsidRPr="00951F0F">
        <w:rPr>
          <w:sz w:val="20"/>
          <w:szCs w:val="20"/>
        </w:rPr>
        <w:t>for low</w:t>
      </w:r>
      <w:r w:rsidRPr="00951F0F">
        <w:rPr>
          <w:spacing w:val="40"/>
          <w:sz w:val="20"/>
          <w:szCs w:val="20"/>
        </w:rPr>
        <w:t xml:space="preserve"> </w:t>
      </w:r>
      <w:r w:rsidRPr="00951F0F">
        <w:rPr>
          <w:sz w:val="20"/>
          <w:szCs w:val="20"/>
        </w:rPr>
        <w:t>bid prices</w:t>
      </w:r>
      <w:r w:rsidRPr="00951F0F">
        <w:rPr>
          <w:spacing w:val="40"/>
          <w:sz w:val="20"/>
          <w:szCs w:val="20"/>
        </w:rPr>
        <w:t xml:space="preserve"> </w:t>
      </w:r>
      <w:r w:rsidRPr="00951F0F">
        <w:rPr>
          <w:sz w:val="20"/>
          <w:szCs w:val="20"/>
        </w:rPr>
        <w:t xml:space="preserve">in the project works </w:t>
      </w:r>
      <w:r w:rsidRPr="00951F0F">
        <w:rPr>
          <w:color w:val="0D0D0D"/>
          <w:sz w:val="20"/>
          <w:szCs w:val="20"/>
        </w:rPr>
        <w:t>as</w:t>
      </w:r>
      <w:r w:rsidRPr="00951F0F">
        <w:rPr>
          <w:color w:val="0D0D0D"/>
          <w:spacing w:val="40"/>
          <w:sz w:val="20"/>
          <w:szCs w:val="20"/>
        </w:rPr>
        <w:t xml:space="preserve"> </w:t>
      </w:r>
      <w:r w:rsidRPr="00951F0F">
        <w:rPr>
          <w:sz w:val="20"/>
          <w:szCs w:val="20"/>
        </w:rPr>
        <w:t>under:</w:t>
      </w:r>
    </w:p>
    <w:p w14:paraId="6832C8B0" w14:textId="77777777" w:rsidR="00CD1262" w:rsidRPr="00951F0F" w:rsidRDefault="00CD1262" w:rsidP="00CD1262">
      <w:pPr>
        <w:pStyle w:val="ListParagraph"/>
        <w:widowControl w:val="0"/>
        <w:numPr>
          <w:ilvl w:val="1"/>
          <w:numId w:val="16"/>
        </w:numPr>
        <w:tabs>
          <w:tab w:val="left" w:pos="1049"/>
          <w:tab w:val="left" w:pos="1051"/>
        </w:tabs>
        <w:autoSpaceDE w:val="0"/>
        <w:autoSpaceDN w:val="0"/>
        <w:spacing w:line="288" w:lineRule="auto"/>
        <w:ind w:right="944"/>
        <w:contextualSpacing w:val="0"/>
        <w:jc w:val="left"/>
        <w:rPr>
          <w:sz w:val="20"/>
          <w:szCs w:val="20"/>
        </w:rPr>
      </w:pPr>
      <w:r w:rsidRPr="00951F0F">
        <w:rPr>
          <w:b/>
          <w:w w:val="105"/>
          <w:sz w:val="20"/>
          <w:szCs w:val="20"/>
          <w:u w:val="single" w:color="383838"/>
        </w:rPr>
        <w:t>where the bid</w:t>
      </w:r>
      <w:r w:rsidRPr="00951F0F">
        <w:rPr>
          <w:b/>
          <w:spacing w:val="28"/>
          <w:w w:val="105"/>
          <w:sz w:val="20"/>
          <w:szCs w:val="20"/>
          <w:u w:val="single" w:color="383838"/>
        </w:rPr>
        <w:t xml:space="preserve"> </w:t>
      </w:r>
      <w:r w:rsidRPr="00951F0F">
        <w:rPr>
          <w:b/>
          <w:w w:val="105"/>
          <w:sz w:val="20"/>
          <w:szCs w:val="20"/>
          <w:u w:val="single" w:color="383838"/>
        </w:rPr>
        <w:t>price is below 0%</w:t>
      </w:r>
      <w:r w:rsidRPr="00951F0F">
        <w:rPr>
          <w:b/>
          <w:spacing w:val="-6"/>
          <w:w w:val="105"/>
          <w:sz w:val="20"/>
          <w:szCs w:val="20"/>
          <w:u w:val="single" w:color="383838"/>
        </w:rPr>
        <w:t xml:space="preserve"> </w:t>
      </w:r>
      <w:r w:rsidRPr="00951F0F">
        <w:rPr>
          <w:b/>
          <w:w w:val="105"/>
          <w:sz w:val="20"/>
          <w:szCs w:val="20"/>
          <w:u w:val="single" w:color="383838"/>
        </w:rPr>
        <w:t>but</w:t>
      </w:r>
      <w:r w:rsidRPr="00951F0F">
        <w:rPr>
          <w:b/>
          <w:spacing w:val="-1"/>
          <w:w w:val="105"/>
          <w:sz w:val="20"/>
          <w:szCs w:val="20"/>
          <w:u w:val="single" w:color="383838"/>
        </w:rPr>
        <w:t xml:space="preserve"> </w:t>
      </w:r>
      <w:r w:rsidRPr="00951F0F">
        <w:rPr>
          <w:b/>
          <w:w w:val="105"/>
          <w:sz w:val="20"/>
          <w:szCs w:val="20"/>
          <w:u w:val="single" w:color="383838"/>
        </w:rPr>
        <w:t>not below</w:t>
      </w:r>
      <w:r w:rsidRPr="00951F0F">
        <w:rPr>
          <w:b/>
          <w:spacing w:val="-3"/>
          <w:w w:val="105"/>
          <w:sz w:val="20"/>
          <w:szCs w:val="20"/>
          <w:u w:val="single" w:color="383838"/>
        </w:rPr>
        <w:t xml:space="preserve"> </w:t>
      </w:r>
      <w:r w:rsidRPr="00951F0F">
        <w:rPr>
          <w:b/>
          <w:w w:val="105"/>
          <w:sz w:val="20"/>
          <w:szCs w:val="20"/>
          <w:u w:val="single" w:color="383838"/>
        </w:rPr>
        <w:t>10% of the pro</w:t>
      </w:r>
      <w:r w:rsidRPr="00951F0F">
        <w:rPr>
          <w:b/>
          <w:w w:val="105"/>
          <w:sz w:val="20"/>
          <w:szCs w:val="20"/>
        </w:rPr>
        <w:t>j</w:t>
      </w:r>
      <w:r w:rsidRPr="00951F0F">
        <w:rPr>
          <w:b/>
          <w:w w:val="105"/>
          <w:sz w:val="20"/>
          <w:szCs w:val="20"/>
          <w:u w:val="single" w:color="383838"/>
        </w:rPr>
        <w:t xml:space="preserve">ect cost </w:t>
      </w:r>
      <w:r w:rsidRPr="00951F0F">
        <w:rPr>
          <w:b/>
          <w:w w:val="105"/>
          <w:sz w:val="20"/>
          <w:szCs w:val="20"/>
        </w:rPr>
        <w:t xml:space="preserve">put </w:t>
      </w:r>
      <w:r w:rsidRPr="00951F0F">
        <w:rPr>
          <w:b/>
          <w:color w:val="111111"/>
          <w:w w:val="105"/>
          <w:sz w:val="20"/>
          <w:szCs w:val="20"/>
        </w:rPr>
        <w:t xml:space="preserve">to </w:t>
      </w:r>
      <w:r w:rsidRPr="00951F0F">
        <w:rPr>
          <w:b/>
          <w:w w:val="105"/>
          <w:sz w:val="20"/>
          <w:szCs w:val="20"/>
        </w:rPr>
        <w:t>bid,</w:t>
      </w:r>
      <w:r w:rsidRPr="00951F0F">
        <w:rPr>
          <w:b/>
          <w:spacing w:val="-10"/>
          <w:w w:val="105"/>
          <w:sz w:val="20"/>
          <w:szCs w:val="20"/>
        </w:rPr>
        <w:t xml:space="preserve"> </w:t>
      </w:r>
      <w:r w:rsidRPr="00951F0F">
        <w:rPr>
          <w:color w:val="0D0D0D"/>
          <w:w w:val="105"/>
          <w:sz w:val="20"/>
          <w:szCs w:val="20"/>
        </w:rPr>
        <w:t xml:space="preserve">no </w:t>
      </w:r>
      <w:r w:rsidRPr="00951F0F">
        <w:rPr>
          <w:w w:val="105"/>
          <w:sz w:val="20"/>
          <w:szCs w:val="20"/>
        </w:rPr>
        <w:t>additional performance guarantee/security</w:t>
      </w:r>
      <w:r w:rsidRPr="00951F0F">
        <w:rPr>
          <w:spacing w:val="-2"/>
          <w:w w:val="105"/>
          <w:sz w:val="20"/>
          <w:szCs w:val="20"/>
        </w:rPr>
        <w:t xml:space="preserve"> </w:t>
      </w:r>
      <w:r w:rsidRPr="00951F0F">
        <w:rPr>
          <w:w w:val="105"/>
          <w:sz w:val="20"/>
          <w:szCs w:val="20"/>
        </w:rPr>
        <w:t>percentage is required.</w:t>
      </w:r>
    </w:p>
    <w:p w14:paraId="7F49F255" w14:textId="77777777" w:rsidR="00CD1262" w:rsidRPr="00951F0F" w:rsidRDefault="00CD1262" w:rsidP="00CD1262">
      <w:pPr>
        <w:pStyle w:val="BodyText"/>
        <w:spacing w:before="55"/>
        <w:rPr>
          <w:sz w:val="20"/>
          <w:szCs w:val="20"/>
        </w:rPr>
      </w:pPr>
    </w:p>
    <w:p w14:paraId="52E2A462" w14:textId="77777777" w:rsidR="00CD1262" w:rsidRPr="00951F0F" w:rsidRDefault="00CD1262" w:rsidP="00CD1262">
      <w:pPr>
        <w:pStyle w:val="ListParagraph"/>
        <w:widowControl w:val="0"/>
        <w:numPr>
          <w:ilvl w:val="1"/>
          <w:numId w:val="16"/>
        </w:numPr>
        <w:tabs>
          <w:tab w:val="left" w:pos="1039"/>
          <w:tab w:val="left" w:pos="1042"/>
        </w:tabs>
        <w:autoSpaceDE w:val="0"/>
        <w:autoSpaceDN w:val="0"/>
        <w:spacing w:line="288" w:lineRule="auto"/>
        <w:ind w:left="1042" w:right="854" w:hanging="327"/>
        <w:contextualSpacing w:val="0"/>
        <w:jc w:val="both"/>
        <w:rPr>
          <w:sz w:val="20"/>
          <w:szCs w:val="20"/>
        </w:rPr>
      </w:pPr>
      <w:r w:rsidRPr="00951F0F">
        <w:rPr>
          <w:b/>
          <w:sz w:val="20"/>
          <w:szCs w:val="20"/>
          <w:u w:val="single" w:color="343434"/>
        </w:rPr>
        <w:t>where</w:t>
      </w:r>
      <w:r w:rsidRPr="00951F0F">
        <w:rPr>
          <w:b/>
          <w:spacing w:val="40"/>
          <w:sz w:val="20"/>
          <w:szCs w:val="20"/>
          <w:u w:val="single" w:color="343434"/>
        </w:rPr>
        <w:t xml:space="preserve"> </w:t>
      </w:r>
      <w:r w:rsidRPr="00951F0F">
        <w:rPr>
          <w:b/>
          <w:sz w:val="20"/>
          <w:szCs w:val="20"/>
          <w:u w:val="single" w:color="343434"/>
        </w:rPr>
        <w:t>the</w:t>
      </w:r>
      <w:r w:rsidRPr="00951F0F">
        <w:rPr>
          <w:b/>
          <w:spacing w:val="40"/>
          <w:sz w:val="20"/>
          <w:szCs w:val="20"/>
          <w:u w:val="single" w:color="343434"/>
        </w:rPr>
        <w:t xml:space="preserve"> </w:t>
      </w:r>
      <w:r w:rsidRPr="00951F0F">
        <w:rPr>
          <w:b/>
          <w:sz w:val="20"/>
          <w:szCs w:val="20"/>
          <w:u w:val="single" w:color="343434"/>
        </w:rPr>
        <w:t>bid</w:t>
      </w:r>
      <w:r w:rsidRPr="00951F0F">
        <w:rPr>
          <w:b/>
          <w:spacing w:val="40"/>
          <w:sz w:val="20"/>
          <w:szCs w:val="20"/>
          <w:u w:val="single" w:color="343434"/>
        </w:rPr>
        <w:t xml:space="preserve"> </w:t>
      </w:r>
      <w:r w:rsidRPr="00951F0F">
        <w:rPr>
          <w:b/>
          <w:sz w:val="20"/>
          <w:szCs w:val="20"/>
          <w:u w:val="single" w:color="343434"/>
        </w:rPr>
        <w:t>price</w:t>
      </w:r>
      <w:r w:rsidRPr="00951F0F">
        <w:rPr>
          <w:b/>
          <w:spacing w:val="40"/>
          <w:sz w:val="20"/>
          <w:szCs w:val="20"/>
          <w:u w:val="single" w:color="343434"/>
        </w:rPr>
        <w:t xml:space="preserve"> </w:t>
      </w:r>
      <w:r w:rsidRPr="00951F0F">
        <w:rPr>
          <w:b/>
          <w:sz w:val="20"/>
          <w:szCs w:val="20"/>
          <w:u w:val="single" w:color="343434"/>
        </w:rPr>
        <w:t>is</w:t>
      </w:r>
      <w:r w:rsidRPr="00951F0F">
        <w:rPr>
          <w:b/>
          <w:spacing w:val="40"/>
          <w:sz w:val="20"/>
          <w:szCs w:val="20"/>
          <w:u w:val="single" w:color="343434"/>
        </w:rPr>
        <w:t xml:space="preserve"> </w:t>
      </w:r>
      <w:r w:rsidRPr="00951F0F">
        <w:rPr>
          <w:b/>
          <w:sz w:val="20"/>
          <w:szCs w:val="20"/>
          <w:u w:val="single" w:color="343434"/>
        </w:rPr>
        <w:t>below</w:t>
      </w:r>
      <w:r w:rsidRPr="00951F0F">
        <w:rPr>
          <w:b/>
          <w:spacing w:val="40"/>
          <w:sz w:val="20"/>
          <w:szCs w:val="20"/>
          <w:u w:val="single" w:color="343434"/>
        </w:rPr>
        <w:t xml:space="preserve"> </w:t>
      </w:r>
      <w:r w:rsidRPr="00951F0F">
        <w:rPr>
          <w:b/>
          <w:sz w:val="20"/>
          <w:szCs w:val="20"/>
          <w:u w:val="single" w:color="343434"/>
        </w:rPr>
        <w:t>10%</w:t>
      </w:r>
      <w:r w:rsidRPr="00951F0F">
        <w:rPr>
          <w:b/>
          <w:spacing w:val="40"/>
          <w:sz w:val="20"/>
          <w:szCs w:val="20"/>
          <w:u w:val="single" w:color="343434"/>
        </w:rPr>
        <w:t xml:space="preserve"> </w:t>
      </w:r>
      <w:r w:rsidRPr="00951F0F">
        <w:rPr>
          <w:b/>
          <w:sz w:val="20"/>
          <w:szCs w:val="20"/>
          <w:u w:val="single" w:color="343434"/>
        </w:rPr>
        <w:t>but</w:t>
      </w:r>
      <w:r w:rsidRPr="00951F0F">
        <w:rPr>
          <w:b/>
          <w:spacing w:val="40"/>
          <w:sz w:val="20"/>
          <w:szCs w:val="20"/>
          <w:u w:val="single" w:color="343434"/>
        </w:rPr>
        <w:t xml:space="preserve"> </w:t>
      </w:r>
      <w:r w:rsidRPr="00951F0F">
        <w:rPr>
          <w:b/>
          <w:sz w:val="20"/>
          <w:szCs w:val="20"/>
          <w:u w:val="single" w:color="343434"/>
        </w:rPr>
        <w:t>not</w:t>
      </w:r>
      <w:r w:rsidRPr="00951F0F">
        <w:rPr>
          <w:b/>
          <w:spacing w:val="40"/>
          <w:sz w:val="20"/>
          <w:szCs w:val="20"/>
          <w:u w:val="single" w:color="343434"/>
        </w:rPr>
        <w:t xml:space="preserve"> </w:t>
      </w:r>
      <w:r w:rsidRPr="00951F0F">
        <w:rPr>
          <w:b/>
          <w:sz w:val="20"/>
          <w:szCs w:val="20"/>
          <w:u w:val="single" w:color="343434"/>
        </w:rPr>
        <w:t>below</w:t>
      </w:r>
      <w:r w:rsidRPr="00951F0F">
        <w:rPr>
          <w:b/>
          <w:spacing w:val="40"/>
          <w:sz w:val="20"/>
          <w:szCs w:val="20"/>
          <w:u w:val="single" w:color="343434"/>
        </w:rPr>
        <w:t xml:space="preserve"> </w:t>
      </w:r>
      <w:r w:rsidRPr="00951F0F">
        <w:rPr>
          <w:b/>
          <w:sz w:val="20"/>
          <w:szCs w:val="20"/>
          <w:u w:val="single" w:color="343434"/>
        </w:rPr>
        <w:t>20%</w:t>
      </w:r>
      <w:r w:rsidRPr="00951F0F">
        <w:rPr>
          <w:b/>
          <w:spacing w:val="40"/>
          <w:sz w:val="20"/>
          <w:szCs w:val="20"/>
          <w:u w:val="single" w:color="343434"/>
        </w:rPr>
        <w:t xml:space="preserve"> </w:t>
      </w:r>
      <w:r w:rsidRPr="00951F0F">
        <w:rPr>
          <w:b/>
          <w:sz w:val="20"/>
          <w:szCs w:val="20"/>
          <w:u w:val="single" w:color="343434"/>
        </w:rPr>
        <w:t>of</w:t>
      </w:r>
      <w:r w:rsidRPr="00951F0F">
        <w:rPr>
          <w:b/>
          <w:spacing w:val="40"/>
          <w:sz w:val="20"/>
          <w:szCs w:val="20"/>
          <w:u w:val="single" w:color="343434"/>
        </w:rPr>
        <w:t xml:space="preserve"> </w:t>
      </w:r>
      <w:r w:rsidRPr="00951F0F">
        <w:rPr>
          <w:b/>
          <w:sz w:val="20"/>
          <w:szCs w:val="20"/>
          <w:u w:val="single" w:color="343434"/>
        </w:rPr>
        <w:t>the</w:t>
      </w:r>
      <w:r w:rsidRPr="00951F0F">
        <w:rPr>
          <w:b/>
          <w:spacing w:val="40"/>
          <w:sz w:val="20"/>
          <w:szCs w:val="20"/>
          <w:u w:val="single" w:color="343434"/>
        </w:rPr>
        <w:t xml:space="preserve"> </w:t>
      </w:r>
      <w:r w:rsidRPr="00951F0F">
        <w:rPr>
          <w:b/>
          <w:sz w:val="20"/>
          <w:szCs w:val="20"/>
          <w:u w:val="single" w:color="343434"/>
        </w:rPr>
        <w:t>project</w:t>
      </w:r>
      <w:r w:rsidRPr="00951F0F">
        <w:rPr>
          <w:b/>
          <w:spacing w:val="40"/>
          <w:sz w:val="20"/>
          <w:szCs w:val="20"/>
          <w:u w:val="single" w:color="343434"/>
        </w:rPr>
        <w:t xml:space="preserve"> </w:t>
      </w:r>
      <w:r w:rsidRPr="00951F0F">
        <w:rPr>
          <w:b/>
          <w:sz w:val="20"/>
          <w:szCs w:val="20"/>
          <w:u w:val="single" w:color="343434"/>
        </w:rPr>
        <w:t>cost</w:t>
      </w:r>
      <w:r w:rsidRPr="00951F0F">
        <w:rPr>
          <w:b/>
          <w:spacing w:val="40"/>
          <w:sz w:val="20"/>
          <w:szCs w:val="20"/>
          <w:u w:val="single" w:color="343434"/>
        </w:rPr>
        <w:t xml:space="preserve"> </w:t>
      </w:r>
      <w:r w:rsidRPr="00951F0F">
        <w:rPr>
          <w:sz w:val="20"/>
          <w:szCs w:val="20"/>
        </w:rPr>
        <w:t>put</w:t>
      </w:r>
      <w:r w:rsidRPr="00951F0F">
        <w:rPr>
          <w:spacing w:val="40"/>
          <w:sz w:val="20"/>
          <w:szCs w:val="20"/>
        </w:rPr>
        <w:t xml:space="preserve"> </w:t>
      </w:r>
      <w:r w:rsidRPr="00951F0F">
        <w:rPr>
          <w:sz w:val="20"/>
          <w:szCs w:val="20"/>
        </w:rPr>
        <w:t>to</w:t>
      </w:r>
      <w:r w:rsidRPr="00951F0F">
        <w:rPr>
          <w:spacing w:val="40"/>
          <w:sz w:val="20"/>
          <w:szCs w:val="20"/>
        </w:rPr>
        <w:t xml:space="preserve"> </w:t>
      </w:r>
      <w:r w:rsidRPr="00951F0F">
        <w:rPr>
          <w:sz w:val="20"/>
          <w:szCs w:val="20"/>
        </w:rPr>
        <w:t>bid, the</w:t>
      </w:r>
      <w:r w:rsidRPr="00951F0F">
        <w:rPr>
          <w:spacing w:val="-15"/>
          <w:sz w:val="20"/>
          <w:szCs w:val="20"/>
        </w:rPr>
        <w:t xml:space="preserve"> </w:t>
      </w:r>
      <w:r w:rsidRPr="00951F0F">
        <w:rPr>
          <w:sz w:val="20"/>
          <w:szCs w:val="20"/>
        </w:rPr>
        <w:t>additional</w:t>
      </w:r>
      <w:r w:rsidRPr="00951F0F">
        <w:rPr>
          <w:spacing w:val="-15"/>
          <w:sz w:val="20"/>
          <w:szCs w:val="20"/>
        </w:rPr>
        <w:t xml:space="preserve"> </w:t>
      </w:r>
      <w:r w:rsidRPr="00951F0F">
        <w:rPr>
          <w:sz w:val="20"/>
          <w:szCs w:val="20"/>
        </w:rPr>
        <w:t>performance</w:t>
      </w:r>
      <w:r w:rsidRPr="00951F0F">
        <w:rPr>
          <w:spacing w:val="-12"/>
          <w:sz w:val="20"/>
          <w:szCs w:val="20"/>
        </w:rPr>
        <w:t xml:space="preserve"> </w:t>
      </w:r>
      <w:r w:rsidRPr="00951F0F">
        <w:rPr>
          <w:sz w:val="20"/>
          <w:szCs w:val="20"/>
        </w:rPr>
        <w:t>guarantee/security</w:t>
      </w:r>
      <w:r w:rsidRPr="00951F0F">
        <w:rPr>
          <w:spacing w:val="-14"/>
          <w:sz w:val="20"/>
          <w:szCs w:val="20"/>
        </w:rPr>
        <w:t xml:space="preserve"> </w:t>
      </w:r>
      <w:r w:rsidRPr="00951F0F">
        <w:rPr>
          <w:sz w:val="20"/>
          <w:szCs w:val="20"/>
        </w:rPr>
        <w:t>percentage</w:t>
      </w:r>
      <w:r w:rsidRPr="00951F0F">
        <w:rPr>
          <w:spacing w:val="-12"/>
          <w:sz w:val="20"/>
          <w:szCs w:val="20"/>
        </w:rPr>
        <w:t xml:space="preserve"> </w:t>
      </w:r>
      <w:r w:rsidRPr="00951F0F">
        <w:rPr>
          <w:sz w:val="20"/>
          <w:szCs w:val="20"/>
        </w:rPr>
        <w:t>shall</w:t>
      </w:r>
      <w:r w:rsidRPr="00951F0F">
        <w:rPr>
          <w:spacing w:val="-14"/>
          <w:sz w:val="20"/>
          <w:szCs w:val="20"/>
        </w:rPr>
        <w:t xml:space="preserve"> </w:t>
      </w:r>
      <w:r w:rsidRPr="00951F0F">
        <w:rPr>
          <w:sz w:val="20"/>
          <w:szCs w:val="20"/>
        </w:rPr>
        <w:t>be</w:t>
      </w:r>
      <w:r w:rsidRPr="00951F0F">
        <w:rPr>
          <w:spacing w:val="-8"/>
          <w:sz w:val="20"/>
          <w:szCs w:val="20"/>
        </w:rPr>
        <w:t xml:space="preserve"> </w:t>
      </w:r>
      <w:r w:rsidRPr="00951F0F">
        <w:rPr>
          <w:sz w:val="20"/>
          <w:szCs w:val="20"/>
        </w:rPr>
        <w:t>incremented</w:t>
      </w:r>
      <w:r w:rsidRPr="00951F0F">
        <w:rPr>
          <w:spacing w:val="-8"/>
          <w:sz w:val="20"/>
          <w:szCs w:val="20"/>
        </w:rPr>
        <w:t xml:space="preserve"> </w:t>
      </w:r>
      <w:r w:rsidRPr="00951F0F">
        <w:rPr>
          <w:sz w:val="20"/>
          <w:szCs w:val="20"/>
        </w:rPr>
        <w:t>by</w:t>
      </w:r>
      <w:r w:rsidRPr="00951F0F">
        <w:rPr>
          <w:spacing w:val="-15"/>
          <w:sz w:val="20"/>
          <w:szCs w:val="20"/>
        </w:rPr>
        <w:t xml:space="preserve"> </w:t>
      </w:r>
      <w:r w:rsidRPr="00951F0F">
        <w:rPr>
          <w:sz w:val="20"/>
          <w:szCs w:val="20"/>
        </w:rPr>
        <w:t>0.1%</w:t>
      </w:r>
      <w:r w:rsidRPr="00951F0F">
        <w:rPr>
          <w:spacing w:val="-5"/>
          <w:sz w:val="20"/>
          <w:szCs w:val="20"/>
        </w:rPr>
        <w:t xml:space="preserve"> </w:t>
      </w:r>
      <w:r w:rsidRPr="00951F0F">
        <w:rPr>
          <w:sz w:val="20"/>
          <w:szCs w:val="20"/>
        </w:rPr>
        <w:t>for</w:t>
      </w:r>
      <w:r w:rsidRPr="00951F0F">
        <w:rPr>
          <w:spacing w:val="-4"/>
          <w:sz w:val="20"/>
          <w:szCs w:val="20"/>
        </w:rPr>
        <w:t xml:space="preserve"> </w:t>
      </w:r>
      <w:r w:rsidRPr="00951F0F">
        <w:rPr>
          <w:sz w:val="20"/>
          <w:szCs w:val="20"/>
        </w:rPr>
        <w:t xml:space="preserve">every percentage of bid price below 10% of the project cost put to bid starting at </w:t>
      </w:r>
      <w:r w:rsidRPr="00951F0F">
        <w:rPr>
          <w:color w:val="303030"/>
          <w:sz w:val="20"/>
          <w:szCs w:val="20"/>
        </w:rPr>
        <w:t xml:space="preserve">11% </w:t>
      </w:r>
      <w:r w:rsidRPr="00951F0F">
        <w:rPr>
          <w:sz w:val="20"/>
          <w:szCs w:val="20"/>
        </w:rPr>
        <w:t>with</w:t>
      </w:r>
      <w:r w:rsidRPr="00951F0F">
        <w:rPr>
          <w:spacing w:val="40"/>
          <w:sz w:val="20"/>
          <w:szCs w:val="20"/>
        </w:rPr>
        <w:t xml:space="preserve"> </w:t>
      </w:r>
      <w:r w:rsidRPr="00951F0F">
        <w:rPr>
          <w:sz w:val="20"/>
          <w:szCs w:val="20"/>
        </w:rPr>
        <w:t>the additional</w:t>
      </w:r>
      <w:r w:rsidRPr="00951F0F">
        <w:rPr>
          <w:spacing w:val="80"/>
          <w:w w:val="150"/>
          <w:sz w:val="20"/>
          <w:szCs w:val="20"/>
        </w:rPr>
        <w:t xml:space="preserve"> </w:t>
      </w:r>
      <w:r w:rsidRPr="00951F0F">
        <w:rPr>
          <w:sz w:val="20"/>
          <w:szCs w:val="20"/>
        </w:rPr>
        <w:t>bid</w:t>
      </w:r>
      <w:r w:rsidRPr="00951F0F">
        <w:rPr>
          <w:spacing w:val="80"/>
          <w:sz w:val="20"/>
          <w:szCs w:val="20"/>
        </w:rPr>
        <w:t xml:space="preserve"> </w:t>
      </w:r>
      <w:r w:rsidRPr="00951F0F">
        <w:rPr>
          <w:sz w:val="20"/>
          <w:szCs w:val="20"/>
        </w:rPr>
        <w:t>performance</w:t>
      </w:r>
      <w:r w:rsidRPr="00951F0F">
        <w:rPr>
          <w:spacing w:val="80"/>
          <w:w w:val="150"/>
          <w:sz w:val="20"/>
          <w:szCs w:val="20"/>
        </w:rPr>
        <w:t xml:space="preserve"> </w:t>
      </w:r>
      <w:r w:rsidRPr="00951F0F">
        <w:rPr>
          <w:sz w:val="20"/>
          <w:szCs w:val="20"/>
        </w:rPr>
        <w:t>guarantee</w:t>
      </w:r>
      <w:r w:rsidRPr="00951F0F">
        <w:rPr>
          <w:spacing w:val="80"/>
          <w:w w:val="150"/>
          <w:sz w:val="20"/>
          <w:szCs w:val="20"/>
        </w:rPr>
        <w:t xml:space="preserve"> </w:t>
      </w:r>
      <w:r w:rsidRPr="00951F0F">
        <w:rPr>
          <w:sz w:val="20"/>
          <w:szCs w:val="20"/>
        </w:rPr>
        <w:t>being</w:t>
      </w:r>
      <w:r w:rsidRPr="00951F0F">
        <w:rPr>
          <w:spacing w:val="80"/>
          <w:w w:val="150"/>
          <w:sz w:val="20"/>
          <w:szCs w:val="20"/>
        </w:rPr>
        <w:t xml:space="preserve"> </w:t>
      </w:r>
      <w:r w:rsidRPr="00951F0F">
        <w:rPr>
          <w:sz w:val="20"/>
          <w:szCs w:val="20"/>
        </w:rPr>
        <w:t>0.1%</w:t>
      </w:r>
      <w:r w:rsidRPr="00951F0F">
        <w:rPr>
          <w:spacing w:val="80"/>
          <w:w w:val="150"/>
          <w:sz w:val="20"/>
          <w:szCs w:val="20"/>
        </w:rPr>
        <w:t xml:space="preserve"> </w:t>
      </w:r>
      <w:r w:rsidRPr="00951F0F">
        <w:rPr>
          <w:sz w:val="20"/>
          <w:szCs w:val="20"/>
        </w:rPr>
        <w:t>and</w:t>
      </w:r>
      <w:r w:rsidRPr="00951F0F">
        <w:rPr>
          <w:spacing w:val="80"/>
          <w:sz w:val="20"/>
          <w:szCs w:val="20"/>
        </w:rPr>
        <w:t xml:space="preserve"> </w:t>
      </w:r>
      <w:r w:rsidRPr="00951F0F">
        <w:rPr>
          <w:sz w:val="20"/>
          <w:szCs w:val="20"/>
        </w:rPr>
        <w:t>this</w:t>
      </w:r>
      <w:r w:rsidRPr="00951F0F">
        <w:rPr>
          <w:spacing w:val="80"/>
          <w:w w:val="150"/>
          <w:sz w:val="20"/>
          <w:szCs w:val="20"/>
        </w:rPr>
        <w:t xml:space="preserve"> </w:t>
      </w:r>
      <w:r w:rsidRPr="00951F0F">
        <w:rPr>
          <w:sz w:val="20"/>
          <w:szCs w:val="20"/>
        </w:rPr>
        <w:t>additional</w:t>
      </w:r>
    </w:p>
    <w:p w14:paraId="5BC92708" w14:textId="77777777" w:rsidR="00CD1262" w:rsidRPr="00951F0F" w:rsidRDefault="00CD1262" w:rsidP="00CD1262">
      <w:pPr>
        <w:pStyle w:val="Heading2"/>
        <w:rPr>
          <w:sz w:val="20"/>
          <w:szCs w:val="20"/>
        </w:rPr>
      </w:pPr>
      <w:bookmarkStart w:id="5" w:name="performa&quot;nce_guarantee_percentage_shall_"/>
      <w:bookmarkEnd w:id="5"/>
      <w:proofErr w:type="spellStart"/>
      <w:r w:rsidRPr="00951F0F">
        <w:rPr>
          <w:w w:val="85"/>
          <w:sz w:val="20"/>
          <w:szCs w:val="20"/>
        </w:rPr>
        <w:lastRenderedPageBreak/>
        <w:t>performa"nce</w:t>
      </w:r>
      <w:proofErr w:type="spellEnd"/>
      <w:r w:rsidRPr="00951F0F">
        <w:rPr>
          <w:spacing w:val="50"/>
          <w:sz w:val="20"/>
          <w:szCs w:val="20"/>
        </w:rPr>
        <w:t xml:space="preserve"> </w:t>
      </w:r>
      <w:r w:rsidRPr="00951F0F">
        <w:rPr>
          <w:w w:val="85"/>
          <w:sz w:val="20"/>
          <w:szCs w:val="20"/>
        </w:rPr>
        <w:t>guarantee</w:t>
      </w:r>
      <w:r w:rsidRPr="00951F0F">
        <w:rPr>
          <w:spacing w:val="57"/>
          <w:sz w:val="20"/>
          <w:szCs w:val="20"/>
        </w:rPr>
        <w:t xml:space="preserve"> </w:t>
      </w:r>
      <w:r w:rsidRPr="00951F0F">
        <w:rPr>
          <w:w w:val="85"/>
          <w:sz w:val="20"/>
          <w:szCs w:val="20"/>
        </w:rPr>
        <w:t>percentage</w:t>
      </w:r>
      <w:r w:rsidRPr="00951F0F">
        <w:rPr>
          <w:spacing w:val="59"/>
          <w:sz w:val="20"/>
          <w:szCs w:val="20"/>
        </w:rPr>
        <w:t xml:space="preserve"> </w:t>
      </w:r>
      <w:r w:rsidRPr="00951F0F">
        <w:rPr>
          <w:w w:val="85"/>
          <w:sz w:val="20"/>
          <w:szCs w:val="20"/>
        </w:rPr>
        <w:t>shall</w:t>
      </w:r>
      <w:r w:rsidRPr="00951F0F">
        <w:rPr>
          <w:spacing w:val="28"/>
          <w:sz w:val="20"/>
          <w:szCs w:val="20"/>
        </w:rPr>
        <w:t xml:space="preserve"> </w:t>
      </w:r>
      <w:r w:rsidRPr="00951F0F">
        <w:rPr>
          <w:color w:val="171717"/>
          <w:w w:val="85"/>
          <w:sz w:val="20"/>
          <w:szCs w:val="20"/>
        </w:rPr>
        <w:t>be</w:t>
      </w:r>
      <w:r w:rsidRPr="00951F0F">
        <w:rPr>
          <w:color w:val="171717"/>
          <w:spacing w:val="27"/>
          <w:sz w:val="20"/>
          <w:szCs w:val="20"/>
        </w:rPr>
        <w:t xml:space="preserve"> </w:t>
      </w:r>
      <w:r w:rsidRPr="00951F0F">
        <w:rPr>
          <w:w w:val="85"/>
          <w:sz w:val="20"/>
          <w:szCs w:val="20"/>
        </w:rPr>
        <w:t>applied</w:t>
      </w:r>
      <w:r w:rsidRPr="00951F0F">
        <w:rPr>
          <w:spacing w:val="46"/>
          <w:sz w:val="20"/>
          <w:szCs w:val="20"/>
        </w:rPr>
        <w:t xml:space="preserve"> </w:t>
      </w:r>
      <w:r w:rsidRPr="00951F0F">
        <w:rPr>
          <w:w w:val="85"/>
          <w:sz w:val="20"/>
          <w:szCs w:val="20"/>
        </w:rPr>
        <w:t>on</w:t>
      </w:r>
      <w:r w:rsidRPr="00951F0F">
        <w:rPr>
          <w:spacing w:val="28"/>
          <w:sz w:val="20"/>
          <w:szCs w:val="20"/>
        </w:rPr>
        <w:t xml:space="preserve"> </w:t>
      </w:r>
      <w:r w:rsidRPr="00951F0F">
        <w:rPr>
          <w:w w:val="85"/>
          <w:sz w:val="20"/>
          <w:szCs w:val="20"/>
        </w:rPr>
        <w:t>the</w:t>
      </w:r>
      <w:r w:rsidRPr="00951F0F">
        <w:rPr>
          <w:spacing w:val="27"/>
          <w:sz w:val="20"/>
          <w:szCs w:val="20"/>
        </w:rPr>
        <w:t xml:space="preserve"> </w:t>
      </w:r>
      <w:r w:rsidRPr="00951F0F">
        <w:rPr>
          <w:w w:val="85"/>
          <w:sz w:val="20"/>
          <w:szCs w:val="20"/>
        </w:rPr>
        <w:t>bid</w:t>
      </w:r>
      <w:r w:rsidRPr="00951F0F">
        <w:rPr>
          <w:spacing w:val="23"/>
          <w:sz w:val="20"/>
          <w:szCs w:val="20"/>
        </w:rPr>
        <w:t xml:space="preserve"> </w:t>
      </w:r>
      <w:r w:rsidRPr="00951F0F">
        <w:rPr>
          <w:spacing w:val="-2"/>
          <w:w w:val="85"/>
          <w:sz w:val="20"/>
          <w:szCs w:val="20"/>
        </w:rPr>
        <w:t>price;</w:t>
      </w:r>
    </w:p>
    <w:p w14:paraId="4EEB392B" w14:textId="77777777" w:rsidR="00CD1262" w:rsidRPr="00951F0F" w:rsidRDefault="00CD1262" w:rsidP="00CD1262">
      <w:pPr>
        <w:spacing w:before="156" w:line="360" w:lineRule="auto"/>
        <w:ind w:left="1046" w:right="869" w:hanging="428"/>
        <w:jc w:val="both"/>
        <w:rPr>
          <w:sz w:val="20"/>
          <w:szCs w:val="20"/>
        </w:rPr>
      </w:pPr>
      <w:r w:rsidRPr="00951F0F">
        <w:rPr>
          <w:sz w:val="20"/>
          <w:szCs w:val="20"/>
        </w:rPr>
        <w:t>111.</w:t>
      </w:r>
      <w:r w:rsidRPr="00951F0F">
        <w:rPr>
          <w:spacing w:val="77"/>
          <w:sz w:val="20"/>
          <w:szCs w:val="20"/>
        </w:rPr>
        <w:t xml:space="preserve"> </w:t>
      </w:r>
      <w:r w:rsidRPr="00951F0F">
        <w:rPr>
          <w:b/>
          <w:sz w:val="20"/>
          <w:szCs w:val="20"/>
          <w:u w:val="single" w:color="2E2E2E"/>
        </w:rPr>
        <w:t>where</w:t>
      </w:r>
      <w:r w:rsidRPr="00951F0F">
        <w:rPr>
          <w:b/>
          <w:spacing w:val="80"/>
          <w:sz w:val="20"/>
          <w:szCs w:val="20"/>
          <w:u w:val="single" w:color="2E2E2E"/>
        </w:rPr>
        <w:t xml:space="preserve"> </w:t>
      </w:r>
      <w:r w:rsidRPr="00951F0F">
        <w:rPr>
          <w:b/>
          <w:sz w:val="20"/>
          <w:szCs w:val="20"/>
          <w:u w:val="single" w:color="2E2E2E"/>
        </w:rPr>
        <w:t>the</w:t>
      </w:r>
      <w:r w:rsidRPr="00951F0F">
        <w:rPr>
          <w:b/>
          <w:spacing w:val="40"/>
          <w:sz w:val="20"/>
          <w:szCs w:val="20"/>
          <w:u w:val="single" w:color="2E2E2E"/>
        </w:rPr>
        <w:t xml:space="preserve"> </w:t>
      </w:r>
      <w:r w:rsidRPr="00951F0F">
        <w:rPr>
          <w:b/>
          <w:sz w:val="20"/>
          <w:szCs w:val="20"/>
          <w:u w:val="single" w:color="2E2E2E"/>
        </w:rPr>
        <w:t>bid</w:t>
      </w:r>
      <w:r w:rsidRPr="00951F0F">
        <w:rPr>
          <w:b/>
          <w:spacing w:val="80"/>
          <w:sz w:val="20"/>
          <w:szCs w:val="20"/>
          <w:u w:val="single" w:color="2E2E2E"/>
        </w:rPr>
        <w:t xml:space="preserve"> </w:t>
      </w:r>
      <w:r w:rsidRPr="00951F0F">
        <w:rPr>
          <w:b/>
          <w:sz w:val="20"/>
          <w:szCs w:val="20"/>
          <w:u w:val="single" w:color="2E2E2E"/>
        </w:rPr>
        <w:t>price</w:t>
      </w:r>
      <w:r w:rsidRPr="00951F0F">
        <w:rPr>
          <w:b/>
          <w:spacing w:val="40"/>
          <w:sz w:val="20"/>
          <w:szCs w:val="20"/>
          <w:u w:val="single" w:color="2E2E2E"/>
        </w:rPr>
        <w:t xml:space="preserve"> </w:t>
      </w:r>
      <w:r w:rsidRPr="00951F0F">
        <w:rPr>
          <w:b/>
          <w:sz w:val="20"/>
          <w:szCs w:val="20"/>
          <w:u w:val="single" w:color="2E2E2E"/>
        </w:rPr>
        <w:t>is</w:t>
      </w:r>
      <w:r w:rsidRPr="00951F0F">
        <w:rPr>
          <w:b/>
          <w:spacing w:val="80"/>
          <w:sz w:val="20"/>
          <w:szCs w:val="20"/>
          <w:u w:val="single" w:color="2E2E2E"/>
        </w:rPr>
        <w:t xml:space="preserve"> </w:t>
      </w:r>
      <w:r w:rsidRPr="00951F0F">
        <w:rPr>
          <w:b/>
          <w:sz w:val="20"/>
          <w:szCs w:val="20"/>
          <w:u w:val="single" w:color="2E2E2E"/>
        </w:rPr>
        <w:t>20%</w:t>
      </w:r>
      <w:r w:rsidRPr="00951F0F">
        <w:rPr>
          <w:b/>
          <w:spacing w:val="40"/>
          <w:sz w:val="20"/>
          <w:szCs w:val="20"/>
          <w:u w:val="single" w:color="2E2E2E"/>
        </w:rPr>
        <w:t xml:space="preserve"> </w:t>
      </w:r>
      <w:r w:rsidRPr="00951F0F">
        <w:rPr>
          <w:b/>
          <w:sz w:val="20"/>
          <w:szCs w:val="20"/>
          <w:u w:val="single" w:color="2E2E2E"/>
        </w:rPr>
        <w:t>or</w:t>
      </w:r>
      <w:r w:rsidRPr="00951F0F">
        <w:rPr>
          <w:b/>
          <w:spacing w:val="40"/>
          <w:sz w:val="20"/>
          <w:szCs w:val="20"/>
          <w:u w:val="single" w:color="2E2E2E"/>
        </w:rPr>
        <w:t xml:space="preserve"> </w:t>
      </w:r>
      <w:r w:rsidRPr="00951F0F">
        <w:rPr>
          <w:b/>
          <w:sz w:val="20"/>
          <w:szCs w:val="20"/>
          <w:u w:val="single" w:color="2E2E2E"/>
        </w:rPr>
        <w:t>more</w:t>
      </w:r>
      <w:r w:rsidRPr="00951F0F">
        <w:rPr>
          <w:b/>
          <w:spacing w:val="40"/>
          <w:sz w:val="20"/>
          <w:szCs w:val="20"/>
          <w:u w:val="single" w:color="2E2E2E"/>
        </w:rPr>
        <w:t xml:space="preserve"> </w:t>
      </w:r>
      <w:r w:rsidRPr="00951F0F">
        <w:rPr>
          <w:b/>
          <w:sz w:val="20"/>
          <w:szCs w:val="20"/>
          <w:u w:val="single" w:color="2E2E2E"/>
        </w:rPr>
        <w:t>below</w:t>
      </w:r>
      <w:r w:rsidRPr="00951F0F">
        <w:rPr>
          <w:b/>
          <w:spacing w:val="80"/>
          <w:sz w:val="20"/>
          <w:szCs w:val="20"/>
          <w:u w:val="single" w:color="2E2E2E"/>
        </w:rPr>
        <w:t xml:space="preserve"> </w:t>
      </w:r>
      <w:r w:rsidRPr="00951F0F">
        <w:rPr>
          <w:b/>
          <w:sz w:val="20"/>
          <w:szCs w:val="20"/>
          <w:u w:val="single" w:color="2E2E2E"/>
        </w:rPr>
        <w:t>of</w:t>
      </w:r>
      <w:r w:rsidRPr="00951F0F">
        <w:rPr>
          <w:b/>
          <w:spacing w:val="80"/>
          <w:sz w:val="20"/>
          <w:szCs w:val="20"/>
          <w:u w:val="single" w:color="2E2E2E"/>
        </w:rPr>
        <w:t xml:space="preserve"> </w:t>
      </w:r>
      <w:r w:rsidRPr="00951F0F">
        <w:rPr>
          <w:b/>
          <w:sz w:val="20"/>
          <w:szCs w:val="20"/>
          <w:u w:val="single" w:color="2E2E2E"/>
        </w:rPr>
        <w:t>the</w:t>
      </w:r>
      <w:r w:rsidRPr="00951F0F">
        <w:rPr>
          <w:b/>
          <w:spacing w:val="98"/>
          <w:sz w:val="20"/>
          <w:szCs w:val="20"/>
          <w:u w:val="single" w:color="2E2E2E"/>
        </w:rPr>
        <w:t xml:space="preserve"> </w:t>
      </w:r>
      <w:r w:rsidRPr="00951F0F">
        <w:rPr>
          <w:b/>
          <w:sz w:val="20"/>
          <w:szCs w:val="20"/>
        </w:rPr>
        <w:t>proj</w:t>
      </w:r>
      <w:r w:rsidRPr="00951F0F">
        <w:rPr>
          <w:b/>
          <w:sz w:val="20"/>
          <w:szCs w:val="20"/>
          <w:u w:val="single" w:color="2E2E2E"/>
        </w:rPr>
        <w:t>ect</w:t>
      </w:r>
      <w:r w:rsidRPr="00951F0F">
        <w:rPr>
          <w:b/>
          <w:spacing w:val="40"/>
          <w:sz w:val="20"/>
          <w:szCs w:val="20"/>
          <w:u w:val="single" w:color="2E2E2E"/>
        </w:rPr>
        <w:t xml:space="preserve"> </w:t>
      </w:r>
      <w:r w:rsidRPr="00951F0F">
        <w:rPr>
          <w:b/>
          <w:sz w:val="20"/>
          <w:szCs w:val="20"/>
          <w:u w:val="single" w:color="2E2E2E"/>
        </w:rPr>
        <w:t>cost</w:t>
      </w:r>
      <w:r w:rsidRPr="00951F0F">
        <w:rPr>
          <w:b/>
          <w:spacing w:val="40"/>
          <w:sz w:val="20"/>
          <w:szCs w:val="20"/>
          <w:u w:val="single" w:color="2E2E2E"/>
        </w:rPr>
        <w:t xml:space="preserve"> </w:t>
      </w:r>
      <w:r w:rsidRPr="00951F0F">
        <w:rPr>
          <w:b/>
          <w:sz w:val="20"/>
          <w:szCs w:val="20"/>
          <w:u w:val="single" w:color="2E2E2E"/>
        </w:rPr>
        <w:t>put</w:t>
      </w:r>
      <w:r w:rsidRPr="00951F0F">
        <w:rPr>
          <w:b/>
          <w:spacing w:val="40"/>
          <w:sz w:val="20"/>
          <w:szCs w:val="20"/>
          <w:u w:val="single" w:color="2E2E2E"/>
        </w:rPr>
        <w:t xml:space="preserve"> </w:t>
      </w:r>
      <w:r w:rsidRPr="00951F0F">
        <w:rPr>
          <w:b/>
          <w:sz w:val="20"/>
          <w:szCs w:val="20"/>
          <w:u w:val="single" w:color="2E2E2E"/>
        </w:rPr>
        <w:t>to</w:t>
      </w:r>
      <w:r w:rsidRPr="00951F0F">
        <w:rPr>
          <w:b/>
          <w:spacing w:val="40"/>
          <w:sz w:val="20"/>
          <w:szCs w:val="20"/>
          <w:u w:val="single" w:color="2E2E2E"/>
        </w:rPr>
        <w:t xml:space="preserve"> </w:t>
      </w:r>
      <w:r w:rsidRPr="00951F0F">
        <w:rPr>
          <w:b/>
          <w:sz w:val="20"/>
          <w:szCs w:val="20"/>
          <w:u w:val="single" w:color="2E2E2E"/>
        </w:rPr>
        <w:t>bid</w:t>
      </w:r>
      <w:r w:rsidRPr="00951F0F">
        <w:rPr>
          <w:b/>
          <w:sz w:val="20"/>
          <w:szCs w:val="20"/>
        </w:rPr>
        <w:t>,</w:t>
      </w:r>
      <w:r w:rsidRPr="00951F0F">
        <w:rPr>
          <w:b/>
          <w:spacing w:val="40"/>
          <w:sz w:val="20"/>
          <w:szCs w:val="20"/>
        </w:rPr>
        <w:t xml:space="preserve"> </w:t>
      </w:r>
      <w:r w:rsidRPr="00951F0F">
        <w:rPr>
          <w:sz w:val="20"/>
          <w:szCs w:val="20"/>
        </w:rPr>
        <w:t xml:space="preserve">the additional performance guarantee percentage shall </w:t>
      </w:r>
      <w:r w:rsidRPr="00951F0F">
        <w:rPr>
          <w:color w:val="1D1D1D"/>
          <w:sz w:val="20"/>
          <w:szCs w:val="20"/>
        </w:rPr>
        <w:t xml:space="preserve">be </w:t>
      </w:r>
      <w:r w:rsidRPr="00951F0F">
        <w:rPr>
          <w:sz w:val="20"/>
          <w:szCs w:val="20"/>
        </w:rPr>
        <w:t xml:space="preserve">incremented </w:t>
      </w:r>
      <w:r w:rsidRPr="00951F0F">
        <w:rPr>
          <w:color w:val="171717"/>
          <w:sz w:val="20"/>
          <w:szCs w:val="20"/>
        </w:rPr>
        <w:t xml:space="preserve">by </w:t>
      </w:r>
      <w:r w:rsidRPr="00951F0F">
        <w:rPr>
          <w:sz w:val="20"/>
          <w:szCs w:val="20"/>
        </w:rPr>
        <w:t>0.2% for every</w:t>
      </w:r>
      <w:r w:rsidRPr="00951F0F">
        <w:rPr>
          <w:spacing w:val="40"/>
          <w:sz w:val="20"/>
          <w:szCs w:val="20"/>
        </w:rPr>
        <w:t xml:space="preserve"> </w:t>
      </w:r>
      <w:r w:rsidRPr="00951F0F">
        <w:rPr>
          <w:sz w:val="20"/>
          <w:szCs w:val="20"/>
        </w:rPr>
        <w:t>percentage of bid price below 20% of the project</w:t>
      </w:r>
      <w:r w:rsidRPr="00951F0F">
        <w:rPr>
          <w:spacing w:val="40"/>
          <w:sz w:val="20"/>
          <w:szCs w:val="20"/>
        </w:rPr>
        <w:t xml:space="preserve"> </w:t>
      </w:r>
      <w:r w:rsidRPr="00951F0F">
        <w:rPr>
          <w:color w:val="0C0C0C"/>
          <w:sz w:val="20"/>
          <w:szCs w:val="20"/>
        </w:rPr>
        <w:t xml:space="preserve">cost </w:t>
      </w:r>
      <w:r w:rsidRPr="00951F0F">
        <w:rPr>
          <w:sz w:val="20"/>
          <w:szCs w:val="20"/>
        </w:rPr>
        <w:t xml:space="preserve">put to bid in addition to </w:t>
      </w:r>
      <w:r w:rsidRPr="00951F0F">
        <w:rPr>
          <w:color w:val="111111"/>
          <w:sz w:val="20"/>
          <w:szCs w:val="20"/>
        </w:rPr>
        <w:t xml:space="preserve">1% </w:t>
      </w:r>
      <w:r w:rsidRPr="00951F0F">
        <w:rPr>
          <w:sz w:val="20"/>
          <w:szCs w:val="20"/>
        </w:rPr>
        <w:t xml:space="preserve">of </w:t>
      </w:r>
      <w:r w:rsidRPr="00951F0F">
        <w:rPr>
          <w:color w:val="1D1D1D"/>
          <w:sz w:val="20"/>
          <w:szCs w:val="20"/>
        </w:rPr>
        <w:t xml:space="preserve">the </w:t>
      </w:r>
      <w:r w:rsidRPr="00951F0F">
        <w:rPr>
          <w:sz w:val="20"/>
          <w:szCs w:val="20"/>
        </w:rPr>
        <w:t xml:space="preserve">bid price and this additional performance guarantee percentage shall be applied on </w:t>
      </w:r>
      <w:r w:rsidRPr="00951F0F">
        <w:rPr>
          <w:color w:val="0D0D0D"/>
          <w:sz w:val="20"/>
          <w:szCs w:val="20"/>
        </w:rPr>
        <w:t xml:space="preserve">the </w:t>
      </w:r>
      <w:r w:rsidRPr="00951F0F">
        <w:rPr>
          <w:sz w:val="20"/>
          <w:szCs w:val="20"/>
        </w:rPr>
        <w:t>bid price;</w:t>
      </w:r>
    </w:p>
    <w:p w14:paraId="30FD099A" w14:textId="77777777" w:rsidR="00CD1262" w:rsidRPr="00951F0F" w:rsidRDefault="00CD1262" w:rsidP="00CD1262">
      <w:pPr>
        <w:spacing w:line="360" w:lineRule="auto"/>
        <w:ind w:left="1046" w:right="353" w:hanging="370"/>
        <w:jc w:val="both"/>
        <w:rPr>
          <w:sz w:val="20"/>
          <w:szCs w:val="20"/>
        </w:rPr>
      </w:pPr>
      <w:r w:rsidRPr="00951F0F">
        <w:rPr>
          <w:sz w:val="20"/>
          <w:szCs w:val="20"/>
        </w:rPr>
        <w:t>IV. The additional performance guarantee percentage shall be rounded off</w:t>
      </w:r>
      <w:r w:rsidRPr="00951F0F">
        <w:rPr>
          <w:spacing w:val="-1"/>
          <w:sz w:val="20"/>
          <w:szCs w:val="20"/>
        </w:rPr>
        <w:t xml:space="preserve"> </w:t>
      </w:r>
      <w:r w:rsidRPr="00951F0F">
        <w:rPr>
          <w:sz w:val="20"/>
          <w:szCs w:val="20"/>
        </w:rPr>
        <w:t xml:space="preserve">to the next lower percentage based on whether the decimal point </w:t>
      </w:r>
      <w:r w:rsidRPr="00951F0F">
        <w:rPr>
          <w:color w:val="232323"/>
          <w:sz w:val="20"/>
          <w:szCs w:val="20"/>
        </w:rPr>
        <w:t xml:space="preserve">of </w:t>
      </w:r>
      <w:r w:rsidRPr="00951F0F">
        <w:rPr>
          <w:sz w:val="20"/>
          <w:szCs w:val="20"/>
        </w:rPr>
        <w:t>the percentage of bid price is below 0.5% or next higher percentage</w:t>
      </w:r>
      <w:r w:rsidRPr="00951F0F">
        <w:rPr>
          <w:spacing w:val="40"/>
          <w:sz w:val="20"/>
          <w:szCs w:val="20"/>
        </w:rPr>
        <w:t xml:space="preserve"> </w:t>
      </w:r>
      <w:r w:rsidRPr="00951F0F">
        <w:rPr>
          <w:sz w:val="20"/>
          <w:szCs w:val="20"/>
        </w:rPr>
        <w:t>based</w:t>
      </w:r>
      <w:r w:rsidRPr="00951F0F">
        <w:rPr>
          <w:spacing w:val="40"/>
          <w:sz w:val="20"/>
          <w:szCs w:val="20"/>
        </w:rPr>
        <w:t xml:space="preserve"> </w:t>
      </w:r>
      <w:r w:rsidRPr="00951F0F">
        <w:rPr>
          <w:sz w:val="20"/>
          <w:szCs w:val="20"/>
        </w:rPr>
        <w:t>on</w:t>
      </w:r>
      <w:r w:rsidRPr="00951F0F">
        <w:rPr>
          <w:spacing w:val="34"/>
          <w:sz w:val="20"/>
          <w:szCs w:val="20"/>
        </w:rPr>
        <w:t xml:space="preserve"> </w:t>
      </w:r>
      <w:r w:rsidRPr="00951F0F">
        <w:rPr>
          <w:sz w:val="20"/>
          <w:szCs w:val="20"/>
        </w:rPr>
        <w:t>whether</w:t>
      </w:r>
      <w:r w:rsidRPr="00951F0F">
        <w:rPr>
          <w:spacing w:val="40"/>
          <w:sz w:val="20"/>
          <w:szCs w:val="20"/>
        </w:rPr>
        <w:t xml:space="preserve"> </w:t>
      </w:r>
      <w:r w:rsidRPr="00951F0F">
        <w:rPr>
          <w:sz w:val="20"/>
          <w:szCs w:val="20"/>
        </w:rPr>
        <w:t>the</w:t>
      </w:r>
      <w:r w:rsidRPr="00951F0F">
        <w:rPr>
          <w:spacing w:val="33"/>
          <w:sz w:val="20"/>
          <w:szCs w:val="20"/>
        </w:rPr>
        <w:t xml:space="preserve"> </w:t>
      </w:r>
      <w:r w:rsidRPr="00951F0F">
        <w:rPr>
          <w:sz w:val="20"/>
          <w:szCs w:val="20"/>
        </w:rPr>
        <w:t>decimal</w:t>
      </w:r>
      <w:r w:rsidRPr="00951F0F">
        <w:rPr>
          <w:spacing w:val="40"/>
          <w:sz w:val="20"/>
          <w:szCs w:val="20"/>
        </w:rPr>
        <w:t xml:space="preserve"> </w:t>
      </w:r>
      <w:r w:rsidRPr="00951F0F">
        <w:rPr>
          <w:sz w:val="20"/>
          <w:szCs w:val="20"/>
        </w:rPr>
        <w:t>point</w:t>
      </w:r>
      <w:r w:rsidRPr="00951F0F">
        <w:rPr>
          <w:spacing w:val="40"/>
          <w:sz w:val="20"/>
          <w:szCs w:val="20"/>
        </w:rPr>
        <w:t xml:space="preserve"> </w:t>
      </w:r>
      <w:r w:rsidRPr="00951F0F">
        <w:rPr>
          <w:color w:val="111111"/>
          <w:sz w:val="20"/>
          <w:szCs w:val="20"/>
        </w:rPr>
        <w:t>of</w:t>
      </w:r>
      <w:r w:rsidRPr="00951F0F">
        <w:rPr>
          <w:color w:val="111111"/>
          <w:spacing w:val="25"/>
          <w:sz w:val="20"/>
          <w:szCs w:val="20"/>
        </w:rPr>
        <w:t xml:space="preserve"> </w:t>
      </w:r>
      <w:r w:rsidRPr="00951F0F">
        <w:rPr>
          <w:sz w:val="20"/>
          <w:szCs w:val="20"/>
        </w:rPr>
        <w:t>the</w:t>
      </w:r>
      <w:r w:rsidRPr="00951F0F">
        <w:rPr>
          <w:spacing w:val="38"/>
          <w:sz w:val="20"/>
          <w:szCs w:val="20"/>
        </w:rPr>
        <w:t xml:space="preserve"> </w:t>
      </w:r>
      <w:r w:rsidRPr="00951F0F">
        <w:rPr>
          <w:sz w:val="20"/>
          <w:szCs w:val="20"/>
        </w:rPr>
        <w:t>percentage</w:t>
      </w:r>
      <w:r w:rsidRPr="00951F0F">
        <w:rPr>
          <w:spacing w:val="40"/>
          <w:sz w:val="20"/>
          <w:szCs w:val="20"/>
        </w:rPr>
        <w:t xml:space="preserve"> </w:t>
      </w:r>
      <w:r w:rsidRPr="00951F0F">
        <w:rPr>
          <w:sz w:val="20"/>
          <w:szCs w:val="20"/>
        </w:rPr>
        <w:t>of</w:t>
      </w:r>
      <w:r w:rsidRPr="00951F0F">
        <w:rPr>
          <w:spacing w:val="-1"/>
          <w:sz w:val="20"/>
          <w:szCs w:val="20"/>
        </w:rPr>
        <w:t xml:space="preserve"> </w:t>
      </w:r>
      <w:r w:rsidRPr="00951F0F">
        <w:rPr>
          <w:sz w:val="20"/>
          <w:szCs w:val="20"/>
        </w:rPr>
        <w:t>bid price is 0.5% or more.</w:t>
      </w:r>
    </w:p>
    <w:p w14:paraId="766630C2" w14:textId="77777777" w:rsidR="00CD1262" w:rsidRPr="00951F0F" w:rsidRDefault="00CD1262" w:rsidP="00CD1262">
      <w:pPr>
        <w:spacing w:before="114" w:line="360" w:lineRule="auto"/>
        <w:ind w:left="791"/>
        <w:jc w:val="both"/>
        <w:rPr>
          <w:position w:val="1"/>
          <w:sz w:val="20"/>
          <w:szCs w:val="20"/>
        </w:rPr>
      </w:pPr>
      <w:r w:rsidRPr="00951F0F">
        <w:rPr>
          <w:noProof/>
          <w:sz w:val="20"/>
          <w:szCs w:val="20"/>
        </w:rPr>
        <w:drawing>
          <wp:inline distT="0" distB="0" distL="0" distR="0" wp14:anchorId="23391287" wp14:editId="5F888914">
            <wp:extent cx="100330" cy="100328"/>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1" cstate="print"/>
                    <a:stretch>
                      <a:fillRect/>
                    </a:stretch>
                  </pic:blipFill>
                  <pic:spPr>
                    <a:xfrm>
                      <a:off x="0" y="0"/>
                      <a:ext cx="100330" cy="100328"/>
                    </a:xfrm>
                    <a:prstGeom prst="rect">
                      <a:avLst/>
                    </a:prstGeom>
                  </pic:spPr>
                </pic:pic>
              </a:graphicData>
            </a:graphic>
          </wp:inline>
        </w:drawing>
      </w:r>
      <w:r w:rsidRPr="00951F0F">
        <w:rPr>
          <w:spacing w:val="40"/>
          <w:position w:val="1"/>
          <w:sz w:val="20"/>
          <w:szCs w:val="20"/>
        </w:rPr>
        <w:t xml:space="preserve"> </w:t>
      </w:r>
      <w:r w:rsidRPr="00951F0F">
        <w:rPr>
          <w:position w:val="1"/>
          <w:sz w:val="20"/>
          <w:szCs w:val="20"/>
        </w:rPr>
        <w:t>The additional</w:t>
      </w:r>
      <w:r w:rsidRPr="00951F0F">
        <w:rPr>
          <w:spacing w:val="-1"/>
          <w:position w:val="1"/>
          <w:sz w:val="20"/>
          <w:szCs w:val="20"/>
        </w:rPr>
        <w:t xml:space="preserve"> </w:t>
      </w:r>
      <w:r w:rsidRPr="00951F0F">
        <w:rPr>
          <w:position w:val="1"/>
          <w:sz w:val="20"/>
          <w:szCs w:val="20"/>
        </w:rPr>
        <w:t>performance</w:t>
      </w:r>
      <w:r w:rsidRPr="00951F0F">
        <w:rPr>
          <w:spacing w:val="15"/>
          <w:position w:val="1"/>
          <w:sz w:val="20"/>
          <w:szCs w:val="20"/>
        </w:rPr>
        <w:t xml:space="preserve"> </w:t>
      </w:r>
      <w:r w:rsidRPr="00951F0F">
        <w:rPr>
          <w:position w:val="1"/>
          <w:sz w:val="20"/>
          <w:szCs w:val="20"/>
        </w:rPr>
        <w:t>security</w:t>
      </w:r>
      <w:r w:rsidRPr="00951F0F">
        <w:rPr>
          <w:spacing w:val="-1"/>
          <w:position w:val="1"/>
          <w:sz w:val="20"/>
          <w:szCs w:val="20"/>
        </w:rPr>
        <w:t xml:space="preserve"> </w:t>
      </w:r>
      <w:r w:rsidRPr="00951F0F">
        <w:rPr>
          <w:position w:val="1"/>
          <w:sz w:val="20"/>
          <w:szCs w:val="20"/>
        </w:rPr>
        <w:t>shall be</w:t>
      </w:r>
      <w:r w:rsidRPr="00951F0F">
        <w:rPr>
          <w:spacing w:val="-8"/>
          <w:position w:val="1"/>
          <w:sz w:val="20"/>
          <w:szCs w:val="20"/>
        </w:rPr>
        <w:t xml:space="preserve"> </w:t>
      </w:r>
      <w:r w:rsidRPr="00951F0F">
        <w:rPr>
          <w:position w:val="1"/>
          <w:sz w:val="20"/>
          <w:szCs w:val="20"/>
        </w:rPr>
        <w:t>treated as</w:t>
      </w:r>
      <w:r w:rsidRPr="00951F0F">
        <w:rPr>
          <w:spacing w:val="-8"/>
          <w:position w:val="1"/>
          <w:sz w:val="20"/>
          <w:szCs w:val="20"/>
        </w:rPr>
        <w:t xml:space="preserve"> </w:t>
      </w:r>
      <w:r w:rsidRPr="00951F0F">
        <w:rPr>
          <w:position w:val="1"/>
          <w:sz w:val="20"/>
          <w:szCs w:val="20"/>
        </w:rPr>
        <w:t>part</w:t>
      </w:r>
      <w:r w:rsidRPr="00951F0F">
        <w:rPr>
          <w:spacing w:val="-10"/>
          <w:position w:val="1"/>
          <w:sz w:val="20"/>
          <w:szCs w:val="20"/>
        </w:rPr>
        <w:t xml:space="preserve"> </w:t>
      </w:r>
      <w:r w:rsidRPr="00951F0F">
        <w:rPr>
          <w:position w:val="1"/>
          <w:sz w:val="20"/>
          <w:szCs w:val="20"/>
        </w:rPr>
        <w:t>of</w:t>
      </w:r>
      <w:r w:rsidRPr="00951F0F">
        <w:rPr>
          <w:spacing w:val="-15"/>
          <w:position w:val="1"/>
          <w:sz w:val="20"/>
          <w:szCs w:val="20"/>
        </w:rPr>
        <w:t xml:space="preserve"> </w:t>
      </w:r>
      <w:r w:rsidRPr="00951F0F">
        <w:rPr>
          <w:position w:val="1"/>
          <w:sz w:val="20"/>
          <w:szCs w:val="20"/>
        </w:rPr>
        <w:t>the</w:t>
      </w:r>
      <w:r w:rsidRPr="00951F0F">
        <w:rPr>
          <w:spacing w:val="-2"/>
          <w:position w:val="1"/>
          <w:sz w:val="20"/>
          <w:szCs w:val="20"/>
        </w:rPr>
        <w:t xml:space="preserve"> </w:t>
      </w:r>
      <w:r w:rsidRPr="00951F0F">
        <w:rPr>
          <w:position w:val="1"/>
          <w:sz w:val="20"/>
          <w:szCs w:val="20"/>
        </w:rPr>
        <w:t>performance security.</w:t>
      </w:r>
    </w:p>
    <w:p w14:paraId="49697E2F" w14:textId="77777777" w:rsidR="00CD1262" w:rsidRDefault="00CD1262" w:rsidP="00CD1262">
      <w:pPr>
        <w:spacing w:line="360" w:lineRule="auto"/>
        <w:ind w:left="1075" w:right="1067"/>
        <w:jc w:val="both"/>
        <w:rPr>
          <w:sz w:val="20"/>
          <w:szCs w:val="20"/>
        </w:rPr>
      </w:pPr>
      <w:r w:rsidRPr="00951F0F">
        <w:rPr>
          <w:sz w:val="20"/>
          <w:szCs w:val="20"/>
        </w:rPr>
        <w:t>VI.</w:t>
      </w:r>
      <w:r w:rsidRPr="00951F0F">
        <w:rPr>
          <w:spacing w:val="80"/>
          <w:sz w:val="20"/>
          <w:szCs w:val="20"/>
        </w:rPr>
        <w:t xml:space="preserve"> </w:t>
      </w:r>
      <w:r w:rsidRPr="00951F0F">
        <w:rPr>
          <w:position w:val="1"/>
          <w:sz w:val="20"/>
          <w:szCs w:val="20"/>
        </w:rPr>
        <w:t xml:space="preserve">Justification for abnormally low bids shall be </w:t>
      </w:r>
      <w:proofErr w:type="spellStart"/>
      <w:r w:rsidRPr="00951F0F">
        <w:rPr>
          <w:position w:val="1"/>
          <w:sz w:val="20"/>
          <w:szCs w:val="20"/>
        </w:rPr>
        <w:t>scrutin'zed</w:t>
      </w:r>
      <w:proofErr w:type="spellEnd"/>
      <w:r w:rsidRPr="00951F0F">
        <w:rPr>
          <w:position w:val="1"/>
          <w:sz w:val="20"/>
          <w:szCs w:val="20"/>
        </w:rPr>
        <w:t xml:space="preserve"> by the Departmental Technical </w:t>
      </w:r>
      <w:r w:rsidRPr="00951F0F">
        <w:rPr>
          <w:sz w:val="20"/>
          <w:szCs w:val="20"/>
        </w:rPr>
        <w:t>Committee</w:t>
      </w:r>
      <w:r w:rsidRPr="00951F0F">
        <w:rPr>
          <w:spacing w:val="40"/>
          <w:sz w:val="20"/>
          <w:szCs w:val="20"/>
        </w:rPr>
        <w:t xml:space="preserve"> </w:t>
      </w:r>
      <w:r w:rsidRPr="00951F0F">
        <w:rPr>
          <w:sz w:val="20"/>
          <w:szCs w:val="20"/>
        </w:rPr>
        <w:t>and</w:t>
      </w:r>
      <w:r w:rsidRPr="00951F0F">
        <w:rPr>
          <w:spacing w:val="40"/>
          <w:sz w:val="20"/>
          <w:szCs w:val="20"/>
        </w:rPr>
        <w:t xml:space="preserve"> </w:t>
      </w:r>
      <w:r w:rsidRPr="00951F0F">
        <w:rPr>
          <w:sz w:val="20"/>
          <w:szCs w:val="20"/>
        </w:rPr>
        <w:t>recommended</w:t>
      </w:r>
      <w:r w:rsidRPr="00951F0F">
        <w:rPr>
          <w:spacing w:val="40"/>
          <w:sz w:val="20"/>
          <w:szCs w:val="20"/>
        </w:rPr>
        <w:t xml:space="preserve"> </w:t>
      </w:r>
      <w:r w:rsidRPr="00951F0F">
        <w:rPr>
          <w:sz w:val="20"/>
          <w:szCs w:val="20"/>
        </w:rPr>
        <w:t>to</w:t>
      </w:r>
      <w:r w:rsidRPr="00951F0F">
        <w:rPr>
          <w:spacing w:val="40"/>
          <w:sz w:val="20"/>
          <w:szCs w:val="20"/>
        </w:rPr>
        <w:t xml:space="preserve"> </w:t>
      </w:r>
      <w:r w:rsidRPr="00951F0F">
        <w:rPr>
          <w:sz w:val="20"/>
          <w:szCs w:val="20"/>
        </w:rPr>
        <w:t>the</w:t>
      </w:r>
      <w:r w:rsidRPr="00951F0F">
        <w:rPr>
          <w:spacing w:val="40"/>
          <w:sz w:val="20"/>
          <w:szCs w:val="20"/>
        </w:rPr>
        <w:t xml:space="preserve"> </w:t>
      </w:r>
      <w:proofErr w:type="spellStart"/>
      <w:r w:rsidRPr="00951F0F">
        <w:rPr>
          <w:sz w:val="20"/>
          <w:szCs w:val="20"/>
        </w:rPr>
        <w:t>competennt</w:t>
      </w:r>
      <w:proofErr w:type="spellEnd"/>
      <w:r w:rsidRPr="00951F0F">
        <w:rPr>
          <w:spacing w:val="40"/>
          <w:sz w:val="20"/>
          <w:szCs w:val="20"/>
        </w:rPr>
        <w:t xml:space="preserve"> </w:t>
      </w:r>
      <w:r w:rsidRPr="00951F0F">
        <w:rPr>
          <w:sz w:val="20"/>
          <w:szCs w:val="20"/>
        </w:rPr>
        <w:t>authority</w:t>
      </w:r>
      <w:r w:rsidRPr="00951F0F">
        <w:rPr>
          <w:spacing w:val="40"/>
          <w:sz w:val="20"/>
          <w:szCs w:val="20"/>
        </w:rPr>
        <w:t xml:space="preserve"> </w:t>
      </w:r>
      <w:r w:rsidRPr="00951F0F">
        <w:rPr>
          <w:color w:val="0E0E0E"/>
          <w:sz w:val="20"/>
          <w:szCs w:val="20"/>
        </w:rPr>
        <w:t>of the</w:t>
      </w:r>
      <w:r w:rsidRPr="00951F0F">
        <w:rPr>
          <w:color w:val="0E0E0E"/>
          <w:spacing w:val="40"/>
          <w:sz w:val="20"/>
          <w:szCs w:val="20"/>
        </w:rPr>
        <w:t xml:space="preserve"> </w:t>
      </w:r>
      <w:r w:rsidRPr="00951F0F">
        <w:rPr>
          <w:sz w:val="20"/>
          <w:szCs w:val="20"/>
        </w:rPr>
        <w:t>Administrative Department</w:t>
      </w:r>
      <w:r w:rsidRPr="00951F0F">
        <w:rPr>
          <w:spacing w:val="40"/>
          <w:sz w:val="20"/>
          <w:szCs w:val="20"/>
        </w:rPr>
        <w:t xml:space="preserve"> </w:t>
      </w:r>
      <w:r w:rsidRPr="00951F0F">
        <w:rPr>
          <w:sz w:val="20"/>
          <w:szCs w:val="20"/>
        </w:rPr>
        <w:t>for the</w:t>
      </w:r>
      <w:r w:rsidRPr="00951F0F">
        <w:rPr>
          <w:spacing w:val="-1"/>
          <w:sz w:val="20"/>
          <w:szCs w:val="20"/>
        </w:rPr>
        <w:t xml:space="preserve"> </w:t>
      </w:r>
      <w:r w:rsidRPr="00951F0F">
        <w:rPr>
          <w:sz w:val="20"/>
          <w:szCs w:val="20"/>
        </w:rPr>
        <w:t>approval of</w:t>
      </w:r>
      <w:r w:rsidRPr="00951F0F">
        <w:rPr>
          <w:spacing w:val="-8"/>
          <w:sz w:val="20"/>
          <w:szCs w:val="20"/>
        </w:rPr>
        <w:t xml:space="preserve"> </w:t>
      </w:r>
      <w:r w:rsidRPr="00951F0F">
        <w:rPr>
          <w:sz w:val="20"/>
          <w:szCs w:val="20"/>
        </w:rPr>
        <w:t>the Additional Performance</w:t>
      </w:r>
      <w:r w:rsidRPr="00951F0F">
        <w:rPr>
          <w:spacing w:val="40"/>
          <w:sz w:val="20"/>
          <w:szCs w:val="20"/>
        </w:rPr>
        <w:t xml:space="preserve"> </w:t>
      </w:r>
      <w:r w:rsidRPr="00951F0F">
        <w:rPr>
          <w:sz w:val="20"/>
          <w:szCs w:val="20"/>
        </w:rPr>
        <w:t>Security</w:t>
      </w:r>
      <w:r w:rsidRPr="00951F0F">
        <w:rPr>
          <w:spacing w:val="-8"/>
          <w:sz w:val="20"/>
          <w:szCs w:val="20"/>
        </w:rPr>
        <w:t xml:space="preserve"> </w:t>
      </w:r>
      <w:r w:rsidRPr="00951F0F">
        <w:rPr>
          <w:sz w:val="20"/>
          <w:szCs w:val="20"/>
        </w:rPr>
        <w:t>(APS). An abnormally low bid is one in</w:t>
      </w:r>
      <w:r w:rsidRPr="00951F0F">
        <w:rPr>
          <w:spacing w:val="-1"/>
          <w:sz w:val="20"/>
          <w:szCs w:val="20"/>
        </w:rPr>
        <w:t xml:space="preserve"> </w:t>
      </w:r>
      <w:r w:rsidRPr="00951F0F">
        <w:rPr>
          <w:sz w:val="20"/>
          <w:szCs w:val="20"/>
        </w:rPr>
        <w:t>which</w:t>
      </w:r>
      <w:r w:rsidRPr="00951F0F">
        <w:rPr>
          <w:spacing w:val="-1"/>
          <w:sz w:val="20"/>
          <w:szCs w:val="20"/>
        </w:rPr>
        <w:t xml:space="preserve"> </w:t>
      </w:r>
      <w:r w:rsidRPr="00951F0F">
        <w:rPr>
          <w:sz w:val="20"/>
          <w:szCs w:val="20"/>
        </w:rPr>
        <w:t>the Bid price, in</w:t>
      </w:r>
      <w:r w:rsidRPr="00951F0F">
        <w:rPr>
          <w:spacing w:val="-1"/>
          <w:sz w:val="20"/>
          <w:szCs w:val="20"/>
        </w:rPr>
        <w:t xml:space="preserve"> </w:t>
      </w:r>
      <w:r w:rsidRPr="00951F0F">
        <w:rPr>
          <w:sz w:val="20"/>
          <w:szCs w:val="20"/>
        </w:rPr>
        <w:t>combination</w:t>
      </w:r>
      <w:r w:rsidRPr="00951F0F">
        <w:rPr>
          <w:spacing w:val="-1"/>
          <w:sz w:val="20"/>
          <w:szCs w:val="20"/>
        </w:rPr>
        <w:t xml:space="preserve"> </w:t>
      </w:r>
      <w:r w:rsidRPr="00951F0F">
        <w:rPr>
          <w:sz w:val="20"/>
          <w:szCs w:val="20"/>
        </w:rPr>
        <w:t>with</w:t>
      </w:r>
      <w:r w:rsidRPr="00951F0F">
        <w:rPr>
          <w:spacing w:val="-1"/>
          <w:sz w:val="20"/>
          <w:szCs w:val="20"/>
        </w:rPr>
        <w:t xml:space="preserve"> </w:t>
      </w:r>
      <w:r w:rsidRPr="00951F0F">
        <w:rPr>
          <w:sz w:val="20"/>
          <w:szCs w:val="20"/>
        </w:rPr>
        <w:t>other elements of</w:t>
      </w:r>
      <w:r w:rsidRPr="00951F0F">
        <w:rPr>
          <w:spacing w:val="-4"/>
          <w:sz w:val="20"/>
          <w:szCs w:val="20"/>
        </w:rPr>
        <w:t xml:space="preserve"> </w:t>
      </w:r>
      <w:r w:rsidRPr="00951F0F">
        <w:rPr>
          <w:sz w:val="20"/>
          <w:szCs w:val="20"/>
        </w:rPr>
        <w:t xml:space="preserve">the Bid, appears so low that it raises material concerns as </w:t>
      </w:r>
      <w:r w:rsidRPr="00951F0F">
        <w:rPr>
          <w:color w:val="1A1A1A"/>
          <w:sz w:val="20"/>
          <w:szCs w:val="20"/>
        </w:rPr>
        <w:t xml:space="preserve">to </w:t>
      </w:r>
      <w:r w:rsidRPr="00951F0F">
        <w:rPr>
          <w:sz w:val="20"/>
          <w:szCs w:val="20"/>
        </w:rPr>
        <w:t xml:space="preserve">the capability </w:t>
      </w:r>
      <w:r w:rsidRPr="00951F0F">
        <w:rPr>
          <w:color w:val="0E0E0E"/>
          <w:sz w:val="20"/>
          <w:szCs w:val="20"/>
        </w:rPr>
        <w:t xml:space="preserve">of </w:t>
      </w:r>
      <w:r w:rsidRPr="00951F0F">
        <w:rPr>
          <w:sz w:val="20"/>
          <w:szCs w:val="20"/>
        </w:rPr>
        <w:t xml:space="preserve">the Bidder </w:t>
      </w:r>
      <w:r w:rsidRPr="00951F0F">
        <w:rPr>
          <w:color w:val="202020"/>
          <w:sz w:val="20"/>
          <w:szCs w:val="20"/>
        </w:rPr>
        <w:t xml:space="preserve">to </w:t>
      </w:r>
      <w:r w:rsidRPr="00951F0F">
        <w:rPr>
          <w:sz w:val="20"/>
          <w:szCs w:val="20"/>
        </w:rPr>
        <w:t xml:space="preserve">perform the contract at the offered price. Procuring </w:t>
      </w:r>
      <w:r w:rsidRPr="00951F0F">
        <w:rPr>
          <w:color w:val="171717"/>
          <w:sz w:val="20"/>
          <w:szCs w:val="20"/>
        </w:rPr>
        <w:t xml:space="preserve">Entity </w:t>
      </w:r>
      <w:r w:rsidRPr="00951F0F">
        <w:rPr>
          <w:sz w:val="20"/>
          <w:szCs w:val="20"/>
        </w:rPr>
        <w:t xml:space="preserve">may, </w:t>
      </w:r>
      <w:r w:rsidRPr="00951F0F">
        <w:rPr>
          <w:color w:val="111111"/>
          <w:sz w:val="20"/>
          <w:szCs w:val="20"/>
        </w:rPr>
        <w:t xml:space="preserve">in </w:t>
      </w:r>
      <w:r w:rsidRPr="00951F0F">
        <w:rPr>
          <w:sz w:val="20"/>
          <w:szCs w:val="20"/>
        </w:rPr>
        <w:t xml:space="preserve">such cases, seek written clarifications from the Bidder, including detailed price analyses </w:t>
      </w:r>
      <w:r w:rsidRPr="00951F0F">
        <w:rPr>
          <w:color w:val="151515"/>
          <w:sz w:val="20"/>
          <w:szCs w:val="20"/>
        </w:rPr>
        <w:t xml:space="preserve">of </w:t>
      </w:r>
      <w:r w:rsidRPr="00951F0F">
        <w:rPr>
          <w:sz w:val="20"/>
          <w:szCs w:val="20"/>
        </w:rPr>
        <w:t>its Bid price in relation to scope, schedule,</w:t>
      </w:r>
      <w:r w:rsidRPr="00951F0F">
        <w:rPr>
          <w:spacing w:val="78"/>
          <w:sz w:val="20"/>
          <w:szCs w:val="20"/>
        </w:rPr>
        <w:t xml:space="preserve"> </w:t>
      </w:r>
      <w:r w:rsidRPr="00951F0F">
        <w:rPr>
          <w:sz w:val="20"/>
          <w:szCs w:val="20"/>
        </w:rPr>
        <w:t>resource</w:t>
      </w:r>
      <w:r w:rsidRPr="00951F0F">
        <w:rPr>
          <w:spacing w:val="78"/>
          <w:sz w:val="20"/>
          <w:szCs w:val="20"/>
        </w:rPr>
        <w:t xml:space="preserve"> </w:t>
      </w:r>
      <w:r w:rsidRPr="00951F0F">
        <w:rPr>
          <w:sz w:val="20"/>
          <w:szCs w:val="20"/>
        </w:rPr>
        <w:t>mobilization,</w:t>
      </w:r>
      <w:r w:rsidRPr="00951F0F">
        <w:rPr>
          <w:spacing w:val="80"/>
          <w:sz w:val="20"/>
          <w:szCs w:val="20"/>
        </w:rPr>
        <w:t xml:space="preserve"> </w:t>
      </w:r>
      <w:r w:rsidRPr="00951F0F">
        <w:rPr>
          <w:sz w:val="20"/>
          <w:szCs w:val="20"/>
        </w:rPr>
        <w:t>allocation</w:t>
      </w:r>
      <w:r w:rsidRPr="00951F0F">
        <w:rPr>
          <w:spacing w:val="74"/>
          <w:sz w:val="20"/>
          <w:szCs w:val="20"/>
        </w:rPr>
        <w:t xml:space="preserve"> </w:t>
      </w:r>
      <w:r w:rsidRPr="00951F0F">
        <w:rPr>
          <w:sz w:val="20"/>
          <w:szCs w:val="20"/>
        </w:rPr>
        <w:t>of</w:t>
      </w:r>
      <w:r w:rsidRPr="00951F0F">
        <w:rPr>
          <w:spacing w:val="68"/>
          <w:sz w:val="20"/>
          <w:szCs w:val="20"/>
        </w:rPr>
        <w:t xml:space="preserve"> </w:t>
      </w:r>
      <w:r w:rsidRPr="00951F0F">
        <w:rPr>
          <w:sz w:val="20"/>
          <w:szCs w:val="20"/>
        </w:rPr>
        <w:t>risks</w:t>
      </w:r>
      <w:r w:rsidRPr="00951F0F">
        <w:rPr>
          <w:spacing w:val="78"/>
          <w:sz w:val="20"/>
          <w:szCs w:val="20"/>
        </w:rPr>
        <w:t xml:space="preserve"> </w:t>
      </w:r>
      <w:r w:rsidRPr="00951F0F">
        <w:rPr>
          <w:sz w:val="20"/>
          <w:szCs w:val="20"/>
        </w:rPr>
        <w:t>and</w:t>
      </w:r>
      <w:r w:rsidRPr="00951F0F">
        <w:rPr>
          <w:spacing w:val="70"/>
          <w:sz w:val="20"/>
          <w:szCs w:val="20"/>
        </w:rPr>
        <w:t xml:space="preserve"> </w:t>
      </w:r>
      <w:r w:rsidRPr="00951F0F">
        <w:rPr>
          <w:sz w:val="20"/>
          <w:szCs w:val="20"/>
        </w:rPr>
        <w:t>responsibilities,</w:t>
      </w:r>
      <w:r w:rsidRPr="00951F0F">
        <w:rPr>
          <w:spacing w:val="74"/>
          <w:sz w:val="20"/>
          <w:szCs w:val="20"/>
        </w:rPr>
        <w:t xml:space="preserve"> </w:t>
      </w:r>
      <w:r w:rsidRPr="00951F0F">
        <w:rPr>
          <w:sz w:val="20"/>
          <w:szCs w:val="20"/>
        </w:rPr>
        <w:t>and</w:t>
      </w:r>
      <w:r w:rsidRPr="00951F0F">
        <w:rPr>
          <w:spacing w:val="71"/>
          <w:sz w:val="20"/>
          <w:szCs w:val="20"/>
        </w:rPr>
        <w:t xml:space="preserve"> </w:t>
      </w:r>
      <w:r w:rsidRPr="00951F0F">
        <w:rPr>
          <w:color w:val="111111"/>
          <w:sz w:val="20"/>
          <w:szCs w:val="20"/>
        </w:rPr>
        <w:t>any</w:t>
      </w:r>
      <w:r w:rsidRPr="00951F0F">
        <w:rPr>
          <w:color w:val="111111"/>
          <w:spacing w:val="75"/>
          <w:sz w:val="20"/>
          <w:szCs w:val="20"/>
        </w:rPr>
        <w:t xml:space="preserve"> </w:t>
      </w:r>
      <w:r w:rsidRPr="00951F0F">
        <w:rPr>
          <w:sz w:val="20"/>
          <w:szCs w:val="20"/>
        </w:rPr>
        <w:t>other</w:t>
      </w:r>
      <w:r>
        <w:rPr>
          <w:sz w:val="20"/>
          <w:szCs w:val="20"/>
        </w:rPr>
        <w:t xml:space="preserve"> requirement of the bid document if, after evaluating the price analyses, the procuring entity determines that the Bidder has substantially failed to demonstrate its capability to deliver the contract at the offered </w:t>
      </w:r>
      <w:proofErr w:type="spellStart"/>
      <w:r>
        <w:rPr>
          <w:sz w:val="20"/>
          <w:szCs w:val="20"/>
        </w:rPr>
        <w:t>price,the</w:t>
      </w:r>
      <w:proofErr w:type="spellEnd"/>
      <w:r>
        <w:rPr>
          <w:sz w:val="20"/>
          <w:szCs w:val="20"/>
        </w:rPr>
        <w:t xml:space="preserve"> Procuring Entity may reject the Bid/ Proposal. </w:t>
      </w:r>
      <w:proofErr w:type="gramStart"/>
      <w:r>
        <w:rPr>
          <w:sz w:val="20"/>
          <w:szCs w:val="20"/>
        </w:rPr>
        <w:t>However ,</w:t>
      </w:r>
      <w:proofErr w:type="gramEnd"/>
      <w:r>
        <w:rPr>
          <w:sz w:val="20"/>
          <w:szCs w:val="20"/>
        </w:rPr>
        <w:t xml:space="preserve"> it would not be advisable to fix a normative percentage below the estimated cost, which </w:t>
      </w:r>
      <w:proofErr w:type="spellStart"/>
      <w:r>
        <w:rPr>
          <w:sz w:val="20"/>
          <w:szCs w:val="20"/>
        </w:rPr>
        <w:t>wold</w:t>
      </w:r>
      <w:proofErr w:type="spellEnd"/>
      <w:r>
        <w:rPr>
          <w:sz w:val="20"/>
          <w:szCs w:val="20"/>
        </w:rPr>
        <w:t xml:space="preserve"> automatically be considered as an abnormally low bid</w:t>
      </w:r>
    </w:p>
    <w:p w14:paraId="6F1AA6B7" w14:textId="77777777" w:rsidR="00CD1262" w:rsidRPr="00D45E61" w:rsidRDefault="00CD1262" w:rsidP="00CD1262">
      <w:pPr>
        <w:pStyle w:val="ListParagraph"/>
        <w:numPr>
          <w:ilvl w:val="0"/>
          <w:numId w:val="17"/>
        </w:numPr>
        <w:spacing w:line="360" w:lineRule="auto"/>
        <w:ind w:right="1067"/>
        <w:rPr>
          <w:rFonts w:ascii="Arial" w:hAnsi="Arial" w:cs="Arial"/>
          <w:b/>
          <w:bCs/>
          <w:sz w:val="20"/>
          <w:szCs w:val="20"/>
        </w:rPr>
      </w:pPr>
      <w:r w:rsidRPr="00D45E61">
        <w:rPr>
          <w:rFonts w:ascii="Arial" w:hAnsi="Arial" w:cs="Arial"/>
          <w:sz w:val="20"/>
          <w:szCs w:val="20"/>
        </w:rPr>
        <w:t xml:space="preserve">The following clarifications are issued via Office memorandum No.632/W dt. 09.01.26 on           Works Department Office Memorandum No.173 dated. 03.01. 2026.The Phrase </w:t>
      </w:r>
      <w:r w:rsidRPr="00D45E61">
        <w:rPr>
          <w:rFonts w:ascii="Arial" w:hAnsi="Arial" w:cs="Arial"/>
          <w:b/>
          <w:bCs/>
          <w:sz w:val="20"/>
          <w:szCs w:val="20"/>
        </w:rPr>
        <w:t>“… to abolish</w:t>
      </w:r>
      <w:r w:rsidRPr="00D45E61">
        <w:rPr>
          <w:rFonts w:ascii="Arial" w:hAnsi="Arial" w:cs="Arial"/>
          <w:sz w:val="20"/>
          <w:szCs w:val="20"/>
        </w:rPr>
        <w:t xml:space="preserve"> </w:t>
      </w:r>
      <w:r w:rsidRPr="00D45E61">
        <w:rPr>
          <w:rFonts w:ascii="Arial" w:hAnsi="Arial" w:cs="Arial"/>
          <w:b/>
          <w:bCs/>
          <w:sz w:val="20"/>
          <w:szCs w:val="20"/>
        </w:rPr>
        <w:t>the extant provisions of threshold negative bid caps (14.99%) introduced</w:t>
      </w:r>
      <w:r w:rsidRPr="00D45E61">
        <w:rPr>
          <w:rFonts w:ascii="Arial" w:hAnsi="Arial" w:cs="Arial"/>
          <w:sz w:val="20"/>
          <w:szCs w:val="20"/>
        </w:rPr>
        <w:t xml:space="preserve"> ….” in the first para of the Works Department OM No. 173 dated. 03.01.2026 may be read as “…. </w:t>
      </w:r>
      <w:r w:rsidRPr="00D45E61">
        <w:rPr>
          <w:rFonts w:ascii="Arial" w:hAnsi="Arial" w:cs="Arial"/>
          <w:b/>
          <w:bCs/>
          <w:sz w:val="20"/>
          <w:szCs w:val="20"/>
        </w:rPr>
        <w:t>To abolish</w:t>
      </w:r>
      <w:r w:rsidRPr="00D45E61">
        <w:rPr>
          <w:rFonts w:ascii="Arial" w:hAnsi="Arial" w:cs="Arial"/>
          <w:sz w:val="20"/>
          <w:szCs w:val="20"/>
        </w:rPr>
        <w:t xml:space="preserve"> </w:t>
      </w:r>
      <w:r w:rsidRPr="00D45E61">
        <w:rPr>
          <w:rFonts w:ascii="Arial" w:hAnsi="Arial" w:cs="Arial"/>
          <w:b/>
          <w:bCs/>
          <w:sz w:val="20"/>
          <w:szCs w:val="20"/>
        </w:rPr>
        <w:t>the extant provisions of threshold negative bid caps of 15% introduced vide Works Department OM No. 12366/W dt. 08.11.2013 and amended vide Works Department OM No. 1437 dt, 31.01.2023…….”</w:t>
      </w:r>
    </w:p>
    <w:p w14:paraId="6C7AABEB" w14:textId="77777777" w:rsidR="00CD1262" w:rsidRPr="00D45E61" w:rsidRDefault="00CD1262" w:rsidP="00CD1262">
      <w:pPr>
        <w:pStyle w:val="ListParagraph"/>
        <w:numPr>
          <w:ilvl w:val="0"/>
          <w:numId w:val="17"/>
        </w:numPr>
        <w:spacing w:line="360" w:lineRule="auto"/>
        <w:ind w:right="1067"/>
        <w:jc w:val="both"/>
        <w:rPr>
          <w:rFonts w:ascii="Arial" w:hAnsi="Arial" w:cs="Arial"/>
          <w:b/>
          <w:bCs/>
          <w:sz w:val="20"/>
          <w:szCs w:val="20"/>
        </w:rPr>
      </w:pPr>
      <w:r w:rsidRPr="00D45E61">
        <w:rPr>
          <w:rFonts w:ascii="Arial" w:hAnsi="Arial" w:cs="Arial"/>
          <w:sz w:val="20"/>
          <w:szCs w:val="20"/>
        </w:rPr>
        <w:t>The Security</w:t>
      </w:r>
      <w:r w:rsidRPr="00D45E61">
        <w:rPr>
          <w:rFonts w:ascii="Arial" w:hAnsi="Arial" w:cs="Arial"/>
          <w:spacing w:val="-2"/>
          <w:sz w:val="20"/>
          <w:szCs w:val="20"/>
        </w:rPr>
        <w:t xml:space="preserve"> </w:t>
      </w:r>
      <w:r w:rsidRPr="00D45E61">
        <w:rPr>
          <w:rFonts w:ascii="Arial" w:hAnsi="Arial" w:cs="Arial"/>
          <w:sz w:val="20"/>
          <w:szCs w:val="20"/>
        </w:rPr>
        <w:t xml:space="preserve">Deposit (Earnest Money, </w:t>
      </w:r>
      <w:proofErr w:type="spellStart"/>
      <w:r w:rsidRPr="00D45E61">
        <w:rPr>
          <w:rFonts w:ascii="Arial" w:hAnsi="Arial" w:cs="Arial"/>
          <w:sz w:val="20"/>
          <w:szCs w:val="20"/>
        </w:rPr>
        <w:t>lnitial</w:t>
      </w:r>
      <w:proofErr w:type="spellEnd"/>
      <w:r w:rsidRPr="00D45E61">
        <w:rPr>
          <w:rFonts w:ascii="Arial" w:hAnsi="Arial" w:cs="Arial"/>
          <w:spacing w:val="-1"/>
          <w:sz w:val="20"/>
          <w:szCs w:val="20"/>
        </w:rPr>
        <w:t xml:space="preserve"> </w:t>
      </w:r>
      <w:r w:rsidRPr="00D45E61">
        <w:rPr>
          <w:rFonts w:ascii="Arial" w:hAnsi="Arial" w:cs="Arial"/>
          <w:sz w:val="20"/>
          <w:szCs w:val="20"/>
        </w:rPr>
        <w:t>Security</w:t>
      </w:r>
      <w:r w:rsidRPr="00D45E61">
        <w:rPr>
          <w:rFonts w:ascii="Arial" w:hAnsi="Arial" w:cs="Arial"/>
          <w:spacing w:val="-2"/>
          <w:sz w:val="20"/>
          <w:szCs w:val="20"/>
        </w:rPr>
        <w:t xml:space="preserve"> </w:t>
      </w:r>
      <w:r w:rsidRPr="00D45E61">
        <w:rPr>
          <w:rFonts w:ascii="Arial" w:hAnsi="Arial" w:cs="Arial"/>
          <w:sz w:val="20"/>
          <w:szCs w:val="20"/>
        </w:rPr>
        <w:t>and</w:t>
      </w:r>
      <w:r w:rsidRPr="00D45E61">
        <w:rPr>
          <w:rFonts w:ascii="Arial" w:hAnsi="Arial" w:cs="Arial"/>
          <w:spacing w:val="-2"/>
          <w:sz w:val="20"/>
          <w:szCs w:val="20"/>
        </w:rPr>
        <w:t xml:space="preserve"> </w:t>
      </w:r>
      <w:r w:rsidRPr="00D45E61">
        <w:rPr>
          <w:rFonts w:ascii="Arial" w:hAnsi="Arial" w:cs="Arial"/>
          <w:sz w:val="20"/>
          <w:szCs w:val="20"/>
        </w:rPr>
        <w:t>Performance</w:t>
      </w:r>
      <w:r w:rsidRPr="00D45E61">
        <w:rPr>
          <w:rFonts w:ascii="Arial" w:hAnsi="Arial" w:cs="Arial"/>
          <w:spacing w:val="-4"/>
          <w:sz w:val="20"/>
          <w:szCs w:val="20"/>
        </w:rPr>
        <w:t xml:space="preserve"> </w:t>
      </w:r>
      <w:r w:rsidRPr="00D45E61">
        <w:rPr>
          <w:rFonts w:ascii="Arial" w:hAnsi="Arial" w:cs="Arial"/>
          <w:sz w:val="20"/>
          <w:szCs w:val="20"/>
        </w:rPr>
        <w:t>Security) at half the</w:t>
      </w:r>
      <w:r w:rsidRPr="00D45E61">
        <w:rPr>
          <w:rFonts w:ascii="Arial" w:hAnsi="Arial" w:cs="Arial"/>
          <w:spacing w:val="-4"/>
          <w:sz w:val="20"/>
          <w:szCs w:val="20"/>
        </w:rPr>
        <w:t xml:space="preserve"> </w:t>
      </w:r>
      <w:r w:rsidRPr="00D45E61">
        <w:rPr>
          <w:rFonts w:ascii="Arial" w:hAnsi="Arial" w:cs="Arial"/>
          <w:sz w:val="20"/>
          <w:szCs w:val="20"/>
        </w:rPr>
        <w:t>usual</w:t>
      </w:r>
      <w:r w:rsidRPr="00D45E61">
        <w:rPr>
          <w:rFonts w:ascii="Arial" w:hAnsi="Arial" w:cs="Arial"/>
          <w:spacing w:val="-1"/>
          <w:sz w:val="20"/>
          <w:szCs w:val="20"/>
        </w:rPr>
        <w:t xml:space="preserve"> </w:t>
      </w:r>
      <w:r w:rsidRPr="00D45E61">
        <w:rPr>
          <w:rFonts w:ascii="Arial" w:hAnsi="Arial" w:cs="Arial"/>
          <w:sz w:val="20"/>
          <w:szCs w:val="20"/>
        </w:rPr>
        <w:t>rate</w:t>
      </w:r>
      <w:r w:rsidRPr="00D45E61">
        <w:rPr>
          <w:rFonts w:ascii="Arial" w:hAnsi="Arial" w:cs="Arial"/>
          <w:spacing w:val="-4"/>
          <w:sz w:val="20"/>
          <w:szCs w:val="20"/>
        </w:rPr>
        <w:t xml:space="preserve"> </w:t>
      </w:r>
      <w:r w:rsidRPr="00D45E61">
        <w:rPr>
          <w:rFonts w:ascii="Arial" w:hAnsi="Arial" w:cs="Arial"/>
          <w:sz w:val="20"/>
          <w:szCs w:val="20"/>
        </w:rPr>
        <w:t>may</w:t>
      </w:r>
      <w:r w:rsidRPr="00D45E61">
        <w:rPr>
          <w:rFonts w:ascii="Arial" w:hAnsi="Arial" w:cs="Arial"/>
          <w:spacing w:val="-2"/>
          <w:sz w:val="20"/>
          <w:szCs w:val="20"/>
        </w:rPr>
        <w:t xml:space="preserve"> </w:t>
      </w:r>
      <w:r w:rsidRPr="00D45E61">
        <w:rPr>
          <w:rFonts w:ascii="Arial" w:hAnsi="Arial" w:cs="Arial"/>
          <w:sz w:val="20"/>
          <w:szCs w:val="20"/>
        </w:rPr>
        <w:t>be deposited/realized by/from the Scheduled Caste or Scheduled Tribe contractors coming under the Categories up to "B" Class only as against the prescribed percentage under Rule-13 of Appendix-</w:t>
      </w:r>
      <w:proofErr w:type="spellStart"/>
      <w:r w:rsidRPr="00D45E61">
        <w:rPr>
          <w:rFonts w:ascii="Arial" w:hAnsi="Arial" w:cs="Arial"/>
          <w:sz w:val="20"/>
          <w:szCs w:val="20"/>
        </w:rPr>
        <w:t>Vlll</w:t>
      </w:r>
      <w:proofErr w:type="spellEnd"/>
      <w:r w:rsidRPr="00D45E61">
        <w:rPr>
          <w:rFonts w:ascii="Arial" w:hAnsi="Arial" w:cs="Arial"/>
          <w:sz w:val="20"/>
          <w:szCs w:val="20"/>
        </w:rPr>
        <w:t xml:space="preserve"> (P.W.D. Contractors' Registration Rules, 1967) of O.P.W.D. Code, Volume-</w:t>
      </w:r>
      <w:proofErr w:type="spellStart"/>
      <w:r w:rsidRPr="00D45E61">
        <w:rPr>
          <w:rFonts w:ascii="Arial" w:hAnsi="Arial" w:cs="Arial"/>
          <w:sz w:val="20"/>
          <w:szCs w:val="20"/>
        </w:rPr>
        <w:t>ll</w:t>
      </w:r>
      <w:proofErr w:type="spellEnd"/>
    </w:p>
    <w:p w14:paraId="3B7E94BA" w14:textId="77777777" w:rsidR="00CD1262" w:rsidRPr="001A5F01" w:rsidRDefault="00CD1262" w:rsidP="00CD1262">
      <w:pPr>
        <w:numPr>
          <w:ilvl w:val="0"/>
          <w:numId w:val="14"/>
        </w:numPr>
        <w:autoSpaceDE w:val="0"/>
        <w:autoSpaceDN w:val="0"/>
        <w:adjustRightInd w:val="0"/>
        <w:spacing w:line="360" w:lineRule="auto"/>
        <w:ind w:hanging="720"/>
        <w:jc w:val="both"/>
        <w:rPr>
          <w:b/>
          <w:bCs/>
          <w:sz w:val="20"/>
          <w:szCs w:val="20"/>
        </w:rPr>
      </w:pPr>
      <w:r w:rsidRPr="16C57B03">
        <w:rPr>
          <w:b/>
          <w:bCs/>
          <w:sz w:val="20"/>
          <w:szCs w:val="20"/>
        </w:rPr>
        <w:t xml:space="preserve">Any corrigendum / Addendum will be displayed in the website </w:t>
      </w:r>
      <w:r w:rsidRPr="16C57B03">
        <w:rPr>
          <w:b/>
          <w:bCs/>
          <w:sz w:val="20"/>
          <w:szCs w:val="20"/>
          <w:u w:val="single"/>
          <w:lang w:val="en-GB"/>
        </w:rPr>
        <w:t>http://Gajapati.</w:t>
      </w:r>
      <w:r>
        <w:rPr>
          <w:b/>
          <w:bCs/>
          <w:sz w:val="20"/>
          <w:szCs w:val="20"/>
          <w:u w:val="single"/>
          <w:lang w:val="en-GB"/>
        </w:rPr>
        <w:t>odisha.gov.</w:t>
      </w:r>
      <w:r w:rsidRPr="16C57B03">
        <w:rPr>
          <w:b/>
          <w:bCs/>
          <w:sz w:val="20"/>
          <w:szCs w:val="20"/>
          <w:u w:val="single"/>
          <w:lang w:val="en-GB"/>
        </w:rPr>
        <w:t>in</w:t>
      </w:r>
      <w:r w:rsidRPr="16C57B03">
        <w:rPr>
          <w:b/>
          <w:bCs/>
          <w:sz w:val="20"/>
          <w:szCs w:val="20"/>
        </w:rPr>
        <w:t xml:space="preserve"> </w:t>
      </w:r>
      <w:proofErr w:type="gramStart"/>
      <w:r w:rsidRPr="16C57B03">
        <w:rPr>
          <w:b/>
          <w:bCs/>
          <w:sz w:val="20"/>
          <w:szCs w:val="20"/>
        </w:rPr>
        <w:t>only.(</w:t>
      </w:r>
      <w:proofErr w:type="gramEnd"/>
      <w:r w:rsidRPr="16C57B03">
        <w:rPr>
          <w:b/>
          <w:bCs/>
          <w:sz w:val="20"/>
          <w:szCs w:val="20"/>
        </w:rPr>
        <w:t xml:space="preserve"> So that the Bidders are requested to visit above web site regularly for any changes, since it will not be published in newspaper again)</w:t>
      </w:r>
      <w:r w:rsidRPr="16C57B03">
        <w:rPr>
          <w:sz w:val="20"/>
          <w:szCs w:val="20"/>
        </w:rPr>
        <w:t>.</w:t>
      </w:r>
    </w:p>
    <w:p w14:paraId="021C6F54" w14:textId="77777777" w:rsidR="00CD1262" w:rsidRPr="001A5F01" w:rsidRDefault="00CD1262" w:rsidP="00CD1262">
      <w:pPr>
        <w:numPr>
          <w:ilvl w:val="0"/>
          <w:numId w:val="14"/>
        </w:numPr>
        <w:autoSpaceDE w:val="0"/>
        <w:autoSpaceDN w:val="0"/>
        <w:adjustRightInd w:val="0"/>
        <w:spacing w:line="360" w:lineRule="auto"/>
        <w:ind w:hanging="720"/>
        <w:jc w:val="both"/>
        <w:rPr>
          <w:sz w:val="20"/>
          <w:szCs w:val="20"/>
        </w:rPr>
      </w:pPr>
      <w:r w:rsidRPr="001A5F01">
        <w:rPr>
          <w:sz w:val="20"/>
          <w:szCs w:val="20"/>
        </w:rPr>
        <w:t xml:space="preserve">No Engineer of </w:t>
      </w:r>
      <w:proofErr w:type="spellStart"/>
      <w:r w:rsidRPr="001A5F01">
        <w:rPr>
          <w:sz w:val="20"/>
          <w:szCs w:val="20"/>
        </w:rPr>
        <w:t>Gazetted</w:t>
      </w:r>
      <w:proofErr w:type="spellEnd"/>
      <w:r w:rsidRPr="001A5F01">
        <w:rPr>
          <w:sz w:val="20"/>
          <w:szCs w:val="20"/>
        </w:rPr>
        <w:t xml:space="preserve"> or other </w:t>
      </w:r>
      <w:proofErr w:type="spellStart"/>
      <w:r w:rsidRPr="001A5F01">
        <w:rPr>
          <w:sz w:val="20"/>
          <w:szCs w:val="20"/>
        </w:rPr>
        <w:t>Gazetted</w:t>
      </w:r>
      <w:proofErr w:type="spellEnd"/>
      <w:r w:rsidRPr="001A5F01">
        <w:rPr>
          <w:sz w:val="20"/>
          <w:szCs w:val="20"/>
        </w:rPr>
        <w:t xml:space="preserve"> officer employed in engineering or administrative duties in an Engineering Department of state government is allowed to work as a contractor for a period of two years after his retirement from Government Service, without Government permission.</w:t>
      </w:r>
    </w:p>
    <w:p w14:paraId="17E78F22" w14:textId="77777777" w:rsidR="00CD1262" w:rsidRPr="001A5F01" w:rsidRDefault="00CD1262" w:rsidP="00CD1262">
      <w:pPr>
        <w:numPr>
          <w:ilvl w:val="0"/>
          <w:numId w:val="14"/>
        </w:numPr>
        <w:spacing w:line="360" w:lineRule="auto"/>
        <w:ind w:hanging="720"/>
        <w:jc w:val="both"/>
        <w:rPr>
          <w:sz w:val="20"/>
          <w:szCs w:val="20"/>
        </w:rPr>
      </w:pPr>
      <w:r w:rsidRPr="001A5F01">
        <w:rPr>
          <w:sz w:val="20"/>
          <w:szCs w:val="20"/>
        </w:rPr>
        <w:lastRenderedPageBreak/>
        <w:t>Conditional tender will summarily be rejected.</w:t>
      </w:r>
    </w:p>
    <w:p w14:paraId="296AC5E0" w14:textId="77777777" w:rsidR="00CD1262" w:rsidRPr="001A5F01" w:rsidRDefault="00CD1262" w:rsidP="00CD1262">
      <w:pPr>
        <w:numPr>
          <w:ilvl w:val="0"/>
          <w:numId w:val="14"/>
        </w:numPr>
        <w:spacing w:line="360" w:lineRule="auto"/>
        <w:ind w:hanging="720"/>
        <w:jc w:val="both"/>
        <w:rPr>
          <w:sz w:val="20"/>
          <w:szCs w:val="20"/>
        </w:rPr>
      </w:pPr>
      <w:r w:rsidRPr="001A5F01">
        <w:rPr>
          <w:sz w:val="20"/>
          <w:szCs w:val="20"/>
        </w:rPr>
        <w:t xml:space="preserve">Building and other Construction Workers Welfare </w:t>
      </w:r>
      <w:proofErr w:type="spellStart"/>
      <w:r w:rsidRPr="001A5F01">
        <w:rPr>
          <w:sz w:val="20"/>
          <w:szCs w:val="20"/>
        </w:rPr>
        <w:t>Cess</w:t>
      </w:r>
      <w:proofErr w:type="spellEnd"/>
      <w:r w:rsidRPr="001A5F01">
        <w:rPr>
          <w:sz w:val="20"/>
          <w:szCs w:val="20"/>
        </w:rPr>
        <w:t xml:space="preserve"> @ 1% (One Percentage) of the cost of construction shall be deducted from bills.</w:t>
      </w:r>
    </w:p>
    <w:p w14:paraId="0035E78A" w14:textId="77777777" w:rsidR="00CD1262" w:rsidRPr="001A5F01" w:rsidRDefault="00CD1262" w:rsidP="00CD1262">
      <w:pPr>
        <w:numPr>
          <w:ilvl w:val="0"/>
          <w:numId w:val="14"/>
        </w:numPr>
        <w:spacing w:line="360" w:lineRule="auto"/>
        <w:ind w:hanging="720"/>
        <w:jc w:val="both"/>
        <w:rPr>
          <w:sz w:val="20"/>
          <w:szCs w:val="20"/>
        </w:rPr>
      </w:pPr>
      <w:r w:rsidRPr="001A5F01">
        <w:rPr>
          <w:sz w:val="20"/>
          <w:szCs w:val="20"/>
        </w:rPr>
        <w:t>Rate shall be putted in percentage both in figure and word writing excess or less into one decimal point shall be considered infect round off.</w:t>
      </w:r>
    </w:p>
    <w:p w14:paraId="2F003F59" w14:textId="77777777" w:rsidR="00CD1262" w:rsidRPr="001A5F01" w:rsidRDefault="00CD1262" w:rsidP="00CD1262">
      <w:pPr>
        <w:numPr>
          <w:ilvl w:val="0"/>
          <w:numId w:val="14"/>
        </w:numPr>
        <w:spacing w:line="360" w:lineRule="auto"/>
        <w:ind w:hanging="720"/>
        <w:jc w:val="both"/>
        <w:rPr>
          <w:sz w:val="20"/>
          <w:szCs w:val="20"/>
        </w:rPr>
      </w:pPr>
      <w:r w:rsidRPr="001A5F01">
        <w:rPr>
          <w:sz w:val="20"/>
          <w:szCs w:val="20"/>
        </w:rPr>
        <w:t xml:space="preserve"> The items covered in Clause No- 147 of DTCN are required as essential criteria for eligibility for qualification.</w:t>
      </w:r>
    </w:p>
    <w:p w14:paraId="378B053D" w14:textId="77777777" w:rsidR="00CD1262" w:rsidRPr="001A5F01" w:rsidRDefault="00CD1262" w:rsidP="00CD1262">
      <w:pPr>
        <w:numPr>
          <w:ilvl w:val="0"/>
          <w:numId w:val="14"/>
        </w:numPr>
        <w:spacing w:line="360" w:lineRule="auto"/>
        <w:ind w:hanging="720"/>
        <w:jc w:val="both"/>
        <w:rPr>
          <w:sz w:val="20"/>
          <w:szCs w:val="20"/>
        </w:rPr>
      </w:pPr>
      <w:r w:rsidRPr="001A5F01">
        <w:rPr>
          <w:b/>
          <w:sz w:val="20"/>
          <w:szCs w:val="20"/>
        </w:rPr>
        <w:t>The authority reserves right to reject any or all the bids without assigning any reason thereof</w:t>
      </w:r>
      <w:r w:rsidRPr="001A5F01">
        <w:rPr>
          <w:sz w:val="20"/>
          <w:szCs w:val="20"/>
        </w:rPr>
        <w:t>.</w:t>
      </w:r>
    </w:p>
    <w:p w14:paraId="6B54B718" w14:textId="77777777" w:rsidR="00CD1262" w:rsidRPr="001A5F01" w:rsidRDefault="00CD1262" w:rsidP="00CD1262">
      <w:pPr>
        <w:ind w:left="720"/>
        <w:jc w:val="both"/>
        <w:rPr>
          <w:sz w:val="20"/>
          <w:szCs w:val="20"/>
        </w:rPr>
      </w:pPr>
      <w:r w:rsidRPr="001A5F01">
        <w:rPr>
          <w:b/>
          <w:bCs/>
          <w:sz w:val="20"/>
          <w:szCs w:val="20"/>
        </w:rPr>
        <w:tab/>
      </w:r>
      <w:r w:rsidRPr="001A5F01">
        <w:rPr>
          <w:b/>
          <w:bCs/>
          <w:sz w:val="20"/>
          <w:szCs w:val="20"/>
        </w:rPr>
        <w:tab/>
      </w:r>
      <w:r w:rsidRPr="001A5F01">
        <w:rPr>
          <w:b/>
          <w:bCs/>
          <w:sz w:val="20"/>
          <w:szCs w:val="20"/>
        </w:rPr>
        <w:tab/>
      </w:r>
      <w:r w:rsidRPr="001A5F01">
        <w:rPr>
          <w:b/>
          <w:bCs/>
          <w:sz w:val="20"/>
          <w:szCs w:val="20"/>
        </w:rPr>
        <w:tab/>
      </w:r>
      <w:r>
        <w:rPr>
          <w:b/>
          <w:bCs/>
          <w:sz w:val="20"/>
          <w:szCs w:val="20"/>
        </w:rPr>
        <w:tab/>
        <w:t xml:space="preserve">                                                                        </w:t>
      </w:r>
      <w:r w:rsidRPr="001A5F01">
        <w:rPr>
          <w:b/>
          <w:sz w:val="20"/>
          <w:szCs w:val="20"/>
        </w:rPr>
        <w:t>Sd/-</w:t>
      </w:r>
    </w:p>
    <w:p w14:paraId="2C010DEE" w14:textId="77777777" w:rsidR="00CD1262" w:rsidRPr="001A5F01" w:rsidRDefault="00CD1262" w:rsidP="00CD1262">
      <w:pPr>
        <w:pStyle w:val="NoSpacing"/>
        <w:ind w:left="6480" w:firstLine="720"/>
        <w:rPr>
          <w:b/>
          <w:sz w:val="20"/>
          <w:szCs w:val="20"/>
        </w:rPr>
      </w:pPr>
      <w:r>
        <w:rPr>
          <w:b/>
          <w:sz w:val="20"/>
          <w:szCs w:val="20"/>
        </w:rPr>
        <w:t>Block Developmen</w:t>
      </w:r>
      <w:r w:rsidRPr="001A5F01">
        <w:rPr>
          <w:b/>
          <w:sz w:val="20"/>
          <w:szCs w:val="20"/>
        </w:rPr>
        <w:t xml:space="preserve">t Officer </w:t>
      </w:r>
    </w:p>
    <w:p w14:paraId="3F8020D4" w14:textId="77777777" w:rsidR="00CD1262" w:rsidRPr="001A5F01" w:rsidRDefault="00CD1262" w:rsidP="00CD1262">
      <w:pPr>
        <w:pStyle w:val="NoSpacing"/>
        <w:rPr>
          <w:b/>
          <w:sz w:val="20"/>
          <w:szCs w:val="20"/>
        </w:rPr>
      </w:pP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proofErr w:type="spellStart"/>
      <w:proofErr w:type="gramStart"/>
      <w:r>
        <w:rPr>
          <w:b/>
          <w:sz w:val="20"/>
          <w:szCs w:val="20"/>
        </w:rPr>
        <w:t>Paralakhemundi</w:t>
      </w:r>
      <w:proofErr w:type="spellEnd"/>
      <w:r>
        <w:rPr>
          <w:b/>
          <w:sz w:val="20"/>
          <w:szCs w:val="20"/>
        </w:rPr>
        <w:t>(</w:t>
      </w:r>
      <w:proofErr w:type="spellStart"/>
      <w:proofErr w:type="gramEnd"/>
      <w:r>
        <w:rPr>
          <w:b/>
          <w:sz w:val="20"/>
          <w:szCs w:val="20"/>
        </w:rPr>
        <w:t>Gosani</w:t>
      </w:r>
      <w:proofErr w:type="spellEnd"/>
      <w:r>
        <w:rPr>
          <w:b/>
          <w:sz w:val="20"/>
          <w:szCs w:val="20"/>
        </w:rPr>
        <w:t>)</w:t>
      </w:r>
    </w:p>
    <w:p w14:paraId="317835CA" w14:textId="77777777" w:rsidR="00CD1262" w:rsidRPr="001A5F01" w:rsidRDefault="00CD1262" w:rsidP="00CD1262">
      <w:pPr>
        <w:rPr>
          <w:sz w:val="20"/>
          <w:szCs w:val="20"/>
        </w:rPr>
      </w:pPr>
    </w:p>
    <w:p w14:paraId="6BB458E0" w14:textId="2D8FC489" w:rsidR="00CD1262" w:rsidRPr="001A5F01" w:rsidRDefault="00CD1262" w:rsidP="00CD1262">
      <w:pPr>
        <w:ind w:firstLine="720"/>
        <w:rPr>
          <w:i/>
          <w:iCs/>
          <w:sz w:val="20"/>
          <w:szCs w:val="20"/>
        </w:rPr>
      </w:pPr>
      <w:r w:rsidRPr="16C57B03">
        <w:rPr>
          <w:sz w:val="20"/>
          <w:szCs w:val="20"/>
        </w:rPr>
        <w:t>Memo No</w:t>
      </w:r>
      <w:r>
        <w:rPr>
          <w:sz w:val="20"/>
          <w:szCs w:val="20"/>
        </w:rPr>
        <w:t xml:space="preserve"> -</w:t>
      </w:r>
      <w:r w:rsidR="003068FE">
        <w:rPr>
          <w:sz w:val="20"/>
          <w:szCs w:val="20"/>
        </w:rPr>
        <w:t>1544</w:t>
      </w:r>
      <w:r>
        <w:tab/>
      </w:r>
      <w:r>
        <w:tab/>
      </w:r>
      <w:r w:rsidRPr="16C57B03">
        <w:rPr>
          <w:sz w:val="20"/>
          <w:szCs w:val="20"/>
        </w:rPr>
        <w:t>Dt.</w:t>
      </w:r>
      <w:r w:rsidR="000D169D">
        <w:rPr>
          <w:b/>
          <w:bCs/>
          <w:sz w:val="20"/>
          <w:szCs w:val="20"/>
          <w:u w:val="single"/>
        </w:rPr>
        <w:t>14.05</w:t>
      </w:r>
      <w:r>
        <w:rPr>
          <w:b/>
          <w:bCs/>
          <w:sz w:val="20"/>
          <w:szCs w:val="20"/>
          <w:u w:val="single"/>
        </w:rPr>
        <w:t>.2026</w:t>
      </w:r>
    </w:p>
    <w:p w14:paraId="00C2890F" w14:textId="77777777" w:rsidR="00CD1262" w:rsidRPr="001A5F01" w:rsidRDefault="00CD1262" w:rsidP="00CD1262">
      <w:pPr>
        <w:ind w:firstLine="720"/>
        <w:rPr>
          <w:sz w:val="20"/>
          <w:szCs w:val="20"/>
        </w:rPr>
      </w:pPr>
    </w:p>
    <w:p w14:paraId="4210A558" w14:textId="4932DEEB" w:rsidR="00CD1262" w:rsidRPr="001A5F01" w:rsidRDefault="00CD1262" w:rsidP="00CD1262">
      <w:pPr>
        <w:spacing w:line="360" w:lineRule="auto"/>
        <w:ind w:left="720" w:firstLine="720"/>
        <w:jc w:val="both"/>
        <w:rPr>
          <w:sz w:val="20"/>
          <w:szCs w:val="20"/>
        </w:rPr>
      </w:pPr>
      <w:r w:rsidRPr="001A5F01">
        <w:rPr>
          <w:sz w:val="20"/>
          <w:szCs w:val="20"/>
        </w:rPr>
        <w:t xml:space="preserve">Copy forwarded to the Joint </w:t>
      </w:r>
      <w:r w:rsidR="00CB799E" w:rsidRPr="001A5F01">
        <w:rPr>
          <w:sz w:val="20"/>
          <w:szCs w:val="20"/>
        </w:rPr>
        <w:t>Director (</w:t>
      </w:r>
      <w:r w:rsidRPr="001A5F01">
        <w:rPr>
          <w:sz w:val="20"/>
          <w:szCs w:val="20"/>
        </w:rPr>
        <w:t xml:space="preserve">Advertisement), I &amp; P.R. Department Govt. of </w:t>
      </w:r>
      <w:proofErr w:type="gramStart"/>
      <w:r w:rsidR="00CB799E" w:rsidRPr="001A5F01">
        <w:rPr>
          <w:sz w:val="20"/>
          <w:szCs w:val="20"/>
        </w:rPr>
        <w:t xml:space="preserve">Odisha,  </w:t>
      </w:r>
      <w:r w:rsidRPr="001A5F01">
        <w:rPr>
          <w:sz w:val="20"/>
          <w:szCs w:val="20"/>
        </w:rPr>
        <w:t xml:space="preserve"> </w:t>
      </w:r>
      <w:proofErr w:type="gramEnd"/>
      <w:r w:rsidRPr="001A5F01">
        <w:rPr>
          <w:sz w:val="20"/>
          <w:szCs w:val="20"/>
        </w:rPr>
        <w:t xml:space="preserve">  Bhubaneswar with a request </w:t>
      </w:r>
      <w:r w:rsidR="00CB799E" w:rsidRPr="001A5F01">
        <w:rPr>
          <w:sz w:val="20"/>
          <w:szCs w:val="20"/>
        </w:rPr>
        <w:t>to publish</w:t>
      </w:r>
      <w:r w:rsidRPr="001A5F01">
        <w:rPr>
          <w:sz w:val="20"/>
          <w:szCs w:val="20"/>
        </w:rPr>
        <w:t xml:space="preserve"> the Tender Call Notice in two Odia daily widely circulated newspaper in all Odisha edition in minimum space for one day and the complementary copies of the Newspaper may be sent to this Office for reference and record.</w:t>
      </w:r>
      <w:r w:rsidRPr="001A5F01">
        <w:rPr>
          <w:sz w:val="20"/>
          <w:szCs w:val="20"/>
        </w:rPr>
        <w:tab/>
      </w:r>
      <w:r w:rsidRPr="001A5F01">
        <w:rPr>
          <w:sz w:val="20"/>
          <w:szCs w:val="20"/>
        </w:rPr>
        <w:tab/>
      </w:r>
      <w:r w:rsidRPr="001A5F01">
        <w:rPr>
          <w:sz w:val="20"/>
          <w:szCs w:val="20"/>
        </w:rPr>
        <w:tab/>
      </w:r>
      <w:r w:rsidRPr="001A5F01">
        <w:rPr>
          <w:sz w:val="20"/>
          <w:szCs w:val="20"/>
        </w:rPr>
        <w:tab/>
      </w:r>
      <w:r w:rsidRPr="001A5F01">
        <w:rPr>
          <w:sz w:val="20"/>
          <w:szCs w:val="20"/>
        </w:rPr>
        <w:tab/>
      </w:r>
    </w:p>
    <w:p w14:paraId="13A3F0D9" w14:textId="77777777" w:rsidR="00CD1262" w:rsidRPr="001A5F01" w:rsidRDefault="00CD1262" w:rsidP="00CD1262">
      <w:pPr>
        <w:pStyle w:val="NoSpacing"/>
        <w:ind w:left="6480" w:firstLine="720"/>
        <w:rPr>
          <w:b/>
          <w:sz w:val="20"/>
          <w:szCs w:val="20"/>
        </w:rPr>
      </w:pPr>
    </w:p>
    <w:p w14:paraId="34531528" w14:textId="77777777" w:rsidR="00CD1262" w:rsidRDefault="00CD1262" w:rsidP="00CD1262">
      <w:pPr>
        <w:pStyle w:val="NoSpacing"/>
        <w:ind w:left="6480" w:firstLine="720"/>
        <w:rPr>
          <w:b/>
          <w:sz w:val="20"/>
          <w:szCs w:val="20"/>
        </w:rPr>
      </w:pPr>
      <w:r w:rsidRPr="001A5F01">
        <w:rPr>
          <w:b/>
          <w:sz w:val="20"/>
          <w:szCs w:val="20"/>
        </w:rPr>
        <w:tab/>
      </w:r>
    </w:p>
    <w:p w14:paraId="1929A718" w14:textId="52FC102D" w:rsidR="003068FE" w:rsidRPr="001A5F01" w:rsidRDefault="00CD1262" w:rsidP="003068FE">
      <w:pPr>
        <w:ind w:left="720"/>
        <w:jc w:val="both"/>
        <w:rPr>
          <w:sz w:val="20"/>
          <w:szCs w:val="20"/>
        </w:rPr>
      </w:pPr>
      <w:r>
        <w:rPr>
          <w:b/>
          <w:sz w:val="20"/>
          <w:szCs w:val="20"/>
        </w:rPr>
        <w:t xml:space="preserve">                </w:t>
      </w:r>
      <w:r w:rsidR="003068FE">
        <w:rPr>
          <w:b/>
          <w:bCs/>
          <w:sz w:val="20"/>
          <w:szCs w:val="20"/>
        </w:rPr>
        <w:t xml:space="preserve">                                                                       </w:t>
      </w:r>
      <w:r w:rsidR="003068FE">
        <w:rPr>
          <w:b/>
          <w:bCs/>
          <w:sz w:val="20"/>
          <w:szCs w:val="20"/>
        </w:rPr>
        <w:tab/>
      </w:r>
      <w:r w:rsidR="003068FE">
        <w:rPr>
          <w:b/>
          <w:bCs/>
          <w:sz w:val="20"/>
          <w:szCs w:val="20"/>
        </w:rPr>
        <w:tab/>
      </w:r>
      <w:r w:rsidR="003068FE">
        <w:rPr>
          <w:b/>
          <w:bCs/>
          <w:sz w:val="20"/>
          <w:szCs w:val="20"/>
        </w:rPr>
        <w:tab/>
      </w:r>
      <w:r w:rsidR="003068FE">
        <w:rPr>
          <w:b/>
          <w:bCs/>
          <w:sz w:val="20"/>
          <w:szCs w:val="20"/>
        </w:rPr>
        <w:tab/>
        <w:t xml:space="preserve"> </w:t>
      </w:r>
      <w:r w:rsidR="003068FE" w:rsidRPr="001A5F01">
        <w:rPr>
          <w:b/>
          <w:sz w:val="20"/>
          <w:szCs w:val="20"/>
        </w:rPr>
        <w:t>Sd/-</w:t>
      </w:r>
    </w:p>
    <w:p w14:paraId="725F77F2" w14:textId="6DFBF6BE" w:rsidR="00CD1262" w:rsidRPr="001A5F01" w:rsidRDefault="00CD1262" w:rsidP="00CD1262">
      <w:pPr>
        <w:pStyle w:val="NoSpacing"/>
        <w:ind w:left="6480" w:firstLine="720"/>
        <w:rPr>
          <w:b/>
          <w:sz w:val="20"/>
          <w:szCs w:val="20"/>
        </w:rPr>
      </w:pPr>
      <w:r>
        <w:rPr>
          <w:b/>
          <w:sz w:val="20"/>
          <w:szCs w:val="20"/>
        </w:rPr>
        <w:t xml:space="preserve">  </w:t>
      </w:r>
    </w:p>
    <w:p w14:paraId="538965A4" w14:textId="77777777" w:rsidR="00CD1262" w:rsidRPr="001A5F01" w:rsidRDefault="00CD1262" w:rsidP="00CD1262">
      <w:pPr>
        <w:pStyle w:val="NoSpacing"/>
        <w:ind w:left="6480" w:firstLine="720"/>
        <w:rPr>
          <w:b/>
          <w:sz w:val="20"/>
          <w:szCs w:val="20"/>
        </w:rPr>
      </w:pPr>
      <w:r w:rsidRPr="001A5F01">
        <w:rPr>
          <w:b/>
          <w:sz w:val="20"/>
          <w:szCs w:val="20"/>
        </w:rPr>
        <w:t xml:space="preserve">Block Development Officer </w:t>
      </w:r>
    </w:p>
    <w:p w14:paraId="590D1F9D" w14:textId="77777777" w:rsidR="00CD1262" w:rsidRDefault="00CD1262" w:rsidP="00CD1262">
      <w:pPr>
        <w:pStyle w:val="NoSpacing"/>
        <w:rPr>
          <w:sz w:val="20"/>
          <w:szCs w:val="20"/>
        </w:rPr>
      </w:pPr>
      <w:r>
        <w:tab/>
      </w:r>
      <w:r>
        <w:tab/>
      </w:r>
      <w:r>
        <w:tab/>
      </w:r>
      <w:r>
        <w:tab/>
      </w:r>
      <w:r>
        <w:tab/>
      </w:r>
      <w:r>
        <w:tab/>
      </w:r>
      <w:r>
        <w:tab/>
      </w:r>
      <w:r>
        <w:tab/>
      </w:r>
      <w:r>
        <w:tab/>
      </w:r>
      <w:r>
        <w:tab/>
      </w:r>
      <w:r w:rsidRPr="16C57B03">
        <w:rPr>
          <w:b/>
          <w:bCs/>
          <w:sz w:val="20"/>
          <w:szCs w:val="20"/>
        </w:rPr>
        <w:t xml:space="preserve">  </w:t>
      </w:r>
      <w:proofErr w:type="spellStart"/>
      <w:proofErr w:type="gramStart"/>
      <w:r w:rsidRPr="16C57B03">
        <w:rPr>
          <w:b/>
          <w:bCs/>
          <w:sz w:val="20"/>
          <w:szCs w:val="20"/>
        </w:rPr>
        <w:t>Paralakhemundi</w:t>
      </w:r>
      <w:proofErr w:type="spellEnd"/>
      <w:r w:rsidRPr="16C57B03">
        <w:rPr>
          <w:b/>
          <w:bCs/>
          <w:sz w:val="20"/>
          <w:szCs w:val="20"/>
        </w:rPr>
        <w:t>(</w:t>
      </w:r>
      <w:proofErr w:type="spellStart"/>
      <w:proofErr w:type="gramEnd"/>
      <w:r w:rsidRPr="16C57B03">
        <w:rPr>
          <w:b/>
          <w:bCs/>
          <w:sz w:val="20"/>
          <w:szCs w:val="20"/>
        </w:rPr>
        <w:t>Gosani</w:t>
      </w:r>
      <w:proofErr w:type="spellEnd"/>
      <w:r w:rsidRPr="16C57B03">
        <w:rPr>
          <w:b/>
          <w:bCs/>
          <w:sz w:val="20"/>
          <w:szCs w:val="20"/>
        </w:rPr>
        <w:t xml:space="preserve">) </w:t>
      </w:r>
    </w:p>
    <w:p w14:paraId="6782BE79" w14:textId="77777777" w:rsidR="00CD1262" w:rsidRDefault="00CD1262" w:rsidP="00CD1262">
      <w:pPr>
        <w:ind w:firstLine="720"/>
        <w:rPr>
          <w:sz w:val="20"/>
          <w:szCs w:val="20"/>
        </w:rPr>
      </w:pPr>
    </w:p>
    <w:p w14:paraId="1DD20C23" w14:textId="57F77F52" w:rsidR="00CD1262" w:rsidRPr="001A5F01" w:rsidRDefault="00CD1262" w:rsidP="00CD1262">
      <w:pPr>
        <w:ind w:firstLine="720"/>
        <w:rPr>
          <w:i/>
          <w:sz w:val="20"/>
          <w:szCs w:val="20"/>
        </w:rPr>
      </w:pPr>
      <w:r w:rsidRPr="001A5F01">
        <w:rPr>
          <w:sz w:val="20"/>
          <w:szCs w:val="20"/>
        </w:rPr>
        <w:t xml:space="preserve">Memo No </w:t>
      </w:r>
      <w:r>
        <w:rPr>
          <w:sz w:val="20"/>
          <w:szCs w:val="20"/>
        </w:rPr>
        <w:t>-</w:t>
      </w:r>
      <w:r w:rsidR="003068FE">
        <w:rPr>
          <w:sz w:val="20"/>
          <w:szCs w:val="20"/>
        </w:rPr>
        <w:t>1545</w:t>
      </w:r>
      <w:r>
        <w:rPr>
          <w:sz w:val="20"/>
          <w:szCs w:val="20"/>
        </w:rPr>
        <w:tab/>
      </w:r>
      <w:r w:rsidR="003068FE">
        <w:rPr>
          <w:sz w:val="20"/>
          <w:szCs w:val="20"/>
        </w:rPr>
        <w:tab/>
      </w:r>
      <w:r w:rsidR="003068FE">
        <w:rPr>
          <w:sz w:val="20"/>
          <w:szCs w:val="20"/>
        </w:rPr>
        <w:tab/>
      </w:r>
      <w:r w:rsidRPr="001A5F01">
        <w:rPr>
          <w:sz w:val="20"/>
          <w:szCs w:val="20"/>
        </w:rPr>
        <w:t>Dt.</w:t>
      </w:r>
      <w:r w:rsidR="000D169D">
        <w:rPr>
          <w:b/>
          <w:bCs/>
          <w:iCs/>
          <w:sz w:val="20"/>
          <w:szCs w:val="20"/>
          <w:u w:val="single"/>
        </w:rPr>
        <w:t>14.05</w:t>
      </w:r>
      <w:r>
        <w:rPr>
          <w:b/>
          <w:bCs/>
          <w:iCs/>
          <w:sz w:val="20"/>
          <w:szCs w:val="20"/>
          <w:u w:val="single"/>
        </w:rPr>
        <w:t>.2026</w:t>
      </w:r>
    </w:p>
    <w:p w14:paraId="1E286EF0" w14:textId="77777777" w:rsidR="00CD1262" w:rsidRPr="001A5F01" w:rsidRDefault="00CD1262" w:rsidP="00CD1262">
      <w:pPr>
        <w:ind w:firstLine="720"/>
        <w:rPr>
          <w:i/>
          <w:iCs/>
          <w:sz w:val="20"/>
          <w:szCs w:val="20"/>
        </w:rPr>
      </w:pPr>
    </w:p>
    <w:p w14:paraId="1034A6F6" w14:textId="4144285D" w:rsidR="00CD1262" w:rsidRDefault="00CD1262" w:rsidP="00CD1262">
      <w:pPr>
        <w:spacing w:line="360" w:lineRule="auto"/>
        <w:ind w:left="720" w:firstLine="720"/>
        <w:jc w:val="both"/>
        <w:rPr>
          <w:sz w:val="20"/>
          <w:szCs w:val="20"/>
        </w:rPr>
      </w:pPr>
      <w:r w:rsidRPr="16C57B03">
        <w:rPr>
          <w:sz w:val="20"/>
          <w:szCs w:val="20"/>
        </w:rPr>
        <w:t xml:space="preserve">Copy along with soft copy of the notice submitted to the </w:t>
      </w:r>
      <w:proofErr w:type="spellStart"/>
      <w:r w:rsidRPr="16C57B03">
        <w:rPr>
          <w:sz w:val="20"/>
          <w:szCs w:val="20"/>
        </w:rPr>
        <w:t>D</w:t>
      </w:r>
      <w:r>
        <w:rPr>
          <w:sz w:val="20"/>
          <w:szCs w:val="20"/>
        </w:rPr>
        <w:t>eGM</w:t>
      </w:r>
      <w:proofErr w:type="spellEnd"/>
      <w:r w:rsidRPr="16C57B03">
        <w:rPr>
          <w:sz w:val="20"/>
          <w:szCs w:val="20"/>
        </w:rPr>
        <w:t xml:space="preserve">., GAJAPATI with a request to display the Tender call Notice and Tender document in the Website from </w:t>
      </w:r>
      <w:r>
        <w:rPr>
          <w:sz w:val="20"/>
          <w:szCs w:val="20"/>
        </w:rPr>
        <w:t>1</w:t>
      </w:r>
      <w:r w:rsidR="003068FE">
        <w:rPr>
          <w:sz w:val="20"/>
          <w:szCs w:val="20"/>
        </w:rPr>
        <w:t>4</w:t>
      </w:r>
      <w:r>
        <w:rPr>
          <w:sz w:val="20"/>
          <w:szCs w:val="20"/>
        </w:rPr>
        <w:t>.0</w:t>
      </w:r>
      <w:r w:rsidR="003068FE">
        <w:rPr>
          <w:sz w:val="20"/>
          <w:szCs w:val="20"/>
        </w:rPr>
        <w:t>5</w:t>
      </w:r>
      <w:r>
        <w:rPr>
          <w:sz w:val="20"/>
          <w:szCs w:val="20"/>
        </w:rPr>
        <w:t>.2026</w:t>
      </w:r>
      <w:r w:rsidRPr="16C57B03">
        <w:rPr>
          <w:sz w:val="20"/>
          <w:szCs w:val="20"/>
        </w:rPr>
        <w:t xml:space="preserve">, 11 am to </w:t>
      </w:r>
      <w:r w:rsidR="003068FE">
        <w:rPr>
          <w:sz w:val="20"/>
          <w:szCs w:val="20"/>
        </w:rPr>
        <w:t>1</w:t>
      </w:r>
      <w:r w:rsidRPr="16C57B03">
        <w:rPr>
          <w:sz w:val="20"/>
          <w:szCs w:val="20"/>
        </w:rPr>
        <w:t xml:space="preserve"> PM of </w:t>
      </w:r>
      <w:r>
        <w:rPr>
          <w:sz w:val="20"/>
          <w:szCs w:val="20"/>
        </w:rPr>
        <w:t>2</w:t>
      </w:r>
      <w:r w:rsidR="003068FE">
        <w:rPr>
          <w:sz w:val="20"/>
          <w:szCs w:val="20"/>
        </w:rPr>
        <w:t>8.05</w:t>
      </w:r>
      <w:r>
        <w:rPr>
          <w:sz w:val="20"/>
          <w:szCs w:val="20"/>
        </w:rPr>
        <w:t>.2026</w:t>
      </w:r>
    </w:p>
    <w:p w14:paraId="4EF5E091" w14:textId="77777777" w:rsidR="00CD1262" w:rsidRPr="001A5F01" w:rsidRDefault="00CD1262" w:rsidP="00CD1262">
      <w:pPr>
        <w:spacing w:line="360" w:lineRule="auto"/>
        <w:ind w:left="720" w:firstLine="720"/>
        <w:jc w:val="both"/>
        <w:rPr>
          <w:sz w:val="20"/>
          <w:szCs w:val="20"/>
        </w:rPr>
      </w:pPr>
    </w:p>
    <w:p w14:paraId="49B4F32A" w14:textId="06219710" w:rsidR="00CD1262" w:rsidRPr="001A5F01" w:rsidRDefault="00CD1262" w:rsidP="00CD1262">
      <w:pPr>
        <w:spacing w:line="360" w:lineRule="auto"/>
        <w:ind w:firstLine="720"/>
        <w:jc w:val="both"/>
        <w:rPr>
          <w:sz w:val="20"/>
          <w:szCs w:val="20"/>
        </w:rPr>
      </w:pPr>
      <w:r w:rsidRPr="16C57B03">
        <w:rPr>
          <w:sz w:val="20"/>
          <w:szCs w:val="20"/>
        </w:rPr>
        <w:t>Encl: -Soft copy 1 no.</w:t>
      </w:r>
      <w:r>
        <w:tab/>
      </w:r>
      <w:r>
        <w:tab/>
      </w:r>
      <w:r>
        <w:tab/>
      </w:r>
      <w:r>
        <w:tab/>
      </w:r>
      <w:r>
        <w:tab/>
      </w:r>
      <w:r>
        <w:tab/>
      </w:r>
      <w:r>
        <w:tab/>
      </w:r>
      <w:r w:rsidR="003068FE">
        <w:tab/>
        <w:t>Sd/-</w:t>
      </w:r>
      <w:r>
        <w:tab/>
      </w:r>
    </w:p>
    <w:p w14:paraId="3DE17FF4" w14:textId="77777777" w:rsidR="00CD1262" w:rsidRPr="001A5F01" w:rsidRDefault="00CD1262" w:rsidP="00CD1262">
      <w:pPr>
        <w:pStyle w:val="NoSpacing"/>
        <w:ind w:left="6480"/>
        <w:rPr>
          <w:b/>
          <w:bCs/>
          <w:sz w:val="20"/>
          <w:szCs w:val="20"/>
        </w:rPr>
      </w:pPr>
      <w:r w:rsidRPr="16C57B03">
        <w:rPr>
          <w:b/>
          <w:bCs/>
          <w:sz w:val="20"/>
          <w:szCs w:val="20"/>
        </w:rPr>
        <w:t xml:space="preserve">           Block Development Officer </w:t>
      </w:r>
    </w:p>
    <w:p w14:paraId="0EF68A7C" w14:textId="77777777" w:rsidR="00CD1262" w:rsidRPr="001A5F01" w:rsidRDefault="00CD1262" w:rsidP="00CD1262">
      <w:pPr>
        <w:pStyle w:val="NoSpacing"/>
        <w:rPr>
          <w:sz w:val="20"/>
          <w:szCs w:val="20"/>
        </w:rPr>
      </w:pPr>
      <w:r>
        <w:tab/>
      </w:r>
      <w:r>
        <w:tab/>
      </w:r>
      <w:r>
        <w:tab/>
      </w:r>
      <w:r>
        <w:tab/>
      </w:r>
      <w:r>
        <w:tab/>
      </w:r>
      <w:r>
        <w:tab/>
      </w:r>
      <w:r>
        <w:tab/>
      </w:r>
      <w:r>
        <w:tab/>
      </w:r>
      <w:r>
        <w:tab/>
      </w:r>
      <w:r w:rsidRPr="16C57B03">
        <w:rPr>
          <w:b/>
          <w:bCs/>
          <w:sz w:val="20"/>
          <w:szCs w:val="20"/>
        </w:rPr>
        <w:t xml:space="preserve">             </w:t>
      </w:r>
      <w:proofErr w:type="spellStart"/>
      <w:proofErr w:type="gramStart"/>
      <w:r w:rsidRPr="16C57B03">
        <w:rPr>
          <w:b/>
          <w:bCs/>
          <w:sz w:val="20"/>
          <w:szCs w:val="20"/>
        </w:rPr>
        <w:t>Paralakhemundi</w:t>
      </w:r>
      <w:proofErr w:type="spellEnd"/>
      <w:r w:rsidRPr="16C57B03">
        <w:rPr>
          <w:b/>
          <w:bCs/>
          <w:sz w:val="20"/>
          <w:szCs w:val="20"/>
        </w:rPr>
        <w:t>(</w:t>
      </w:r>
      <w:proofErr w:type="spellStart"/>
      <w:proofErr w:type="gramEnd"/>
      <w:r w:rsidRPr="16C57B03">
        <w:rPr>
          <w:b/>
          <w:bCs/>
          <w:sz w:val="20"/>
          <w:szCs w:val="20"/>
        </w:rPr>
        <w:t>Gosani</w:t>
      </w:r>
      <w:proofErr w:type="spellEnd"/>
      <w:r w:rsidRPr="16C57B03">
        <w:rPr>
          <w:b/>
          <w:bCs/>
          <w:sz w:val="20"/>
          <w:szCs w:val="20"/>
        </w:rPr>
        <w:t xml:space="preserve">)       </w:t>
      </w:r>
    </w:p>
    <w:p w14:paraId="232B7E88" w14:textId="4CDC4009" w:rsidR="00CD1262" w:rsidRPr="001A5F01" w:rsidRDefault="00CD1262" w:rsidP="00CD1262">
      <w:pPr>
        <w:ind w:firstLine="720"/>
        <w:rPr>
          <w:i/>
          <w:sz w:val="20"/>
          <w:szCs w:val="20"/>
        </w:rPr>
      </w:pPr>
      <w:r w:rsidRPr="001A5F01">
        <w:rPr>
          <w:sz w:val="20"/>
          <w:szCs w:val="20"/>
        </w:rPr>
        <w:t xml:space="preserve">Memo No </w:t>
      </w:r>
      <w:r>
        <w:rPr>
          <w:sz w:val="20"/>
          <w:szCs w:val="20"/>
        </w:rPr>
        <w:t>-</w:t>
      </w:r>
      <w:r w:rsidR="003068FE">
        <w:rPr>
          <w:sz w:val="20"/>
          <w:szCs w:val="20"/>
        </w:rPr>
        <w:t>1546</w:t>
      </w:r>
      <w:r>
        <w:rPr>
          <w:sz w:val="20"/>
          <w:szCs w:val="20"/>
        </w:rPr>
        <w:tab/>
      </w:r>
      <w:r>
        <w:rPr>
          <w:sz w:val="20"/>
          <w:szCs w:val="20"/>
        </w:rPr>
        <w:tab/>
      </w:r>
      <w:r w:rsidR="003068FE">
        <w:rPr>
          <w:sz w:val="20"/>
          <w:szCs w:val="20"/>
        </w:rPr>
        <w:tab/>
      </w:r>
      <w:r w:rsidRPr="001A5F01">
        <w:rPr>
          <w:sz w:val="20"/>
          <w:szCs w:val="20"/>
        </w:rPr>
        <w:t>Dt.</w:t>
      </w:r>
      <w:r w:rsidR="000D169D">
        <w:rPr>
          <w:b/>
          <w:bCs/>
          <w:iCs/>
          <w:sz w:val="20"/>
          <w:szCs w:val="20"/>
          <w:u w:val="single"/>
        </w:rPr>
        <w:t>14.05</w:t>
      </w:r>
      <w:r>
        <w:rPr>
          <w:b/>
          <w:bCs/>
          <w:iCs/>
          <w:sz w:val="20"/>
          <w:szCs w:val="20"/>
          <w:u w:val="single"/>
        </w:rPr>
        <w:t>.2026</w:t>
      </w:r>
    </w:p>
    <w:p w14:paraId="56A1E5D2" w14:textId="77777777" w:rsidR="00CD1262" w:rsidRPr="001A5F01" w:rsidRDefault="00CD1262" w:rsidP="00CD1262">
      <w:pPr>
        <w:ind w:firstLine="720"/>
        <w:rPr>
          <w:b/>
          <w:i/>
          <w:sz w:val="20"/>
          <w:szCs w:val="20"/>
        </w:rPr>
      </w:pPr>
    </w:p>
    <w:p w14:paraId="1BFA8EE5" w14:textId="77777777" w:rsidR="00CD1262" w:rsidRDefault="00CD1262" w:rsidP="00CD1262">
      <w:pPr>
        <w:spacing w:line="360" w:lineRule="auto"/>
        <w:ind w:left="720" w:firstLine="720"/>
        <w:jc w:val="both"/>
      </w:pPr>
      <w:r w:rsidRPr="16C57B03">
        <w:rPr>
          <w:sz w:val="20"/>
          <w:szCs w:val="20"/>
        </w:rPr>
        <w:t xml:space="preserve">Copy submitted to the Collector cum District Magistrate, </w:t>
      </w:r>
      <w:proofErr w:type="spellStart"/>
      <w:r w:rsidRPr="16C57B03">
        <w:rPr>
          <w:sz w:val="20"/>
          <w:szCs w:val="20"/>
        </w:rPr>
        <w:t>Gajapati</w:t>
      </w:r>
      <w:proofErr w:type="spellEnd"/>
      <w:r w:rsidRPr="16C57B03">
        <w:rPr>
          <w:sz w:val="20"/>
          <w:szCs w:val="20"/>
        </w:rPr>
        <w:t xml:space="preserve"> / Superintendent of Police/ OIC </w:t>
      </w:r>
      <w:proofErr w:type="spellStart"/>
      <w:r w:rsidRPr="007C1E28">
        <w:rPr>
          <w:color w:val="000000" w:themeColor="text1"/>
          <w:sz w:val="20"/>
          <w:szCs w:val="20"/>
        </w:rPr>
        <w:t>G</w:t>
      </w:r>
      <w:r>
        <w:rPr>
          <w:color w:val="000000" w:themeColor="text1"/>
          <w:sz w:val="20"/>
          <w:szCs w:val="20"/>
        </w:rPr>
        <w:t>urandi</w:t>
      </w:r>
      <w:r w:rsidRPr="16C57B03">
        <w:rPr>
          <w:sz w:val="20"/>
          <w:szCs w:val="20"/>
        </w:rPr>
        <w:t>Police</w:t>
      </w:r>
      <w:proofErr w:type="spellEnd"/>
      <w:r w:rsidRPr="16C57B03">
        <w:rPr>
          <w:sz w:val="20"/>
          <w:szCs w:val="20"/>
        </w:rPr>
        <w:t xml:space="preserve"> Station, </w:t>
      </w:r>
      <w:proofErr w:type="spellStart"/>
      <w:r w:rsidRPr="16C57B03">
        <w:rPr>
          <w:sz w:val="20"/>
          <w:szCs w:val="20"/>
        </w:rPr>
        <w:t>Gajapati</w:t>
      </w:r>
      <w:proofErr w:type="spellEnd"/>
      <w:r w:rsidRPr="16C57B03">
        <w:rPr>
          <w:sz w:val="20"/>
          <w:szCs w:val="20"/>
        </w:rPr>
        <w:t xml:space="preserve"> for kind information and necessary action.   </w:t>
      </w:r>
      <w:r>
        <w:tab/>
      </w:r>
    </w:p>
    <w:p w14:paraId="7648A65A" w14:textId="77777777" w:rsidR="00CD1262" w:rsidRDefault="00CD1262" w:rsidP="00CD1262">
      <w:pPr>
        <w:spacing w:line="360" w:lineRule="auto"/>
        <w:ind w:left="720" w:firstLine="720"/>
        <w:jc w:val="both"/>
        <w:rPr>
          <w:sz w:val="20"/>
          <w:szCs w:val="20"/>
        </w:rPr>
      </w:pPr>
    </w:p>
    <w:p w14:paraId="5C22CF9E" w14:textId="486E944A" w:rsidR="00CD1262" w:rsidRPr="001A5F01" w:rsidRDefault="00CD1262" w:rsidP="00CD1262">
      <w:pPr>
        <w:spacing w:line="360" w:lineRule="auto"/>
        <w:ind w:left="720" w:firstLine="720"/>
        <w:jc w:val="both"/>
        <w:rPr>
          <w:sz w:val="20"/>
          <w:szCs w:val="20"/>
        </w:rPr>
      </w:pPr>
      <w:r>
        <w:rPr>
          <w:sz w:val="20"/>
          <w:szCs w:val="20"/>
        </w:rPr>
        <w:t xml:space="preserve">                                                                                                                                  </w:t>
      </w:r>
      <w:r w:rsidR="003068FE">
        <w:rPr>
          <w:sz w:val="20"/>
          <w:szCs w:val="20"/>
        </w:rPr>
        <w:t>Sd/-</w:t>
      </w:r>
    </w:p>
    <w:p w14:paraId="3E83C33B" w14:textId="77777777" w:rsidR="00CD1262" w:rsidRPr="001A5F01" w:rsidRDefault="00CD1262" w:rsidP="00CD1262">
      <w:pPr>
        <w:pStyle w:val="NoSpacing"/>
        <w:ind w:left="6480" w:firstLine="720"/>
        <w:rPr>
          <w:b/>
          <w:sz w:val="20"/>
          <w:szCs w:val="20"/>
        </w:rPr>
      </w:pPr>
      <w:r w:rsidRPr="001A5F01">
        <w:rPr>
          <w:b/>
          <w:sz w:val="20"/>
          <w:szCs w:val="20"/>
        </w:rPr>
        <w:t xml:space="preserve">Block Development Officer </w:t>
      </w:r>
    </w:p>
    <w:p w14:paraId="5FE57850" w14:textId="77777777" w:rsidR="00CD1262" w:rsidRPr="001A5F01" w:rsidRDefault="00CD1262" w:rsidP="00CD1262">
      <w:pPr>
        <w:pStyle w:val="NoSpacing"/>
        <w:rPr>
          <w:i/>
          <w:iCs/>
          <w:sz w:val="20"/>
          <w:szCs w:val="20"/>
        </w:rPr>
      </w:pPr>
      <w:r>
        <w:tab/>
      </w:r>
      <w:r>
        <w:tab/>
      </w:r>
      <w:r>
        <w:tab/>
      </w:r>
      <w:r>
        <w:tab/>
      </w:r>
      <w:r>
        <w:tab/>
      </w:r>
      <w:r>
        <w:tab/>
      </w:r>
      <w:r>
        <w:tab/>
      </w:r>
      <w:r>
        <w:tab/>
      </w:r>
      <w:r>
        <w:tab/>
      </w:r>
      <w:r>
        <w:tab/>
      </w:r>
      <w:r w:rsidRPr="16C57B03">
        <w:rPr>
          <w:b/>
          <w:bCs/>
          <w:sz w:val="20"/>
          <w:szCs w:val="20"/>
        </w:rPr>
        <w:t xml:space="preserve"> </w:t>
      </w:r>
      <w:proofErr w:type="spellStart"/>
      <w:proofErr w:type="gramStart"/>
      <w:r w:rsidRPr="16C57B03">
        <w:rPr>
          <w:b/>
          <w:bCs/>
          <w:sz w:val="20"/>
          <w:szCs w:val="20"/>
        </w:rPr>
        <w:t>Paralakhemundi</w:t>
      </w:r>
      <w:proofErr w:type="spellEnd"/>
      <w:r w:rsidRPr="16C57B03">
        <w:rPr>
          <w:b/>
          <w:bCs/>
          <w:sz w:val="20"/>
          <w:szCs w:val="20"/>
        </w:rPr>
        <w:t>(</w:t>
      </w:r>
      <w:proofErr w:type="spellStart"/>
      <w:proofErr w:type="gramEnd"/>
      <w:r w:rsidRPr="16C57B03">
        <w:rPr>
          <w:b/>
          <w:bCs/>
          <w:sz w:val="20"/>
          <w:szCs w:val="20"/>
        </w:rPr>
        <w:t>Gosani</w:t>
      </w:r>
      <w:proofErr w:type="spellEnd"/>
      <w:r w:rsidRPr="16C57B03">
        <w:rPr>
          <w:b/>
          <w:bCs/>
          <w:sz w:val="20"/>
          <w:szCs w:val="20"/>
        </w:rPr>
        <w:t xml:space="preserve">)     </w:t>
      </w:r>
    </w:p>
    <w:p w14:paraId="014572A7" w14:textId="77777777" w:rsidR="00CD1262" w:rsidRPr="001A5F01" w:rsidRDefault="00CD1262" w:rsidP="00CD1262">
      <w:pPr>
        <w:pStyle w:val="NoSpacing"/>
        <w:rPr>
          <w:b/>
          <w:bCs/>
          <w:sz w:val="20"/>
          <w:szCs w:val="20"/>
        </w:rPr>
      </w:pPr>
    </w:p>
    <w:p w14:paraId="604C1F1F" w14:textId="38916B8B" w:rsidR="00CD1262" w:rsidRPr="001A5F01" w:rsidRDefault="00CD1262" w:rsidP="00CD1262">
      <w:pPr>
        <w:pStyle w:val="NoSpacing"/>
        <w:ind w:firstLine="720"/>
        <w:rPr>
          <w:i/>
          <w:iCs/>
          <w:sz w:val="20"/>
          <w:szCs w:val="20"/>
        </w:rPr>
      </w:pPr>
      <w:r w:rsidRPr="16C57B03">
        <w:rPr>
          <w:sz w:val="20"/>
          <w:szCs w:val="20"/>
        </w:rPr>
        <w:t xml:space="preserve">Memo No </w:t>
      </w:r>
      <w:r>
        <w:rPr>
          <w:sz w:val="20"/>
          <w:szCs w:val="20"/>
        </w:rPr>
        <w:t>-</w:t>
      </w:r>
      <w:r w:rsidR="003068FE">
        <w:rPr>
          <w:sz w:val="20"/>
          <w:szCs w:val="20"/>
        </w:rPr>
        <w:t>1547</w:t>
      </w:r>
      <w:r w:rsidRPr="16C57B03">
        <w:rPr>
          <w:sz w:val="20"/>
          <w:szCs w:val="20"/>
        </w:rPr>
        <w:t xml:space="preserve">    </w:t>
      </w:r>
      <w:r>
        <w:rPr>
          <w:sz w:val="20"/>
          <w:szCs w:val="20"/>
        </w:rPr>
        <w:tab/>
      </w:r>
      <w:r w:rsidRPr="16C57B03">
        <w:rPr>
          <w:sz w:val="20"/>
          <w:szCs w:val="20"/>
        </w:rPr>
        <w:t xml:space="preserve"> </w:t>
      </w:r>
      <w:r w:rsidR="003068FE">
        <w:rPr>
          <w:sz w:val="20"/>
          <w:szCs w:val="20"/>
        </w:rPr>
        <w:tab/>
      </w:r>
      <w:r w:rsidRPr="16C57B03">
        <w:rPr>
          <w:sz w:val="20"/>
          <w:szCs w:val="20"/>
        </w:rPr>
        <w:t>Dt.</w:t>
      </w:r>
      <w:r w:rsidR="000D169D">
        <w:rPr>
          <w:b/>
          <w:bCs/>
          <w:sz w:val="20"/>
          <w:szCs w:val="20"/>
          <w:u w:val="single"/>
        </w:rPr>
        <w:t>14.05</w:t>
      </w:r>
      <w:r>
        <w:rPr>
          <w:b/>
          <w:bCs/>
          <w:sz w:val="20"/>
          <w:szCs w:val="20"/>
          <w:u w:val="single"/>
        </w:rPr>
        <w:t>.2026</w:t>
      </w:r>
    </w:p>
    <w:p w14:paraId="6352D9C7" w14:textId="77777777" w:rsidR="00CD1262" w:rsidRPr="001A5F01" w:rsidRDefault="00CD1262" w:rsidP="00CD1262">
      <w:pPr>
        <w:ind w:left="720" w:firstLine="720"/>
        <w:jc w:val="both"/>
        <w:rPr>
          <w:sz w:val="20"/>
          <w:szCs w:val="20"/>
        </w:rPr>
      </w:pPr>
      <w:r w:rsidRPr="16C57B03">
        <w:rPr>
          <w:sz w:val="20"/>
          <w:szCs w:val="20"/>
        </w:rPr>
        <w:t>Copy to Notice Board of Block office for wide circulation.</w:t>
      </w:r>
      <w:r>
        <w:tab/>
      </w:r>
      <w:r>
        <w:tab/>
      </w:r>
      <w:r>
        <w:tab/>
      </w:r>
    </w:p>
    <w:p w14:paraId="7C7993B6" w14:textId="77777777" w:rsidR="00CD1262" w:rsidRPr="001A5F01" w:rsidRDefault="00CD1262" w:rsidP="00CD1262">
      <w:pPr>
        <w:ind w:left="7920"/>
        <w:jc w:val="both"/>
        <w:rPr>
          <w:sz w:val="20"/>
          <w:szCs w:val="20"/>
        </w:rPr>
      </w:pPr>
      <w:r w:rsidRPr="16C57B03">
        <w:rPr>
          <w:sz w:val="20"/>
          <w:szCs w:val="20"/>
        </w:rPr>
        <w:t xml:space="preserve">    </w:t>
      </w:r>
      <w:r>
        <w:tab/>
      </w:r>
    </w:p>
    <w:p w14:paraId="5F24A6F3" w14:textId="0D51BFF0" w:rsidR="00CD1262" w:rsidRPr="001A5F01" w:rsidRDefault="00CD1262" w:rsidP="00CD1262">
      <w:pPr>
        <w:jc w:val="both"/>
        <w:rPr>
          <w:b/>
          <w:bCs/>
          <w:sz w:val="20"/>
          <w:szCs w:val="20"/>
        </w:rPr>
      </w:pPr>
      <w:r>
        <w:rPr>
          <w:b/>
          <w:bCs/>
          <w:sz w:val="20"/>
          <w:szCs w:val="20"/>
        </w:rPr>
        <w:t xml:space="preserve">                                                                                                                                                              </w:t>
      </w:r>
      <w:r w:rsidR="003068FE">
        <w:rPr>
          <w:b/>
          <w:bCs/>
          <w:sz w:val="20"/>
          <w:szCs w:val="20"/>
        </w:rPr>
        <w:t>Sd/-</w:t>
      </w:r>
    </w:p>
    <w:p w14:paraId="1C259F9B" w14:textId="77777777" w:rsidR="00CD1262" w:rsidRPr="001A5F01" w:rsidRDefault="00CD1262" w:rsidP="00CD1262">
      <w:pPr>
        <w:pStyle w:val="NoSpacing"/>
        <w:ind w:left="6480" w:firstLine="720"/>
        <w:rPr>
          <w:b/>
          <w:sz w:val="20"/>
          <w:szCs w:val="20"/>
        </w:rPr>
      </w:pPr>
      <w:r w:rsidRPr="001A5F01">
        <w:rPr>
          <w:b/>
          <w:sz w:val="20"/>
          <w:szCs w:val="20"/>
        </w:rPr>
        <w:t xml:space="preserve">Block Development Officer </w:t>
      </w:r>
    </w:p>
    <w:p w14:paraId="6A68C34A" w14:textId="77777777" w:rsidR="00CD1262" w:rsidRDefault="00CD1262" w:rsidP="00CD1262">
      <w:pPr>
        <w:pStyle w:val="NoSpacing"/>
        <w:rPr>
          <w:rFonts w:ascii="Arial" w:hAnsi="Arial" w:cs="Arial"/>
          <w:b/>
          <w:bCs/>
          <w:sz w:val="28"/>
          <w:szCs w:val="28"/>
          <w:u w:val="single"/>
        </w:rPr>
      </w:pP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proofErr w:type="spellStart"/>
      <w:proofErr w:type="gramStart"/>
      <w:r>
        <w:rPr>
          <w:b/>
          <w:sz w:val="20"/>
          <w:szCs w:val="20"/>
        </w:rPr>
        <w:t>Paralakhemundi</w:t>
      </w:r>
      <w:proofErr w:type="spellEnd"/>
      <w:r>
        <w:rPr>
          <w:b/>
          <w:sz w:val="20"/>
          <w:szCs w:val="20"/>
        </w:rPr>
        <w:t>(</w:t>
      </w:r>
      <w:proofErr w:type="spellStart"/>
      <w:proofErr w:type="gramEnd"/>
      <w:r>
        <w:rPr>
          <w:b/>
          <w:sz w:val="20"/>
          <w:szCs w:val="20"/>
        </w:rPr>
        <w:t>Gosani</w:t>
      </w:r>
      <w:proofErr w:type="spellEnd"/>
      <w:r>
        <w:rPr>
          <w:b/>
          <w:sz w:val="20"/>
          <w:szCs w:val="20"/>
        </w:rPr>
        <w:t>)</w:t>
      </w:r>
      <w:bookmarkEnd w:id="0"/>
      <w:bookmarkEnd w:id="3"/>
      <w:bookmarkEnd w:id="4"/>
      <w:r>
        <w:rPr>
          <w:rFonts w:ascii="Arial" w:hAnsi="Arial" w:cs="Arial"/>
          <w:b/>
          <w:bCs/>
          <w:sz w:val="28"/>
          <w:szCs w:val="28"/>
          <w:u w:val="single"/>
        </w:rPr>
        <w:br w:type="page"/>
      </w:r>
    </w:p>
    <w:p w14:paraId="5018E0BF" w14:textId="77777777" w:rsidR="00CD1262" w:rsidRDefault="00CD1262" w:rsidP="00CD1262">
      <w:pPr>
        <w:tabs>
          <w:tab w:val="left" w:pos="315"/>
        </w:tabs>
        <w:autoSpaceDE w:val="0"/>
        <w:autoSpaceDN w:val="0"/>
        <w:adjustRightInd w:val="0"/>
        <w:jc w:val="center"/>
        <w:rPr>
          <w:rFonts w:ascii="Arial" w:hAnsi="Arial" w:cs="Arial"/>
          <w:b/>
          <w:bCs/>
          <w:sz w:val="28"/>
          <w:szCs w:val="28"/>
          <w:u w:val="single"/>
        </w:rPr>
      </w:pPr>
      <w:r w:rsidRPr="001A5F01">
        <w:rPr>
          <w:rFonts w:ascii="Arial" w:hAnsi="Arial" w:cs="Arial"/>
          <w:b/>
          <w:bCs/>
          <w:u w:val="single"/>
        </w:rPr>
        <w:lastRenderedPageBreak/>
        <w:t>CHECKLIST TO BE SUBMITTED BY THE BIDDER</w:t>
      </w:r>
    </w:p>
    <w:p w14:paraId="6572EAAF" w14:textId="77777777" w:rsidR="00CD1262" w:rsidRPr="00230575" w:rsidRDefault="00CD1262" w:rsidP="00CD1262">
      <w:pPr>
        <w:tabs>
          <w:tab w:val="left" w:pos="315"/>
        </w:tabs>
        <w:autoSpaceDE w:val="0"/>
        <w:autoSpaceDN w:val="0"/>
        <w:adjustRightInd w:val="0"/>
        <w:jc w:val="center"/>
        <w:rPr>
          <w:rFonts w:ascii="Arial" w:hAnsi="Arial" w:cs="Arial"/>
          <w:b/>
          <w:bCs/>
          <w:sz w:val="28"/>
          <w:szCs w:val="28"/>
          <w:u w:val="single"/>
        </w:rPr>
      </w:pPr>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5319"/>
        <w:gridCol w:w="1800"/>
        <w:gridCol w:w="1080"/>
        <w:gridCol w:w="1345"/>
      </w:tblGrid>
      <w:tr w:rsidR="00CD1262" w:rsidRPr="00131094" w14:paraId="64B48CE6" w14:textId="77777777" w:rsidTr="003068FE">
        <w:trPr>
          <w:cantSplit/>
          <w:trHeight w:val="201"/>
        </w:trPr>
        <w:tc>
          <w:tcPr>
            <w:tcW w:w="543" w:type="dxa"/>
            <w:vMerge w:val="restart"/>
          </w:tcPr>
          <w:p w14:paraId="04A2199D" w14:textId="77777777" w:rsidR="00CD1262" w:rsidRPr="00131094" w:rsidRDefault="00CD1262" w:rsidP="003068FE">
            <w:pPr>
              <w:pStyle w:val="Title"/>
              <w:rPr>
                <w:rFonts w:ascii="Arial" w:hAnsi="Arial" w:cs="Arial"/>
                <w:sz w:val="18"/>
                <w:szCs w:val="18"/>
              </w:rPr>
            </w:pPr>
            <w:r w:rsidRPr="00131094">
              <w:rPr>
                <w:rFonts w:ascii="Arial" w:hAnsi="Arial" w:cs="Arial"/>
                <w:sz w:val="18"/>
                <w:szCs w:val="18"/>
              </w:rPr>
              <w:t>Sl. No</w:t>
            </w:r>
          </w:p>
        </w:tc>
        <w:tc>
          <w:tcPr>
            <w:tcW w:w="5319" w:type="dxa"/>
            <w:vMerge w:val="restart"/>
          </w:tcPr>
          <w:p w14:paraId="59BD4DF0" w14:textId="77777777" w:rsidR="00CD1262" w:rsidRPr="00131094" w:rsidRDefault="00CD1262" w:rsidP="003068FE">
            <w:pPr>
              <w:pStyle w:val="Title"/>
              <w:rPr>
                <w:rFonts w:ascii="Arial" w:hAnsi="Arial" w:cs="Arial"/>
                <w:sz w:val="18"/>
                <w:szCs w:val="18"/>
              </w:rPr>
            </w:pPr>
            <w:r w:rsidRPr="00131094">
              <w:rPr>
                <w:rFonts w:ascii="Arial" w:hAnsi="Arial" w:cs="Arial"/>
                <w:sz w:val="18"/>
                <w:szCs w:val="18"/>
              </w:rPr>
              <w:t>Particulars</w:t>
            </w:r>
          </w:p>
        </w:tc>
        <w:tc>
          <w:tcPr>
            <w:tcW w:w="2880" w:type="dxa"/>
            <w:gridSpan w:val="2"/>
          </w:tcPr>
          <w:p w14:paraId="4E63C8FA" w14:textId="77777777" w:rsidR="00CD1262" w:rsidRPr="00131094" w:rsidRDefault="00CD1262" w:rsidP="003068FE">
            <w:pPr>
              <w:pStyle w:val="Title"/>
              <w:rPr>
                <w:rFonts w:ascii="Arial" w:hAnsi="Arial" w:cs="Arial"/>
                <w:sz w:val="18"/>
                <w:szCs w:val="18"/>
              </w:rPr>
            </w:pPr>
            <w:r w:rsidRPr="00131094">
              <w:rPr>
                <w:rFonts w:ascii="Arial" w:hAnsi="Arial" w:cs="Arial"/>
                <w:sz w:val="18"/>
                <w:szCs w:val="18"/>
              </w:rPr>
              <w:t>Whether furnished</w:t>
            </w:r>
          </w:p>
        </w:tc>
        <w:tc>
          <w:tcPr>
            <w:tcW w:w="1345" w:type="dxa"/>
            <w:vMerge w:val="restart"/>
          </w:tcPr>
          <w:p w14:paraId="65220206" w14:textId="77777777" w:rsidR="00CD1262" w:rsidRPr="00131094" w:rsidRDefault="00CD1262" w:rsidP="003068FE">
            <w:pPr>
              <w:pStyle w:val="Title"/>
              <w:rPr>
                <w:rFonts w:ascii="Arial" w:hAnsi="Arial" w:cs="Arial"/>
                <w:sz w:val="18"/>
                <w:szCs w:val="18"/>
              </w:rPr>
            </w:pPr>
            <w:r w:rsidRPr="00131094">
              <w:rPr>
                <w:rFonts w:ascii="Arial" w:hAnsi="Arial" w:cs="Arial"/>
                <w:sz w:val="18"/>
                <w:szCs w:val="18"/>
              </w:rPr>
              <w:t>Reference to Page no.</w:t>
            </w:r>
          </w:p>
        </w:tc>
      </w:tr>
      <w:tr w:rsidR="00CD1262" w:rsidRPr="00131094" w14:paraId="30E979DC" w14:textId="77777777" w:rsidTr="003068FE">
        <w:trPr>
          <w:cantSplit/>
          <w:trHeight w:val="233"/>
        </w:trPr>
        <w:tc>
          <w:tcPr>
            <w:tcW w:w="543" w:type="dxa"/>
            <w:vMerge/>
          </w:tcPr>
          <w:p w14:paraId="7D8E42E5" w14:textId="77777777" w:rsidR="00CD1262" w:rsidRPr="00131094" w:rsidRDefault="00CD1262" w:rsidP="003068FE">
            <w:pPr>
              <w:pStyle w:val="Title"/>
              <w:rPr>
                <w:rFonts w:ascii="Arial" w:hAnsi="Arial" w:cs="Arial"/>
                <w:sz w:val="18"/>
                <w:szCs w:val="18"/>
              </w:rPr>
            </w:pPr>
          </w:p>
        </w:tc>
        <w:tc>
          <w:tcPr>
            <w:tcW w:w="5319" w:type="dxa"/>
            <w:vMerge/>
          </w:tcPr>
          <w:p w14:paraId="55A9483F" w14:textId="77777777" w:rsidR="00CD1262" w:rsidRPr="00131094" w:rsidRDefault="00CD1262" w:rsidP="003068FE">
            <w:pPr>
              <w:pStyle w:val="Title"/>
              <w:rPr>
                <w:rFonts w:ascii="Arial" w:hAnsi="Arial" w:cs="Arial"/>
                <w:sz w:val="18"/>
                <w:szCs w:val="18"/>
              </w:rPr>
            </w:pPr>
          </w:p>
        </w:tc>
        <w:tc>
          <w:tcPr>
            <w:tcW w:w="1800" w:type="dxa"/>
          </w:tcPr>
          <w:p w14:paraId="5A4578DE" w14:textId="77777777" w:rsidR="00CD1262" w:rsidRPr="00131094" w:rsidRDefault="00CD1262" w:rsidP="003068FE">
            <w:pPr>
              <w:pStyle w:val="Title"/>
              <w:rPr>
                <w:rFonts w:ascii="Arial" w:hAnsi="Arial" w:cs="Arial"/>
                <w:sz w:val="18"/>
                <w:szCs w:val="18"/>
              </w:rPr>
            </w:pPr>
            <w:r w:rsidRPr="00131094">
              <w:rPr>
                <w:rFonts w:ascii="Arial" w:hAnsi="Arial" w:cs="Arial"/>
                <w:sz w:val="18"/>
                <w:szCs w:val="18"/>
              </w:rPr>
              <w:t>Yes</w:t>
            </w:r>
          </w:p>
        </w:tc>
        <w:tc>
          <w:tcPr>
            <w:tcW w:w="1080" w:type="dxa"/>
          </w:tcPr>
          <w:p w14:paraId="363AD0A3" w14:textId="77777777" w:rsidR="00CD1262" w:rsidRPr="00131094" w:rsidRDefault="00CD1262" w:rsidP="003068FE">
            <w:pPr>
              <w:pStyle w:val="Title"/>
              <w:rPr>
                <w:rFonts w:ascii="Arial" w:hAnsi="Arial" w:cs="Arial"/>
                <w:sz w:val="18"/>
                <w:szCs w:val="18"/>
              </w:rPr>
            </w:pPr>
            <w:r w:rsidRPr="00131094">
              <w:rPr>
                <w:rFonts w:ascii="Arial" w:hAnsi="Arial" w:cs="Arial"/>
                <w:sz w:val="18"/>
                <w:szCs w:val="18"/>
              </w:rPr>
              <w:t>No</w:t>
            </w:r>
          </w:p>
        </w:tc>
        <w:tc>
          <w:tcPr>
            <w:tcW w:w="1345" w:type="dxa"/>
            <w:vMerge/>
          </w:tcPr>
          <w:p w14:paraId="0962DDF3" w14:textId="77777777" w:rsidR="00CD1262" w:rsidRPr="00131094" w:rsidRDefault="00CD1262" w:rsidP="003068FE">
            <w:pPr>
              <w:pStyle w:val="Title"/>
              <w:rPr>
                <w:rFonts w:ascii="Arial" w:hAnsi="Arial" w:cs="Arial"/>
                <w:sz w:val="18"/>
                <w:szCs w:val="18"/>
              </w:rPr>
            </w:pPr>
          </w:p>
        </w:tc>
      </w:tr>
      <w:tr w:rsidR="00CD1262" w:rsidRPr="00131094" w14:paraId="5E0B487A" w14:textId="77777777" w:rsidTr="003068FE">
        <w:trPr>
          <w:trHeight w:val="539"/>
        </w:trPr>
        <w:tc>
          <w:tcPr>
            <w:tcW w:w="543" w:type="dxa"/>
            <w:vAlign w:val="center"/>
          </w:tcPr>
          <w:p w14:paraId="07F4CAD0" w14:textId="77777777" w:rsidR="00CD1262" w:rsidRPr="00131094" w:rsidRDefault="00CD1262" w:rsidP="003068FE">
            <w:pPr>
              <w:jc w:val="center"/>
              <w:rPr>
                <w:rFonts w:ascii="Arial" w:hAnsi="Arial" w:cs="Arial"/>
                <w:sz w:val="18"/>
                <w:szCs w:val="18"/>
              </w:rPr>
            </w:pPr>
            <w:r w:rsidRPr="00131094">
              <w:rPr>
                <w:rFonts w:ascii="Arial" w:hAnsi="Arial" w:cs="Arial"/>
                <w:sz w:val="18"/>
                <w:szCs w:val="18"/>
              </w:rPr>
              <w:t>01.</w:t>
            </w:r>
          </w:p>
        </w:tc>
        <w:tc>
          <w:tcPr>
            <w:tcW w:w="5319" w:type="dxa"/>
            <w:vAlign w:val="center"/>
          </w:tcPr>
          <w:p w14:paraId="55153187" w14:textId="77777777" w:rsidR="00CD1262" w:rsidRPr="00131094" w:rsidRDefault="00CD1262" w:rsidP="003068FE">
            <w:pPr>
              <w:autoSpaceDE w:val="0"/>
              <w:autoSpaceDN w:val="0"/>
              <w:adjustRightInd w:val="0"/>
              <w:rPr>
                <w:rFonts w:ascii="Arial" w:hAnsi="Arial" w:cs="Arial"/>
                <w:b/>
                <w:bCs/>
                <w:sz w:val="18"/>
                <w:szCs w:val="18"/>
              </w:rPr>
            </w:pPr>
            <w:r w:rsidRPr="00131094">
              <w:rPr>
                <w:rFonts w:ascii="Arial" w:hAnsi="Arial" w:cs="Arial"/>
                <w:sz w:val="18"/>
                <w:szCs w:val="18"/>
              </w:rPr>
              <w:t xml:space="preserve">Cost of tender paper </w:t>
            </w:r>
            <w:r w:rsidRPr="00131094">
              <w:rPr>
                <w:rFonts w:ascii="Arial" w:hAnsi="Arial" w:cs="Arial"/>
                <w:b/>
                <w:bCs/>
                <w:sz w:val="18"/>
                <w:szCs w:val="18"/>
              </w:rPr>
              <w:t>₹…………… (</w:t>
            </w:r>
            <w:r w:rsidRPr="00131094">
              <w:rPr>
                <w:rFonts w:ascii="Arial" w:hAnsi="Arial" w:cs="Arial"/>
                <w:bCs/>
                <w:sz w:val="18"/>
                <w:szCs w:val="18"/>
              </w:rPr>
              <w:t>Scanned copy of financial instrument shall be furnished</w:t>
            </w:r>
            <w:r w:rsidRPr="00131094">
              <w:rPr>
                <w:rFonts w:ascii="Arial" w:hAnsi="Arial" w:cs="Arial"/>
                <w:b/>
                <w:bCs/>
                <w:sz w:val="18"/>
                <w:szCs w:val="18"/>
              </w:rPr>
              <w:t>)</w:t>
            </w:r>
          </w:p>
        </w:tc>
        <w:tc>
          <w:tcPr>
            <w:tcW w:w="1800" w:type="dxa"/>
            <w:vAlign w:val="center"/>
          </w:tcPr>
          <w:p w14:paraId="2919E914" w14:textId="77777777" w:rsidR="00CD1262" w:rsidRPr="00131094" w:rsidRDefault="00CD1262" w:rsidP="003068FE">
            <w:pPr>
              <w:pStyle w:val="BodyTextIndent3"/>
              <w:jc w:val="left"/>
              <w:rPr>
                <w:sz w:val="18"/>
                <w:szCs w:val="18"/>
              </w:rPr>
            </w:pPr>
          </w:p>
        </w:tc>
        <w:tc>
          <w:tcPr>
            <w:tcW w:w="1080" w:type="dxa"/>
            <w:vAlign w:val="center"/>
          </w:tcPr>
          <w:p w14:paraId="620F605B" w14:textId="77777777" w:rsidR="00CD1262" w:rsidRPr="00131094" w:rsidRDefault="00CD1262" w:rsidP="003068FE">
            <w:pPr>
              <w:pStyle w:val="BodyTextIndent3"/>
              <w:jc w:val="left"/>
              <w:rPr>
                <w:sz w:val="18"/>
                <w:szCs w:val="18"/>
              </w:rPr>
            </w:pPr>
          </w:p>
        </w:tc>
        <w:tc>
          <w:tcPr>
            <w:tcW w:w="1345" w:type="dxa"/>
            <w:vAlign w:val="center"/>
          </w:tcPr>
          <w:p w14:paraId="02F076D4" w14:textId="77777777" w:rsidR="00CD1262" w:rsidRPr="00131094" w:rsidRDefault="00CD1262" w:rsidP="003068FE">
            <w:pPr>
              <w:pStyle w:val="BodyTextIndent3"/>
              <w:jc w:val="left"/>
              <w:rPr>
                <w:sz w:val="18"/>
                <w:szCs w:val="18"/>
              </w:rPr>
            </w:pPr>
          </w:p>
        </w:tc>
      </w:tr>
      <w:tr w:rsidR="00CD1262" w:rsidRPr="00131094" w14:paraId="64F77E0A" w14:textId="77777777" w:rsidTr="003068FE">
        <w:trPr>
          <w:cantSplit/>
          <w:trHeight w:val="336"/>
        </w:trPr>
        <w:tc>
          <w:tcPr>
            <w:tcW w:w="543" w:type="dxa"/>
            <w:vAlign w:val="center"/>
          </w:tcPr>
          <w:p w14:paraId="71E869A1" w14:textId="77777777" w:rsidR="00CD1262" w:rsidRPr="00131094" w:rsidRDefault="00CD1262" w:rsidP="003068FE">
            <w:pPr>
              <w:jc w:val="center"/>
              <w:rPr>
                <w:rFonts w:ascii="Arial" w:hAnsi="Arial" w:cs="Arial"/>
                <w:sz w:val="18"/>
                <w:szCs w:val="18"/>
              </w:rPr>
            </w:pPr>
            <w:r w:rsidRPr="00131094">
              <w:rPr>
                <w:rFonts w:ascii="Arial" w:hAnsi="Arial" w:cs="Arial"/>
                <w:sz w:val="18"/>
                <w:szCs w:val="18"/>
              </w:rPr>
              <w:t>02.</w:t>
            </w:r>
          </w:p>
        </w:tc>
        <w:tc>
          <w:tcPr>
            <w:tcW w:w="5319" w:type="dxa"/>
            <w:vAlign w:val="center"/>
          </w:tcPr>
          <w:p w14:paraId="7C293940" w14:textId="77777777" w:rsidR="00CD1262" w:rsidRPr="00131094" w:rsidRDefault="00CD1262" w:rsidP="003068FE">
            <w:pPr>
              <w:pStyle w:val="Heading2"/>
              <w:rPr>
                <w:rFonts w:ascii="Arial" w:hAnsi="Arial" w:cs="Arial"/>
                <w:b/>
                <w:bCs/>
                <w:sz w:val="18"/>
                <w:szCs w:val="18"/>
              </w:rPr>
            </w:pPr>
            <w:r>
              <w:rPr>
                <w:rFonts w:ascii="Arial" w:hAnsi="Arial" w:cs="Arial"/>
                <w:sz w:val="18"/>
                <w:szCs w:val="18"/>
              </w:rPr>
              <w:t>BID Security Declaration certificate</w:t>
            </w:r>
          </w:p>
        </w:tc>
        <w:tc>
          <w:tcPr>
            <w:tcW w:w="1800" w:type="dxa"/>
            <w:vAlign w:val="center"/>
          </w:tcPr>
          <w:p w14:paraId="54863E84" w14:textId="77777777" w:rsidR="00CD1262" w:rsidRPr="00131094" w:rsidRDefault="00CD1262" w:rsidP="003068FE">
            <w:pPr>
              <w:pStyle w:val="BodyTextIndent3"/>
              <w:jc w:val="left"/>
              <w:rPr>
                <w:sz w:val="18"/>
                <w:szCs w:val="18"/>
              </w:rPr>
            </w:pPr>
          </w:p>
        </w:tc>
        <w:tc>
          <w:tcPr>
            <w:tcW w:w="1080" w:type="dxa"/>
            <w:vAlign w:val="center"/>
          </w:tcPr>
          <w:p w14:paraId="3D1927F1" w14:textId="77777777" w:rsidR="00CD1262" w:rsidRPr="00131094" w:rsidRDefault="00CD1262" w:rsidP="003068FE">
            <w:pPr>
              <w:pStyle w:val="BodyTextIndent3"/>
              <w:jc w:val="left"/>
              <w:rPr>
                <w:sz w:val="18"/>
                <w:szCs w:val="18"/>
              </w:rPr>
            </w:pPr>
          </w:p>
        </w:tc>
        <w:tc>
          <w:tcPr>
            <w:tcW w:w="1345" w:type="dxa"/>
            <w:vAlign w:val="center"/>
          </w:tcPr>
          <w:p w14:paraId="091E282A" w14:textId="77777777" w:rsidR="00CD1262" w:rsidRPr="00131094" w:rsidRDefault="00CD1262" w:rsidP="003068FE">
            <w:pPr>
              <w:pStyle w:val="BodyTextIndent3"/>
              <w:jc w:val="left"/>
              <w:rPr>
                <w:sz w:val="18"/>
                <w:szCs w:val="18"/>
              </w:rPr>
            </w:pPr>
          </w:p>
        </w:tc>
      </w:tr>
      <w:tr w:rsidR="00CD1262" w:rsidRPr="00131094" w14:paraId="2FBCDED7" w14:textId="77777777" w:rsidTr="003068FE">
        <w:trPr>
          <w:trHeight w:val="206"/>
        </w:trPr>
        <w:tc>
          <w:tcPr>
            <w:tcW w:w="543" w:type="dxa"/>
            <w:vAlign w:val="center"/>
          </w:tcPr>
          <w:p w14:paraId="05AB3AF9" w14:textId="77777777" w:rsidR="00CD1262" w:rsidRPr="00131094" w:rsidRDefault="00CD1262" w:rsidP="003068FE">
            <w:pPr>
              <w:jc w:val="center"/>
              <w:rPr>
                <w:rFonts w:ascii="Arial" w:hAnsi="Arial" w:cs="Arial"/>
                <w:sz w:val="18"/>
                <w:szCs w:val="18"/>
              </w:rPr>
            </w:pPr>
            <w:r w:rsidRPr="00131094">
              <w:rPr>
                <w:rFonts w:ascii="Arial" w:hAnsi="Arial" w:cs="Arial"/>
                <w:sz w:val="18"/>
                <w:szCs w:val="18"/>
              </w:rPr>
              <w:t>03.</w:t>
            </w:r>
          </w:p>
        </w:tc>
        <w:tc>
          <w:tcPr>
            <w:tcW w:w="5319" w:type="dxa"/>
            <w:vAlign w:val="center"/>
          </w:tcPr>
          <w:p w14:paraId="1502272B" w14:textId="77777777" w:rsidR="00CD1262" w:rsidRPr="00131094" w:rsidRDefault="00CD1262" w:rsidP="003068FE">
            <w:pPr>
              <w:jc w:val="both"/>
              <w:rPr>
                <w:rFonts w:ascii="Arial" w:hAnsi="Arial" w:cs="Arial"/>
                <w:sz w:val="18"/>
                <w:szCs w:val="18"/>
              </w:rPr>
            </w:pPr>
            <w:r w:rsidRPr="00131094">
              <w:rPr>
                <w:rFonts w:ascii="Arial" w:hAnsi="Arial" w:cs="Arial"/>
                <w:sz w:val="18"/>
                <w:szCs w:val="18"/>
              </w:rPr>
              <w:t>Copy of valid Registration Certificate</w:t>
            </w:r>
          </w:p>
        </w:tc>
        <w:tc>
          <w:tcPr>
            <w:tcW w:w="1800" w:type="dxa"/>
          </w:tcPr>
          <w:p w14:paraId="0EA565C1" w14:textId="77777777" w:rsidR="00CD1262" w:rsidRPr="00131094" w:rsidRDefault="00CD1262" w:rsidP="003068FE">
            <w:pPr>
              <w:pStyle w:val="BodyTextIndent3"/>
              <w:rPr>
                <w:sz w:val="18"/>
                <w:szCs w:val="18"/>
              </w:rPr>
            </w:pPr>
          </w:p>
        </w:tc>
        <w:tc>
          <w:tcPr>
            <w:tcW w:w="1080" w:type="dxa"/>
          </w:tcPr>
          <w:p w14:paraId="7A3D5B60" w14:textId="77777777" w:rsidR="00CD1262" w:rsidRPr="00131094" w:rsidRDefault="00CD1262" w:rsidP="003068FE">
            <w:pPr>
              <w:pStyle w:val="BodyTextIndent3"/>
              <w:rPr>
                <w:sz w:val="18"/>
                <w:szCs w:val="18"/>
              </w:rPr>
            </w:pPr>
          </w:p>
        </w:tc>
        <w:tc>
          <w:tcPr>
            <w:tcW w:w="1345" w:type="dxa"/>
          </w:tcPr>
          <w:p w14:paraId="1EE76FE8" w14:textId="77777777" w:rsidR="00CD1262" w:rsidRPr="00131094" w:rsidRDefault="00CD1262" w:rsidP="003068FE">
            <w:pPr>
              <w:pStyle w:val="BodyTextIndent3"/>
              <w:rPr>
                <w:sz w:val="18"/>
                <w:szCs w:val="18"/>
              </w:rPr>
            </w:pPr>
          </w:p>
        </w:tc>
      </w:tr>
      <w:tr w:rsidR="00CD1262" w:rsidRPr="00131094" w14:paraId="05CFEECB" w14:textId="77777777" w:rsidTr="003068FE">
        <w:trPr>
          <w:trHeight w:val="242"/>
        </w:trPr>
        <w:tc>
          <w:tcPr>
            <w:tcW w:w="543" w:type="dxa"/>
            <w:vAlign w:val="center"/>
          </w:tcPr>
          <w:p w14:paraId="7BBDA37C" w14:textId="77777777" w:rsidR="00CD1262" w:rsidRPr="00131094" w:rsidRDefault="00CD1262" w:rsidP="003068FE">
            <w:pPr>
              <w:jc w:val="center"/>
              <w:rPr>
                <w:rFonts w:ascii="Arial" w:hAnsi="Arial" w:cs="Arial"/>
                <w:sz w:val="18"/>
                <w:szCs w:val="18"/>
              </w:rPr>
            </w:pPr>
            <w:r w:rsidRPr="00131094">
              <w:rPr>
                <w:rFonts w:ascii="Arial" w:hAnsi="Arial" w:cs="Arial"/>
                <w:sz w:val="18"/>
                <w:szCs w:val="18"/>
              </w:rPr>
              <w:t>04.</w:t>
            </w:r>
          </w:p>
        </w:tc>
        <w:tc>
          <w:tcPr>
            <w:tcW w:w="5319" w:type="dxa"/>
            <w:vAlign w:val="center"/>
          </w:tcPr>
          <w:p w14:paraId="3535D3E5" w14:textId="77777777" w:rsidR="00CD1262" w:rsidRPr="00131094" w:rsidRDefault="00CD1262" w:rsidP="003068FE">
            <w:pPr>
              <w:jc w:val="both"/>
              <w:rPr>
                <w:rFonts w:ascii="Arial" w:hAnsi="Arial" w:cs="Arial"/>
                <w:sz w:val="18"/>
                <w:szCs w:val="18"/>
              </w:rPr>
            </w:pPr>
            <w:r w:rsidRPr="00131094">
              <w:rPr>
                <w:rFonts w:ascii="Arial" w:hAnsi="Arial" w:cs="Arial"/>
                <w:sz w:val="18"/>
                <w:szCs w:val="18"/>
              </w:rPr>
              <w:t xml:space="preserve">Copy of valid </w:t>
            </w:r>
            <w:proofErr w:type="gramStart"/>
            <w:r>
              <w:rPr>
                <w:rFonts w:ascii="Arial" w:hAnsi="Arial" w:cs="Arial"/>
                <w:sz w:val="18"/>
                <w:szCs w:val="18"/>
              </w:rPr>
              <w:t>GST</w:t>
            </w:r>
            <w:r w:rsidRPr="00131094">
              <w:rPr>
                <w:rFonts w:ascii="Arial" w:hAnsi="Arial" w:cs="Arial"/>
                <w:sz w:val="18"/>
                <w:szCs w:val="18"/>
              </w:rPr>
              <w:t xml:space="preserve">  certificate</w:t>
            </w:r>
            <w:proofErr w:type="gramEnd"/>
          </w:p>
        </w:tc>
        <w:tc>
          <w:tcPr>
            <w:tcW w:w="1800" w:type="dxa"/>
          </w:tcPr>
          <w:p w14:paraId="6D0EB7CE" w14:textId="77777777" w:rsidR="00CD1262" w:rsidRPr="00131094" w:rsidRDefault="00CD1262" w:rsidP="003068FE">
            <w:pPr>
              <w:pStyle w:val="BodyTextIndent3"/>
              <w:rPr>
                <w:sz w:val="18"/>
                <w:szCs w:val="18"/>
              </w:rPr>
            </w:pPr>
          </w:p>
        </w:tc>
        <w:tc>
          <w:tcPr>
            <w:tcW w:w="1080" w:type="dxa"/>
          </w:tcPr>
          <w:p w14:paraId="68AE3BD7" w14:textId="77777777" w:rsidR="00CD1262" w:rsidRPr="00131094" w:rsidRDefault="00CD1262" w:rsidP="003068FE">
            <w:pPr>
              <w:pStyle w:val="BodyTextIndent3"/>
              <w:rPr>
                <w:sz w:val="18"/>
                <w:szCs w:val="18"/>
              </w:rPr>
            </w:pPr>
          </w:p>
        </w:tc>
        <w:tc>
          <w:tcPr>
            <w:tcW w:w="1345" w:type="dxa"/>
          </w:tcPr>
          <w:p w14:paraId="7F3A976B" w14:textId="77777777" w:rsidR="00CD1262" w:rsidRPr="00131094" w:rsidRDefault="00CD1262" w:rsidP="003068FE">
            <w:pPr>
              <w:pStyle w:val="BodyTextIndent3"/>
              <w:rPr>
                <w:sz w:val="18"/>
                <w:szCs w:val="18"/>
              </w:rPr>
            </w:pPr>
          </w:p>
        </w:tc>
      </w:tr>
      <w:tr w:rsidR="00CD1262" w:rsidRPr="00131094" w14:paraId="19B29A01" w14:textId="77777777" w:rsidTr="003068FE">
        <w:trPr>
          <w:trHeight w:val="197"/>
        </w:trPr>
        <w:tc>
          <w:tcPr>
            <w:tcW w:w="543" w:type="dxa"/>
            <w:vAlign w:val="center"/>
          </w:tcPr>
          <w:p w14:paraId="15088C3C" w14:textId="77777777" w:rsidR="00CD1262" w:rsidRPr="00131094" w:rsidRDefault="00CD1262" w:rsidP="003068FE">
            <w:pPr>
              <w:jc w:val="center"/>
              <w:rPr>
                <w:rFonts w:ascii="Arial" w:hAnsi="Arial" w:cs="Arial"/>
                <w:sz w:val="18"/>
                <w:szCs w:val="18"/>
              </w:rPr>
            </w:pPr>
            <w:r w:rsidRPr="00131094">
              <w:rPr>
                <w:rFonts w:ascii="Arial" w:hAnsi="Arial" w:cs="Arial"/>
                <w:sz w:val="18"/>
                <w:szCs w:val="18"/>
              </w:rPr>
              <w:t>05.</w:t>
            </w:r>
          </w:p>
        </w:tc>
        <w:tc>
          <w:tcPr>
            <w:tcW w:w="5319" w:type="dxa"/>
            <w:vAlign w:val="center"/>
          </w:tcPr>
          <w:p w14:paraId="03F88CE7" w14:textId="77777777" w:rsidR="00CD1262" w:rsidRPr="00131094" w:rsidRDefault="00CD1262" w:rsidP="003068FE">
            <w:pPr>
              <w:jc w:val="both"/>
              <w:rPr>
                <w:rFonts w:ascii="Arial" w:hAnsi="Arial" w:cs="Arial"/>
                <w:sz w:val="18"/>
                <w:szCs w:val="18"/>
              </w:rPr>
            </w:pPr>
            <w:r w:rsidRPr="00131094">
              <w:rPr>
                <w:rFonts w:ascii="Arial" w:hAnsi="Arial" w:cs="Arial"/>
                <w:sz w:val="18"/>
                <w:szCs w:val="18"/>
              </w:rPr>
              <w:t>Copy of PAN Card</w:t>
            </w:r>
          </w:p>
        </w:tc>
        <w:tc>
          <w:tcPr>
            <w:tcW w:w="1800" w:type="dxa"/>
          </w:tcPr>
          <w:p w14:paraId="714228BF" w14:textId="77777777" w:rsidR="00CD1262" w:rsidRPr="00131094" w:rsidRDefault="00CD1262" w:rsidP="003068FE">
            <w:pPr>
              <w:pStyle w:val="BodyTextIndent3"/>
              <w:rPr>
                <w:sz w:val="18"/>
                <w:szCs w:val="18"/>
              </w:rPr>
            </w:pPr>
          </w:p>
        </w:tc>
        <w:tc>
          <w:tcPr>
            <w:tcW w:w="1080" w:type="dxa"/>
          </w:tcPr>
          <w:p w14:paraId="12221562" w14:textId="77777777" w:rsidR="00CD1262" w:rsidRPr="00131094" w:rsidRDefault="00CD1262" w:rsidP="003068FE">
            <w:pPr>
              <w:pStyle w:val="BodyTextIndent3"/>
              <w:rPr>
                <w:sz w:val="18"/>
                <w:szCs w:val="18"/>
              </w:rPr>
            </w:pPr>
          </w:p>
        </w:tc>
        <w:tc>
          <w:tcPr>
            <w:tcW w:w="1345" w:type="dxa"/>
          </w:tcPr>
          <w:p w14:paraId="409B1CF4" w14:textId="77777777" w:rsidR="00CD1262" w:rsidRPr="00131094" w:rsidRDefault="00CD1262" w:rsidP="003068FE">
            <w:pPr>
              <w:pStyle w:val="BodyTextIndent3"/>
              <w:rPr>
                <w:sz w:val="18"/>
                <w:szCs w:val="18"/>
              </w:rPr>
            </w:pPr>
          </w:p>
        </w:tc>
      </w:tr>
      <w:tr w:rsidR="00CD1262" w:rsidRPr="00131094" w14:paraId="133DF185" w14:textId="77777777" w:rsidTr="003068FE">
        <w:trPr>
          <w:trHeight w:val="64"/>
        </w:trPr>
        <w:tc>
          <w:tcPr>
            <w:tcW w:w="543" w:type="dxa"/>
            <w:vAlign w:val="center"/>
          </w:tcPr>
          <w:p w14:paraId="73CAD846" w14:textId="77777777" w:rsidR="00CD1262" w:rsidRPr="00131094" w:rsidRDefault="00CD1262" w:rsidP="003068FE">
            <w:pPr>
              <w:jc w:val="center"/>
              <w:rPr>
                <w:rFonts w:ascii="Arial" w:hAnsi="Arial" w:cs="Arial"/>
                <w:sz w:val="18"/>
                <w:szCs w:val="18"/>
              </w:rPr>
            </w:pPr>
            <w:r w:rsidRPr="00131094">
              <w:rPr>
                <w:rFonts w:ascii="Arial" w:hAnsi="Arial" w:cs="Arial"/>
                <w:sz w:val="18"/>
                <w:szCs w:val="18"/>
              </w:rPr>
              <w:t>06.</w:t>
            </w:r>
          </w:p>
        </w:tc>
        <w:tc>
          <w:tcPr>
            <w:tcW w:w="5319" w:type="dxa"/>
            <w:vAlign w:val="center"/>
          </w:tcPr>
          <w:p w14:paraId="47D7F34F" w14:textId="77777777" w:rsidR="00CD1262" w:rsidRPr="00131094" w:rsidRDefault="00CD1262" w:rsidP="003068FE">
            <w:pPr>
              <w:jc w:val="both"/>
              <w:rPr>
                <w:rFonts w:ascii="Arial" w:hAnsi="Arial" w:cs="Arial"/>
                <w:sz w:val="18"/>
                <w:szCs w:val="18"/>
              </w:rPr>
            </w:pPr>
            <w:r w:rsidRPr="00131094">
              <w:rPr>
                <w:rFonts w:ascii="Arial" w:hAnsi="Arial" w:cs="Arial"/>
                <w:sz w:val="18"/>
                <w:szCs w:val="18"/>
              </w:rPr>
              <w:t>No Relationship Certificate in Schedule – A</w:t>
            </w:r>
          </w:p>
        </w:tc>
        <w:tc>
          <w:tcPr>
            <w:tcW w:w="1800" w:type="dxa"/>
          </w:tcPr>
          <w:p w14:paraId="429DFD88" w14:textId="77777777" w:rsidR="00CD1262" w:rsidRPr="00131094" w:rsidRDefault="00CD1262" w:rsidP="003068FE">
            <w:pPr>
              <w:pStyle w:val="BodyTextIndent3"/>
              <w:rPr>
                <w:sz w:val="18"/>
                <w:szCs w:val="18"/>
              </w:rPr>
            </w:pPr>
          </w:p>
        </w:tc>
        <w:tc>
          <w:tcPr>
            <w:tcW w:w="1080" w:type="dxa"/>
          </w:tcPr>
          <w:p w14:paraId="42143075" w14:textId="77777777" w:rsidR="00CD1262" w:rsidRPr="00131094" w:rsidRDefault="00CD1262" w:rsidP="003068FE">
            <w:pPr>
              <w:pStyle w:val="BodyTextIndent3"/>
              <w:rPr>
                <w:sz w:val="18"/>
                <w:szCs w:val="18"/>
              </w:rPr>
            </w:pPr>
          </w:p>
        </w:tc>
        <w:tc>
          <w:tcPr>
            <w:tcW w:w="1345" w:type="dxa"/>
          </w:tcPr>
          <w:p w14:paraId="1B93E17B" w14:textId="77777777" w:rsidR="00CD1262" w:rsidRPr="00131094" w:rsidRDefault="00CD1262" w:rsidP="003068FE">
            <w:pPr>
              <w:pStyle w:val="BodyTextIndent3"/>
              <w:rPr>
                <w:sz w:val="18"/>
                <w:szCs w:val="18"/>
              </w:rPr>
            </w:pPr>
          </w:p>
        </w:tc>
      </w:tr>
      <w:tr w:rsidR="00CD1262" w:rsidRPr="00131094" w14:paraId="0F8E6115" w14:textId="77777777" w:rsidTr="003068FE">
        <w:trPr>
          <w:trHeight w:val="287"/>
        </w:trPr>
        <w:tc>
          <w:tcPr>
            <w:tcW w:w="543" w:type="dxa"/>
            <w:vAlign w:val="center"/>
          </w:tcPr>
          <w:p w14:paraId="4A6739E2" w14:textId="77777777" w:rsidR="00CD1262" w:rsidRPr="00131094" w:rsidRDefault="00CD1262" w:rsidP="003068FE">
            <w:pPr>
              <w:jc w:val="center"/>
              <w:rPr>
                <w:rFonts w:ascii="Arial" w:hAnsi="Arial" w:cs="Arial"/>
                <w:sz w:val="18"/>
                <w:szCs w:val="18"/>
              </w:rPr>
            </w:pPr>
          </w:p>
        </w:tc>
        <w:tc>
          <w:tcPr>
            <w:tcW w:w="9544" w:type="dxa"/>
            <w:gridSpan w:val="4"/>
            <w:vAlign w:val="center"/>
          </w:tcPr>
          <w:p w14:paraId="75246046" w14:textId="77777777" w:rsidR="00CD1262" w:rsidRPr="005675C9" w:rsidRDefault="00CD1262" w:rsidP="003068FE">
            <w:pPr>
              <w:pStyle w:val="BodyTextIndent3"/>
              <w:ind w:left="0" w:firstLine="0"/>
              <w:jc w:val="center"/>
              <w:rPr>
                <w:b/>
                <w:sz w:val="18"/>
                <w:szCs w:val="18"/>
              </w:rPr>
            </w:pPr>
            <w:r w:rsidRPr="005675C9">
              <w:rPr>
                <w:b/>
                <w:sz w:val="20"/>
                <w:szCs w:val="20"/>
              </w:rPr>
              <w:t>List of Plants &amp; Equipment to be deployed on contract work</w:t>
            </w:r>
          </w:p>
        </w:tc>
      </w:tr>
      <w:tr w:rsidR="00CD1262" w:rsidRPr="00131094" w14:paraId="6E5F00F7" w14:textId="77777777" w:rsidTr="003068FE">
        <w:trPr>
          <w:trHeight w:val="440"/>
        </w:trPr>
        <w:tc>
          <w:tcPr>
            <w:tcW w:w="543" w:type="dxa"/>
            <w:vAlign w:val="center"/>
          </w:tcPr>
          <w:p w14:paraId="642F1BA6" w14:textId="77777777" w:rsidR="00CD1262" w:rsidRPr="00230575" w:rsidRDefault="00CD1262" w:rsidP="003068FE">
            <w:pPr>
              <w:jc w:val="center"/>
              <w:rPr>
                <w:rFonts w:ascii="Arial" w:hAnsi="Arial" w:cs="Arial"/>
                <w:sz w:val="20"/>
                <w:szCs w:val="20"/>
              </w:rPr>
            </w:pPr>
            <w:r w:rsidRPr="00230575">
              <w:rPr>
                <w:rFonts w:ascii="Arial" w:hAnsi="Arial" w:cs="Arial"/>
                <w:bCs/>
                <w:sz w:val="20"/>
                <w:szCs w:val="20"/>
              </w:rPr>
              <w:t>Sl. No</w:t>
            </w:r>
          </w:p>
        </w:tc>
        <w:tc>
          <w:tcPr>
            <w:tcW w:w="5319" w:type="dxa"/>
            <w:vAlign w:val="center"/>
          </w:tcPr>
          <w:p w14:paraId="7E4491E8" w14:textId="77777777" w:rsidR="00CD1262" w:rsidRPr="00230575" w:rsidRDefault="00CD1262" w:rsidP="003068FE">
            <w:pPr>
              <w:autoSpaceDE w:val="0"/>
              <w:autoSpaceDN w:val="0"/>
              <w:adjustRightInd w:val="0"/>
              <w:jc w:val="center"/>
              <w:rPr>
                <w:rFonts w:ascii="Arial" w:hAnsi="Arial" w:cs="Arial"/>
                <w:sz w:val="20"/>
                <w:szCs w:val="20"/>
              </w:rPr>
            </w:pPr>
            <w:r w:rsidRPr="00230575">
              <w:rPr>
                <w:rFonts w:ascii="Arial" w:hAnsi="Arial" w:cs="Arial"/>
                <w:bCs/>
                <w:sz w:val="20"/>
                <w:szCs w:val="20"/>
              </w:rPr>
              <w:t>Type of Equipment</w:t>
            </w:r>
          </w:p>
        </w:tc>
        <w:tc>
          <w:tcPr>
            <w:tcW w:w="1800" w:type="dxa"/>
            <w:vAlign w:val="center"/>
          </w:tcPr>
          <w:p w14:paraId="279E72FC" w14:textId="77777777" w:rsidR="00CD1262" w:rsidRPr="00230575" w:rsidRDefault="00CD1262" w:rsidP="003068FE">
            <w:pPr>
              <w:autoSpaceDE w:val="0"/>
              <w:autoSpaceDN w:val="0"/>
              <w:adjustRightInd w:val="0"/>
              <w:jc w:val="center"/>
              <w:rPr>
                <w:rFonts w:ascii="Arial" w:hAnsi="Arial" w:cs="Arial"/>
                <w:sz w:val="20"/>
                <w:szCs w:val="20"/>
              </w:rPr>
            </w:pPr>
            <w:r w:rsidRPr="00230575">
              <w:rPr>
                <w:rFonts w:ascii="Arial" w:hAnsi="Arial" w:cs="Arial"/>
                <w:bCs/>
                <w:sz w:val="20"/>
                <w:szCs w:val="20"/>
              </w:rPr>
              <w:t>No. of machines required</w:t>
            </w:r>
          </w:p>
        </w:tc>
        <w:tc>
          <w:tcPr>
            <w:tcW w:w="1080" w:type="dxa"/>
            <w:vAlign w:val="center"/>
          </w:tcPr>
          <w:p w14:paraId="04ADF136" w14:textId="77777777" w:rsidR="00CD1262" w:rsidRPr="00131094" w:rsidRDefault="00CD1262" w:rsidP="003068FE">
            <w:pPr>
              <w:autoSpaceDE w:val="0"/>
              <w:autoSpaceDN w:val="0"/>
              <w:adjustRightInd w:val="0"/>
              <w:jc w:val="center"/>
              <w:rPr>
                <w:rFonts w:ascii="Arial" w:hAnsi="Arial" w:cs="Arial"/>
                <w:b/>
                <w:sz w:val="20"/>
                <w:szCs w:val="20"/>
              </w:rPr>
            </w:pPr>
          </w:p>
        </w:tc>
        <w:tc>
          <w:tcPr>
            <w:tcW w:w="1345" w:type="dxa"/>
            <w:vAlign w:val="center"/>
          </w:tcPr>
          <w:p w14:paraId="200B58EB" w14:textId="77777777" w:rsidR="00CD1262" w:rsidRPr="00131094" w:rsidRDefault="00CD1262" w:rsidP="003068FE">
            <w:pPr>
              <w:autoSpaceDE w:val="0"/>
              <w:autoSpaceDN w:val="0"/>
              <w:adjustRightInd w:val="0"/>
              <w:jc w:val="center"/>
              <w:rPr>
                <w:rFonts w:ascii="Arial" w:hAnsi="Arial" w:cs="Arial"/>
                <w:b/>
                <w:sz w:val="20"/>
                <w:szCs w:val="20"/>
              </w:rPr>
            </w:pPr>
          </w:p>
        </w:tc>
      </w:tr>
      <w:tr w:rsidR="00CD1262" w:rsidRPr="00131094" w14:paraId="18BD1D7A" w14:textId="77777777" w:rsidTr="003068FE">
        <w:trPr>
          <w:trHeight w:val="233"/>
        </w:trPr>
        <w:tc>
          <w:tcPr>
            <w:tcW w:w="543" w:type="dxa"/>
            <w:vAlign w:val="center"/>
          </w:tcPr>
          <w:p w14:paraId="4DB4FC84" w14:textId="77777777" w:rsidR="00CD1262" w:rsidRPr="00131094" w:rsidRDefault="00CD1262" w:rsidP="003068FE">
            <w:pPr>
              <w:autoSpaceDE w:val="0"/>
              <w:autoSpaceDN w:val="0"/>
              <w:adjustRightInd w:val="0"/>
              <w:jc w:val="center"/>
              <w:rPr>
                <w:rFonts w:ascii="Arial" w:hAnsi="Arial" w:cs="Arial"/>
                <w:sz w:val="18"/>
                <w:szCs w:val="18"/>
              </w:rPr>
            </w:pPr>
            <w:r w:rsidRPr="00131094">
              <w:rPr>
                <w:rFonts w:ascii="Arial" w:hAnsi="Arial" w:cs="Arial"/>
                <w:sz w:val="18"/>
                <w:szCs w:val="18"/>
              </w:rPr>
              <w:t>1</w:t>
            </w:r>
          </w:p>
        </w:tc>
        <w:tc>
          <w:tcPr>
            <w:tcW w:w="5319" w:type="dxa"/>
            <w:vAlign w:val="center"/>
          </w:tcPr>
          <w:p w14:paraId="3348264D" w14:textId="77777777" w:rsidR="00CD1262" w:rsidRPr="006F2586" w:rsidRDefault="00CD1262" w:rsidP="003068FE">
            <w:pPr>
              <w:pStyle w:val="BodyText2"/>
              <w:spacing w:before="60"/>
              <w:jc w:val="left"/>
              <w:rPr>
                <w:rFonts w:ascii="Arial" w:hAnsi="Arial" w:cs="Arial"/>
                <w:sz w:val="18"/>
                <w:szCs w:val="18"/>
                <w:lang w:bidi="ar-SA"/>
              </w:rPr>
            </w:pPr>
            <w:r w:rsidRPr="006F2586">
              <w:rPr>
                <w:rFonts w:ascii="Arial" w:hAnsi="Arial" w:cs="Arial"/>
                <w:sz w:val="18"/>
                <w:szCs w:val="18"/>
                <w:lang w:bidi="ar-SA"/>
              </w:rPr>
              <w:t>Concrete mixer</w:t>
            </w:r>
          </w:p>
        </w:tc>
        <w:tc>
          <w:tcPr>
            <w:tcW w:w="1800" w:type="dxa"/>
            <w:vAlign w:val="center"/>
          </w:tcPr>
          <w:p w14:paraId="71F22359" w14:textId="77777777" w:rsidR="00CD1262" w:rsidRPr="006F2586" w:rsidRDefault="00CD1262" w:rsidP="003068FE">
            <w:pPr>
              <w:pStyle w:val="BodyText2"/>
              <w:spacing w:before="60"/>
              <w:jc w:val="center"/>
              <w:rPr>
                <w:rFonts w:ascii="Arial" w:hAnsi="Arial" w:cs="Arial"/>
                <w:sz w:val="18"/>
                <w:szCs w:val="18"/>
                <w:lang w:bidi="ar-SA"/>
              </w:rPr>
            </w:pPr>
            <w:r w:rsidRPr="006F2586">
              <w:rPr>
                <w:rFonts w:ascii="Arial" w:hAnsi="Arial" w:cs="Arial"/>
                <w:sz w:val="18"/>
                <w:szCs w:val="18"/>
                <w:lang w:bidi="ar-SA"/>
              </w:rPr>
              <w:t>1 Nos</w:t>
            </w:r>
          </w:p>
        </w:tc>
        <w:tc>
          <w:tcPr>
            <w:tcW w:w="1080" w:type="dxa"/>
            <w:vAlign w:val="center"/>
          </w:tcPr>
          <w:p w14:paraId="71430331" w14:textId="77777777" w:rsidR="00CD1262" w:rsidRPr="00131094" w:rsidRDefault="00CD1262" w:rsidP="003068FE">
            <w:pPr>
              <w:autoSpaceDE w:val="0"/>
              <w:autoSpaceDN w:val="0"/>
              <w:adjustRightInd w:val="0"/>
              <w:jc w:val="center"/>
              <w:rPr>
                <w:rFonts w:ascii="Arial" w:hAnsi="Arial" w:cs="Arial"/>
                <w:sz w:val="18"/>
                <w:szCs w:val="18"/>
              </w:rPr>
            </w:pPr>
          </w:p>
        </w:tc>
        <w:tc>
          <w:tcPr>
            <w:tcW w:w="1345" w:type="dxa"/>
          </w:tcPr>
          <w:p w14:paraId="32DE645D" w14:textId="77777777" w:rsidR="00CD1262" w:rsidRPr="00131094" w:rsidRDefault="00CD1262" w:rsidP="003068FE">
            <w:pPr>
              <w:pStyle w:val="BodyTextIndent3"/>
              <w:rPr>
                <w:sz w:val="18"/>
                <w:szCs w:val="18"/>
              </w:rPr>
            </w:pPr>
          </w:p>
        </w:tc>
      </w:tr>
      <w:tr w:rsidR="00CD1262" w:rsidRPr="00131094" w14:paraId="2C564C6F" w14:textId="77777777" w:rsidTr="003068FE">
        <w:trPr>
          <w:trHeight w:val="350"/>
        </w:trPr>
        <w:tc>
          <w:tcPr>
            <w:tcW w:w="543" w:type="dxa"/>
            <w:vAlign w:val="center"/>
          </w:tcPr>
          <w:p w14:paraId="2A20950F" w14:textId="77777777" w:rsidR="00CD1262" w:rsidRPr="00131094" w:rsidRDefault="00CD1262" w:rsidP="003068FE">
            <w:pPr>
              <w:autoSpaceDE w:val="0"/>
              <w:autoSpaceDN w:val="0"/>
              <w:adjustRightInd w:val="0"/>
              <w:jc w:val="center"/>
              <w:rPr>
                <w:rFonts w:ascii="Arial" w:hAnsi="Arial" w:cs="Arial"/>
                <w:sz w:val="18"/>
                <w:szCs w:val="18"/>
              </w:rPr>
            </w:pPr>
            <w:r w:rsidRPr="00131094">
              <w:rPr>
                <w:rFonts w:ascii="Arial" w:hAnsi="Arial" w:cs="Arial"/>
                <w:sz w:val="18"/>
                <w:szCs w:val="18"/>
              </w:rPr>
              <w:t>2</w:t>
            </w:r>
          </w:p>
        </w:tc>
        <w:tc>
          <w:tcPr>
            <w:tcW w:w="5319" w:type="dxa"/>
            <w:vAlign w:val="center"/>
          </w:tcPr>
          <w:p w14:paraId="3F031BB8" w14:textId="46D89ED5" w:rsidR="00CD1262" w:rsidRPr="006F2586" w:rsidRDefault="00CD1262" w:rsidP="003068FE">
            <w:pPr>
              <w:pStyle w:val="BodyText2"/>
              <w:spacing w:before="60"/>
              <w:jc w:val="left"/>
              <w:rPr>
                <w:rFonts w:ascii="Arial" w:hAnsi="Arial" w:cs="Arial"/>
                <w:sz w:val="18"/>
                <w:szCs w:val="18"/>
                <w:lang w:bidi="ar-SA"/>
              </w:rPr>
            </w:pPr>
            <w:r w:rsidRPr="006F2586">
              <w:rPr>
                <w:rFonts w:ascii="Arial" w:hAnsi="Arial" w:cs="Arial"/>
                <w:sz w:val="18"/>
                <w:szCs w:val="18"/>
                <w:lang w:bidi="ar-SA"/>
              </w:rPr>
              <w:t xml:space="preserve">Concrete </w:t>
            </w:r>
            <w:r w:rsidR="00CB799E" w:rsidRPr="006F2586">
              <w:rPr>
                <w:rFonts w:ascii="Arial" w:hAnsi="Arial" w:cs="Arial"/>
                <w:sz w:val="18"/>
                <w:szCs w:val="18"/>
                <w:lang w:bidi="ar-SA"/>
              </w:rPr>
              <w:t>Vibrator:</w:t>
            </w:r>
            <w:r w:rsidRPr="006F2586">
              <w:rPr>
                <w:rFonts w:ascii="Arial" w:hAnsi="Arial" w:cs="Arial"/>
                <w:sz w:val="18"/>
                <w:szCs w:val="18"/>
                <w:lang w:bidi="ar-SA"/>
              </w:rPr>
              <w:t xml:space="preserve"> Plate type</w:t>
            </w:r>
          </w:p>
        </w:tc>
        <w:tc>
          <w:tcPr>
            <w:tcW w:w="1800" w:type="dxa"/>
            <w:vAlign w:val="center"/>
          </w:tcPr>
          <w:p w14:paraId="754B2F51" w14:textId="77777777" w:rsidR="00CD1262" w:rsidRPr="006F2586" w:rsidRDefault="00CD1262" w:rsidP="003068FE">
            <w:pPr>
              <w:pStyle w:val="BodyText2"/>
              <w:spacing w:before="60"/>
              <w:jc w:val="center"/>
              <w:rPr>
                <w:rFonts w:ascii="Arial" w:hAnsi="Arial" w:cs="Arial"/>
                <w:sz w:val="18"/>
                <w:szCs w:val="18"/>
                <w:lang w:bidi="ar-SA"/>
              </w:rPr>
            </w:pPr>
            <w:r w:rsidRPr="006F2586">
              <w:rPr>
                <w:rFonts w:ascii="Arial" w:hAnsi="Arial" w:cs="Arial"/>
                <w:sz w:val="18"/>
                <w:szCs w:val="18"/>
                <w:lang w:bidi="ar-SA"/>
              </w:rPr>
              <w:t>1 No</w:t>
            </w:r>
          </w:p>
        </w:tc>
        <w:tc>
          <w:tcPr>
            <w:tcW w:w="1080" w:type="dxa"/>
            <w:vAlign w:val="center"/>
          </w:tcPr>
          <w:p w14:paraId="60632F95" w14:textId="77777777" w:rsidR="00CD1262" w:rsidRPr="00131094" w:rsidRDefault="00CD1262" w:rsidP="003068FE">
            <w:pPr>
              <w:autoSpaceDE w:val="0"/>
              <w:autoSpaceDN w:val="0"/>
              <w:adjustRightInd w:val="0"/>
              <w:jc w:val="center"/>
              <w:rPr>
                <w:rFonts w:ascii="Arial" w:hAnsi="Arial" w:cs="Arial"/>
                <w:sz w:val="18"/>
                <w:szCs w:val="18"/>
              </w:rPr>
            </w:pPr>
          </w:p>
        </w:tc>
        <w:tc>
          <w:tcPr>
            <w:tcW w:w="1345" w:type="dxa"/>
          </w:tcPr>
          <w:p w14:paraId="58255C64" w14:textId="77777777" w:rsidR="00CD1262" w:rsidRPr="00131094" w:rsidRDefault="00CD1262" w:rsidP="003068FE">
            <w:pPr>
              <w:pStyle w:val="BodyTextIndent3"/>
              <w:rPr>
                <w:sz w:val="18"/>
                <w:szCs w:val="18"/>
              </w:rPr>
            </w:pPr>
          </w:p>
        </w:tc>
      </w:tr>
      <w:tr w:rsidR="00CD1262" w:rsidRPr="00131094" w14:paraId="187443AF" w14:textId="77777777" w:rsidTr="003068FE">
        <w:trPr>
          <w:trHeight w:val="305"/>
        </w:trPr>
        <w:tc>
          <w:tcPr>
            <w:tcW w:w="543" w:type="dxa"/>
            <w:vAlign w:val="center"/>
          </w:tcPr>
          <w:p w14:paraId="05BF0B94" w14:textId="77777777" w:rsidR="00CD1262" w:rsidRPr="00131094" w:rsidRDefault="00CD1262" w:rsidP="003068FE">
            <w:pPr>
              <w:autoSpaceDE w:val="0"/>
              <w:autoSpaceDN w:val="0"/>
              <w:adjustRightInd w:val="0"/>
              <w:jc w:val="center"/>
              <w:rPr>
                <w:rFonts w:ascii="Arial" w:hAnsi="Arial" w:cs="Arial"/>
                <w:sz w:val="18"/>
                <w:szCs w:val="18"/>
              </w:rPr>
            </w:pPr>
            <w:r>
              <w:rPr>
                <w:rFonts w:ascii="Arial" w:hAnsi="Arial" w:cs="Arial"/>
                <w:sz w:val="18"/>
                <w:szCs w:val="18"/>
              </w:rPr>
              <w:t>3</w:t>
            </w:r>
          </w:p>
        </w:tc>
        <w:tc>
          <w:tcPr>
            <w:tcW w:w="5319" w:type="dxa"/>
            <w:vAlign w:val="center"/>
          </w:tcPr>
          <w:p w14:paraId="0D2BEAA9" w14:textId="77777777" w:rsidR="00CD1262" w:rsidRPr="006F2586" w:rsidRDefault="00CD1262" w:rsidP="003068FE">
            <w:pPr>
              <w:pStyle w:val="BodyText2"/>
              <w:spacing w:before="60"/>
              <w:jc w:val="left"/>
              <w:rPr>
                <w:rFonts w:ascii="Arial" w:hAnsi="Arial" w:cs="Arial"/>
                <w:sz w:val="18"/>
                <w:szCs w:val="18"/>
                <w:lang w:bidi="ar-SA"/>
              </w:rPr>
            </w:pPr>
            <w:r w:rsidRPr="006F2586">
              <w:rPr>
                <w:rFonts w:ascii="Arial" w:hAnsi="Arial" w:cs="Arial"/>
                <w:sz w:val="18"/>
                <w:szCs w:val="18"/>
                <w:lang w:bidi="ar-SA"/>
              </w:rPr>
              <w:t>Water Tanker</w:t>
            </w:r>
          </w:p>
        </w:tc>
        <w:tc>
          <w:tcPr>
            <w:tcW w:w="1800" w:type="dxa"/>
            <w:vAlign w:val="center"/>
          </w:tcPr>
          <w:p w14:paraId="68D60A38" w14:textId="77777777" w:rsidR="00CD1262" w:rsidRPr="006F2586" w:rsidRDefault="00CD1262" w:rsidP="003068FE">
            <w:pPr>
              <w:pStyle w:val="BodyText2"/>
              <w:spacing w:before="60"/>
              <w:jc w:val="center"/>
              <w:rPr>
                <w:rFonts w:ascii="Arial" w:hAnsi="Arial" w:cs="Arial"/>
                <w:sz w:val="18"/>
                <w:szCs w:val="18"/>
                <w:lang w:bidi="ar-SA"/>
              </w:rPr>
            </w:pPr>
            <w:r w:rsidRPr="006F2586">
              <w:rPr>
                <w:rFonts w:ascii="Arial" w:hAnsi="Arial" w:cs="Arial"/>
                <w:sz w:val="18"/>
                <w:szCs w:val="18"/>
                <w:lang w:bidi="ar-SA"/>
              </w:rPr>
              <w:t>1 No</w:t>
            </w:r>
          </w:p>
        </w:tc>
        <w:tc>
          <w:tcPr>
            <w:tcW w:w="1080" w:type="dxa"/>
            <w:vAlign w:val="center"/>
          </w:tcPr>
          <w:p w14:paraId="7652E25A" w14:textId="77777777" w:rsidR="00CD1262" w:rsidRPr="00131094" w:rsidRDefault="00CD1262" w:rsidP="003068FE">
            <w:pPr>
              <w:autoSpaceDE w:val="0"/>
              <w:autoSpaceDN w:val="0"/>
              <w:adjustRightInd w:val="0"/>
              <w:jc w:val="center"/>
              <w:rPr>
                <w:rFonts w:ascii="Arial" w:hAnsi="Arial" w:cs="Arial"/>
                <w:sz w:val="18"/>
                <w:szCs w:val="18"/>
              </w:rPr>
            </w:pPr>
          </w:p>
        </w:tc>
        <w:tc>
          <w:tcPr>
            <w:tcW w:w="1345" w:type="dxa"/>
          </w:tcPr>
          <w:p w14:paraId="64C298FE" w14:textId="77777777" w:rsidR="00CD1262" w:rsidRPr="00131094" w:rsidRDefault="00CD1262" w:rsidP="003068FE">
            <w:pPr>
              <w:pStyle w:val="BodyTextIndent3"/>
              <w:rPr>
                <w:sz w:val="18"/>
                <w:szCs w:val="18"/>
              </w:rPr>
            </w:pPr>
          </w:p>
        </w:tc>
      </w:tr>
      <w:tr w:rsidR="00CD1262" w:rsidRPr="00131094" w14:paraId="2443326D" w14:textId="77777777" w:rsidTr="003068FE">
        <w:trPr>
          <w:trHeight w:val="224"/>
        </w:trPr>
        <w:tc>
          <w:tcPr>
            <w:tcW w:w="543" w:type="dxa"/>
            <w:vAlign w:val="center"/>
          </w:tcPr>
          <w:p w14:paraId="3F554A45" w14:textId="77777777" w:rsidR="00CD1262" w:rsidRPr="00131094" w:rsidRDefault="00CD1262" w:rsidP="003068FE">
            <w:pPr>
              <w:autoSpaceDE w:val="0"/>
              <w:autoSpaceDN w:val="0"/>
              <w:adjustRightInd w:val="0"/>
              <w:jc w:val="center"/>
              <w:rPr>
                <w:rFonts w:ascii="Arial" w:hAnsi="Arial" w:cs="Arial"/>
                <w:sz w:val="18"/>
                <w:szCs w:val="18"/>
              </w:rPr>
            </w:pPr>
            <w:r>
              <w:rPr>
                <w:rFonts w:ascii="Arial" w:hAnsi="Arial" w:cs="Arial"/>
                <w:sz w:val="18"/>
                <w:szCs w:val="18"/>
              </w:rPr>
              <w:t>4</w:t>
            </w:r>
          </w:p>
        </w:tc>
        <w:tc>
          <w:tcPr>
            <w:tcW w:w="5319" w:type="dxa"/>
            <w:vAlign w:val="center"/>
          </w:tcPr>
          <w:p w14:paraId="460F0DA9" w14:textId="77777777" w:rsidR="00CD1262" w:rsidRPr="006F2586" w:rsidRDefault="00CD1262" w:rsidP="003068FE">
            <w:pPr>
              <w:pStyle w:val="BodyText2"/>
              <w:jc w:val="left"/>
              <w:rPr>
                <w:rFonts w:ascii="Arial" w:hAnsi="Arial" w:cs="Arial"/>
                <w:sz w:val="18"/>
                <w:szCs w:val="18"/>
                <w:lang w:bidi="ar-SA"/>
              </w:rPr>
            </w:pPr>
            <w:r w:rsidRPr="006F2586">
              <w:rPr>
                <w:rFonts w:ascii="Arial" w:hAnsi="Arial" w:cs="Arial"/>
                <w:sz w:val="18"/>
                <w:szCs w:val="18"/>
                <w:lang w:bidi="ar-SA"/>
              </w:rPr>
              <w:t>Tractor</w:t>
            </w:r>
          </w:p>
        </w:tc>
        <w:tc>
          <w:tcPr>
            <w:tcW w:w="1800" w:type="dxa"/>
            <w:vAlign w:val="center"/>
          </w:tcPr>
          <w:p w14:paraId="4A8BE901" w14:textId="77777777" w:rsidR="00CD1262" w:rsidRPr="006F2586" w:rsidRDefault="00CD1262" w:rsidP="003068FE">
            <w:pPr>
              <w:pStyle w:val="BodyText2"/>
              <w:spacing w:before="60"/>
              <w:jc w:val="center"/>
              <w:rPr>
                <w:rFonts w:ascii="Arial" w:hAnsi="Arial" w:cs="Arial"/>
                <w:sz w:val="18"/>
                <w:szCs w:val="18"/>
                <w:lang w:bidi="ar-SA"/>
              </w:rPr>
            </w:pPr>
            <w:r w:rsidRPr="006F2586">
              <w:rPr>
                <w:rFonts w:ascii="Arial" w:hAnsi="Arial" w:cs="Arial"/>
                <w:sz w:val="18"/>
                <w:szCs w:val="18"/>
                <w:lang w:bidi="ar-SA"/>
              </w:rPr>
              <w:t>1 No</w:t>
            </w:r>
          </w:p>
        </w:tc>
        <w:tc>
          <w:tcPr>
            <w:tcW w:w="1080" w:type="dxa"/>
            <w:vAlign w:val="center"/>
          </w:tcPr>
          <w:p w14:paraId="7476B8AE" w14:textId="77777777" w:rsidR="00CD1262" w:rsidRPr="00131094" w:rsidRDefault="00CD1262" w:rsidP="003068FE">
            <w:pPr>
              <w:autoSpaceDE w:val="0"/>
              <w:autoSpaceDN w:val="0"/>
              <w:adjustRightInd w:val="0"/>
              <w:jc w:val="center"/>
              <w:rPr>
                <w:rFonts w:ascii="Arial" w:hAnsi="Arial" w:cs="Arial"/>
                <w:sz w:val="18"/>
                <w:szCs w:val="18"/>
              </w:rPr>
            </w:pPr>
          </w:p>
        </w:tc>
        <w:tc>
          <w:tcPr>
            <w:tcW w:w="1345" w:type="dxa"/>
          </w:tcPr>
          <w:p w14:paraId="0997EBF1" w14:textId="77777777" w:rsidR="00CD1262" w:rsidRPr="00131094" w:rsidRDefault="00CD1262" w:rsidP="003068FE">
            <w:pPr>
              <w:pStyle w:val="BodyTextIndent3"/>
              <w:rPr>
                <w:sz w:val="18"/>
                <w:szCs w:val="18"/>
              </w:rPr>
            </w:pPr>
          </w:p>
        </w:tc>
      </w:tr>
      <w:tr w:rsidR="00CD1262" w:rsidRPr="00131094" w14:paraId="37A36DDF" w14:textId="77777777" w:rsidTr="003068FE">
        <w:trPr>
          <w:trHeight w:val="269"/>
        </w:trPr>
        <w:tc>
          <w:tcPr>
            <w:tcW w:w="543" w:type="dxa"/>
            <w:vAlign w:val="center"/>
          </w:tcPr>
          <w:p w14:paraId="40F24A14" w14:textId="77777777" w:rsidR="00CD1262" w:rsidRPr="00131094" w:rsidRDefault="00CD1262" w:rsidP="003068FE">
            <w:pPr>
              <w:autoSpaceDE w:val="0"/>
              <w:autoSpaceDN w:val="0"/>
              <w:adjustRightInd w:val="0"/>
              <w:jc w:val="center"/>
              <w:rPr>
                <w:rFonts w:ascii="Arial" w:hAnsi="Arial"/>
                <w:sz w:val="18"/>
                <w:szCs w:val="18"/>
              </w:rPr>
            </w:pPr>
            <w:r>
              <w:rPr>
                <w:rFonts w:ascii="Arial" w:hAnsi="Arial"/>
                <w:sz w:val="18"/>
                <w:szCs w:val="18"/>
              </w:rPr>
              <w:t>5</w:t>
            </w:r>
          </w:p>
        </w:tc>
        <w:tc>
          <w:tcPr>
            <w:tcW w:w="5319" w:type="dxa"/>
            <w:vAlign w:val="center"/>
          </w:tcPr>
          <w:p w14:paraId="2A10A9DF" w14:textId="77777777" w:rsidR="00CD1262" w:rsidRPr="00131094" w:rsidRDefault="00CD1262" w:rsidP="003068FE">
            <w:pPr>
              <w:autoSpaceDE w:val="0"/>
              <w:autoSpaceDN w:val="0"/>
              <w:adjustRightInd w:val="0"/>
              <w:rPr>
                <w:rFonts w:ascii="Arial" w:hAnsi="Arial"/>
                <w:sz w:val="18"/>
                <w:szCs w:val="18"/>
              </w:rPr>
            </w:pPr>
            <w:r w:rsidRPr="00131094">
              <w:rPr>
                <w:rFonts w:ascii="Arial" w:hAnsi="Arial"/>
                <w:sz w:val="18"/>
                <w:szCs w:val="18"/>
              </w:rPr>
              <w:t>Rigid Centering and Shuttering Plates (Steel/Iron)</w:t>
            </w:r>
          </w:p>
        </w:tc>
        <w:tc>
          <w:tcPr>
            <w:tcW w:w="1800" w:type="dxa"/>
            <w:vAlign w:val="center"/>
          </w:tcPr>
          <w:p w14:paraId="5C51AA39" w14:textId="77777777" w:rsidR="00CD1262" w:rsidRPr="00131094" w:rsidRDefault="00CD1262" w:rsidP="003068FE">
            <w:pPr>
              <w:autoSpaceDE w:val="0"/>
              <w:autoSpaceDN w:val="0"/>
              <w:adjustRightInd w:val="0"/>
              <w:jc w:val="center"/>
              <w:rPr>
                <w:rFonts w:ascii="Arial" w:hAnsi="Arial" w:cs="Arial"/>
                <w:sz w:val="18"/>
                <w:szCs w:val="18"/>
              </w:rPr>
            </w:pPr>
            <w:r>
              <w:rPr>
                <w:rFonts w:ascii="Arial" w:hAnsi="Arial" w:cs="Arial"/>
                <w:sz w:val="18"/>
                <w:szCs w:val="18"/>
              </w:rPr>
              <w:t>100</w:t>
            </w:r>
            <w:r w:rsidRPr="00131094">
              <w:rPr>
                <w:rFonts w:ascii="Arial" w:hAnsi="Arial" w:cs="Arial"/>
                <w:sz w:val="18"/>
                <w:szCs w:val="18"/>
              </w:rPr>
              <w:t xml:space="preserve"> Sqm</w:t>
            </w:r>
          </w:p>
        </w:tc>
        <w:tc>
          <w:tcPr>
            <w:tcW w:w="1080" w:type="dxa"/>
            <w:vAlign w:val="center"/>
          </w:tcPr>
          <w:p w14:paraId="43FC4138" w14:textId="77777777" w:rsidR="00CD1262" w:rsidRPr="00131094" w:rsidRDefault="00CD1262" w:rsidP="003068FE">
            <w:pPr>
              <w:autoSpaceDE w:val="0"/>
              <w:autoSpaceDN w:val="0"/>
              <w:adjustRightInd w:val="0"/>
              <w:jc w:val="center"/>
              <w:rPr>
                <w:rFonts w:ascii="Arial" w:hAnsi="Arial" w:cs="Arial"/>
                <w:sz w:val="18"/>
                <w:szCs w:val="18"/>
              </w:rPr>
            </w:pPr>
          </w:p>
        </w:tc>
        <w:tc>
          <w:tcPr>
            <w:tcW w:w="1345" w:type="dxa"/>
          </w:tcPr>
          <w:p w14:paraId="3F5EEC7E" w14:textId="77777777" w:rsidR="00CD1262" w:rsidRPr="00131094" w:rsidRDefault="00CD1262" w:rsidP="003068FE">
            <w:pPr>
              <w:pStyle w:val="BodyTextIndent3"/>
              <w:rPr>
                <w:sz w:val="18"/>
                <w:szCs w:val="18"/>
              </w:rPr>
            </w:pPr>
          </w:p>
        </w:tc>
      </w:tr>
    </w:tbl>
    <w:p w14:paraId="13BAE486" w14:textId="77777777" w:rsidR="00CD1262" w:rsidRPr="007246C6" w:rsidRDefault="00CD1262" w:rsidP="00CD1262">
      <w:pPr>
        <w:autoSpaceDE w:val="0"/>
        <w:autoSpaceDN w:val="0"/>
        <w:adjustRightInd w:val="0"/>
        <w:ind w:firstLine="720"/>
        <w:jc w:val="center"/>
        <w:rPr>
          <w:rFonts w:ascii="Arial" w:hAnsi="Arial" w:cs="Arial"/>
          <w:bCs/>
          <w:sz w:val="18"/>
          <w:szCs w:val="18"/>
          <w:u w:val="single"/>
        </w:rPr>
      </w:pPr>
      <w:r w:rsidRPr="007246C6">
        <w:rPr>
          <w:rFonts w:ascii="Arial" w:hAnsi="Arial" w:cs="Arial"/>
          <w:bCs/>
          <w:sz w:val="18"/>
          <w:szCs w:val="18"/>
          <w:u w:val="single"/>
        </w:rPr>
        <w:t>CONTRACT DATA</w:t>
      </w:r>
    </w:p>
    <w:p w14:paraId="03DD9A5C" w14:textId="77777777" w:rsidR="00CD1262" w:rsidRPr="001A5F01" w:rsidRDefault="00CD1262" w:rsidP="00CD1262">
      <w:pPr>
        <w:numPr>
          <w:ilvl w:val="0"/>
          <w:numId w:val="4"/>
        </w:numPr>
        <w:autoSpaceDE w:val="0"/>
        <w:autoSpaceDN w:val="0"/>
        <w:adjustRightInd w:val="0"/>
        <w:rPr>
          <w:rFonts w:ascii="Arial" w:hAnsi="Arial" w:cs="Arial"/>
          <w:sz w:val="16"/>
          <w:szCs w:val="16"/>
        </w:rPr>
      </w:pPr>
      <w:r w:rsidRPr="001A5F01">
        <w:rPr>
          <w:rFonts w:ascii="Arial" w:hAnsi="Arial" w:cs="Arial"/>
          <w:bCs/>
          <w:sz w:val="16"/>
          <w:szCs w:val="16"/>
        </w:rPr>
        <w:t xml:space="preserve"> GENERAL INFORMATIONS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404"/>
        <w:gridCol w:w="4157"/>
      </w:tblGrid>
      <w:tr w:rsidR="00CD1262" w:rsidRPr="001A5F01" w14:paraId="2C00B280" w14:textId="77777777" w:rsidTr="003068FE">
        <w:trPr>
          <w:trHeight w:val="242"/>
        </w:trPr>
        <w:tc>
          <w:tcPr>
            <w:tcW w:w="828" w:type="dxa"/>
            <w:vAlign w:val="center"/>
          </w:tcPr>
          <w:p w14:paraId="67777F4E" w14:textId="77777777" w:rsidR="00CD1262" w:rsidRPr="001A5F01" w:rsidRDefault="00CD1262" w:rsidP="003068FE">
            <w:pPr>
              <w:autoSpaceDE w:val="0"/>
              <w:autoSpaceDN w:val="0"/>
              <w:adjustRightInd w:val="0"/>
              <w:jc w:val="center"/>
              <w:rPr>
                <w:rFonts w:ascii="Arial" w:hAnsi="Arial" w:cs="Arial"/>
                <w:sz w:val="16"/>
                <w:szCs w:val="16"/>
              </w:rPr>
            </w:pPr>
            <w:proofErr w:type="spellStart"/>
            <w:r w:rsidRPr="001A5F01">
              <w:rPr>
                <w:rFonts w:ascii="Arial" w:hAnsi="Arial" w:cs="Arial"/>
                <w:bCs/>
                <w:sz w:val="16"/>
                <w:szCs w:val="16"/>
              </w:rPr>
              <w:t>Sl</w:t>
            </w:r>
            <w:proofErr w:type="spellEnd"/>
            <w:r w:rsidRPr="001A5F01">
              <w:rPr>
                <w:rFonts w:ascii="Arial" w:hAnsi="Arial" w:cs="Arial"/>
                <w:bCs/>
                <w:sz w:val="16"/>
                <w:szCs w:val="16"/>
              </w:rPr>
              <w:t xml:space="preserve"> No</w:t>
            </w:r>
          </w:p>
        </w:tc>
        <w:tc>
          <w:tcPr>
            <w:tcW w:w="4404" w:type="dxa"/>
            <w:vAlign w:val="center"/>
          </w:tcPr>
          <w:p w14:paraId="6E5BC2E7" w14:textId="77777777" w:rsidR="00CD1262" w:rsidRPr="001A5F01" w:rsidRDefault="00CD1262" w:rsidP="003068FE">
            <w:pPr>
              <w:autoSpaceDE w:val="0"/>
              <w:autoSpaceDN w:val="0"/>
              <w:adjustRightInd w:val="0"/>
              <w:rPr>
                <w:rFonts w:ascii="Arial" w:hAnsi="Arial" w:cs="Arial"/>
                <w:sz w:val="16"/>
                <w:szCs w:val="16"/>
              </w:rPr>
            </w:pPr>
            <w:r w:rsidRPr="001A5F01">
              <w:rPr>
                <w:rFonts w:ascii="Arial" w:hAnsi="Arial" w:cs="Arial"/>
                <w:bCs/>
                <w:sz w:val="16"/>
                <w:szCs w:val="16"/>
              </w:rPr>
              <w:t xml:space="preserve">                         Item</w:t>
            </w:r>
          </w:p>
        </w:tc>
        <w:tc>
          <w:tcPr>
            <w:tcW w:w="4157" w:type="dxa"/>
            <w:vAlign w:val="center"/>
          </w:tcPr>
          <w:p w14:paraId="51510384" w14:textId="77777777" w:rsidR="00CD1262" w:rsidRPr="001A5F01" w:rsidRDefault="00CD1262" w:rsidP="003068FE">
            <w:pPr>
              <w:autoSpaceDE w:val="0"/>
              <w:autoSpaceDN w:val="0"/>
              <w:adjustRightInd w:val="0"/>
              <w:rPr>
                <w:rFonts w:ascii="Arial" w:hAnsi="Arial" w:cs="Arial"/>
                <w:sz w:val="16"/>
                <w:szCs w:val="16"/>
              </w:rPr>
            </w:pPr>
            <w:r w:rsidRPr="001A5F01">
              <w:rPr>
                <w:rFonts w:ascii="Arial" w:hAnsi="Arial" w:cs="Arial"/>
                <w:bCs/>
                <w:sz w:val="16"/>
                <w:szCs w:val="16"/>
              </w:rPr>
              <w:t xml:space="preserve">                  Details</w:t>
            </w:r>
          </w:p>
        </w:tc>
      </w:tr>
      <w:tr w:rsidR="00CD1262" w:rsidRPr="001A5F01" w14:paraId="052828CD" w14:textId="77777777" w:rsidTr="003068FE">
        <w:trPr>
          <w:trHeight w:val="305"/>
        </w:trPr>
        <w:tc>
          <w:tcPr>
            <w:tcW w:w="828" w:type="dxa"/>
            <w:vAlign w:val="center"/>
          </w:tcPr>
          <w:p w14:paraId="31CCA048" w14:textId="77777777" w:rsidR="00CD1262" w:rsidRPr="001A5F01" w:rsidRDefault="00CD1262" w:rsidP="003068FE">
            <w:pPr>
              <w:autoSpaceDE w:val="0"/>
              <w:autoSpaceDN w:val="0"/>
              <w:adjustRightInd w:val="0"/>
              <w:spacing w:line="360" w:lineRule="auto"/>
              <w:rPr>
                <w:rFonts w:ascii="Arial" w:hAnsi="Arial" w:cs="Arial"/>
                <w:sz w:val="16"/>
                <w:szCs w:val="16"/>
              </w:rPr>
            </w:pPr>
            <w:r w:rsidRPr="001A5F01">
              <w:rPr>
                <w:rFonts w:ascii="Arial" w:hAnsi="Arial" w:cs="Arial"/>
                <w:sz w:val="16"/>
                <w:szCs w:val="16"/>
              </w:rPr>
              <w:t>1</w:t>
            </w:r>
          </w:p>
        </w:tc>
        <w:tc>
          <w:tcPr>
            <w:tcW w:w="4404" w:type="dxa"/>
            <w:vAlign w:val="center"/>
          </w:tcPr>
          <w:p w14:paraId="122DC473" w14:textId="75995BF1" w:rsidR="00CD1262" w:rsidRPr="001A5F01" w:rsidRDefault="00CD1262" w:rsidP="003068FE">
            <w:pPr>
              <w:rPr>
                <w:rFonts w:ascii="Arial" w:hAnsi="Arial" w:cs="Arial"/>
                <w:sz w:val="16"/>
                <w:szCs w:val="16"/>
              </w:rPr>
            </w:pPr>
            <w:r w:rsidRPr="001A5F01">
              <w:rPr>
                <w:rFonts w:ascii="Arial" w:hAnsi="Arial" w:cs="Arial"/>
                <w:sz w:val="16"/>
                <w:szCs w:val="16"/>
              </w:rPr>
              <w:t>Bid Identification No.0</w:t>
            </w:r>
            <w:r w:rsidR="00366054">
              <w:rPr>
                <w:rFonts w:ascii="Arial" w:hAnsi="Arial" w:cs="Arial"/>
                <w:sz w:val="16"/>
                <w:szCs w:val="16"/>
              </w:rPr>
              <w:t>1</w:t>
            </w:r>
          </w:p>
        </w:tc>
        <w:tc>
          <w:tcPr>
            <w:tcW w:w="4157" w:type="dxa"/>
            <w:vAlign w:val="bottom"/>
          </w:tcPr>
          <w:p w14:paraId="00D61E89" w14:textId="1633904C" w:rsidR="00CD1262" w:rsidRPr="001A5F01" w:rsidRDefault="00CD1262" w:rsidP="003068FE">
            <w:pPr>
              <w:autoSpaceDE w:val="0"/>
              <w:autoSpaceDN w:val="0"/>
              <w:adjustRightInd w:val="0"/>
              <w:rPr>
                <w:rFonts w:ascii="Arial" w:hAnsi="Arial" w:cs="Arial"/>
                <w:bCs/>
                <w:sz w:val="16"/>
                <w:szCs w:val="16"/>
              </w:rPr>
            </w:pPr>
            <w:r>
              <w:rPr>
                <w:rFonts w:ascii="Arial" w:hAnsi="Arial" w:cs="Arial"/>
                <w:sz w:val="16"/>
                <w:szCs w:val="16"/>
              </w:rPr>
              <w:t>PARALAKHEMUNDI(GOSANI)</w:t>
            </w:r>
            <w:r w:rsidRPr="001A5F01">
              <w:rPr>
                <w:rFonts w:ascii="Arial" w:hAnsi="Arial" w:cs="Arial"/>
                <w:sz w:val="16"/>
                <w:szCs w:val="16"/>
              </w:rPr>
              <w:t xml:space="preserve"> Block</w:t>
            </w:r>
            <w:r w:rsidRPr="001A5F01">
              <w:rPr>
                <w:rFonts w:ascii="Arial" w:hAnsi="Arial" w:cs="Arial"/>
                <w:bCs/>
                <w:sz w:val="16"/>
                <w:szCs w:val="16"/>
              </w:rPr>
              <w:t xml:space="preserve"> 2</w:t>
            </w:r>
            <w:r w:rsidR="00366054">
              <w:rPr>
                <w:rFonts w:ascii="Arial" w:hAnsi="Arial" w:cs="Arial"/>
                <w:bCs/>
                <w:sz w:val="16"/>
                <w:szCs w:val="16"/>
              </w:rPr>
              <w:t>026-27</w:t>
            </w:r>
          </w:p>
          <w:p w14:paraId="315E2E6F" w14:textId="77777777" w:rsidR="00CD1262" w:rsidRPr="001A5F01" w:rsidRDefault="00CD1262" w:rsidP="003068FE">
            <w:pPr>
              <w:tabs>
                <w:tab w:val="left" w:pos="7200"/>
              </w:tabs>
              <w:autoSpaceDE w:val="0"/>
              <w:autoSpaceDN w:val="0"/>
              <w:adjustRightInd w:val="0"/>
              <w:rPr>
                <w:rFonts w:ascii="Arial" w:hAnsi="Arial" w:cs="Arial"/>
                <w:bCs/>
                <w:sz w:val="16"/>
                <w:szCs w:val="16"/>
              </w:rPr>
            </w:pPr>
          </w:p>
        </w:tc>
      </w:tr>
      <w:tr w:rsidR="00CD1262" w:rsidRPr="001A5F01" w14:paraId="4A4E86FF" w14:textId="77777777" w:rsidTr="003068FE">
        <w:trPr>
          <w:trHeight w:val="152"/>
        </w:trPr>
        <w:tc>
          <w:tcPr>
            <w:tcW w:w="828" w:type="dxa"/>
            <w:vAlign w:val="center"/>
          </w:tcPr>
          <w:p w14:paraId="70B20298" w14:textId="77777777" w:rsidR="00CD1262" w:rsidRPr="001A5F01" w:rsidRDefault="00CD1262" w:rsidP="003068FE">
            <w:pPr>
              <w:autoSpaceDE w:val="0"/>
              <w:autoSpaceDN w:val="0"/>
              <w:adjustRightInd w:val="0"/>
              <w:spacing w:line="360" w:lineRule="auto"/>
              <w:rPr>
                <w:rFonts w:ascii="Arial" w:hAnsi="Arial" w:cs="Arial"/>
                <w:sz w:val="16"/>
                <w:szCs w:val="16"/>
              </w:rPr>
            </w:pPr>
            <w:r w:rsidRPr="001A5F01">
              <w:rPr>
                <w:rFonts w:ascii="Arial" w:hAnsi="Arial" w:cs="Arial"/>
                <w:sz w:val="16"/>
                <w:szCs w:val="16"/>
              </w:rPr>
              <w:t>2</w:t>
            </w:r>
          </w:p>
        </w:tc>
        <w:tc>
          <w:tcPr>
            <w:tcW w:w="4404" w:type="dxa"/>
            <w:vAlign w:val="center"/>
          </w:tcPr>
          <w:p w14:paraId="781A79AA" w14:textId="77777777" w:rsidR="00CD1262" w:rsidRPr="001A5F01" w:rsidRDefault="00CD1262" w:rsidP="003068FE">
            <w:pPr>
              <w:autoSpaceDE w:val="0"/>
              <w:autoSpaceDN w:val="0"/>
              <w:adjustRightInd w:val="0"/>
              <w:spacing w:line="360" w:lineRule="auto"/>
              <w:jc w:val="both"/>
              <w:rPr>
                <w:rFonts w:ascii="Arial" w:hAnsi="Arial" w:cs="Arial"/>
                <w:sz w:val="16"/>
                <w:szCs w:val="16"/>
              </w:rPr>
            </w:pPr>
            <w:r w:rsidRPr="001A5F01">
              <w:rPr>
                <w:rFonts w:ascii="Arial" w:hAnsi="Arial" w:cs="Arial"/>
                <w:sz w:val="16"/>
                <w:szCs w:val="16"/>
              </w:rPr>
              <w:t>Name of the Work</w:t>
            </w:r>
          </w:p>
        </w:tc>
        <w:tc>
          <w:tcPr>
            <w:tcW w:w="4157" w:type="dxa"/>
            <w:vAlign w:val="center"/>
          </w:tcPr>
          <w:p w14:paraId="2ABA5B55" w14:textId="77777777" w:rsidR="00CD1262" w:rsidRPr="001A5F01" w:rsidRDefault="00CD1262" w:rsidP="003068FE">
            <w:pPr>
              <w:jc w:val="both"/>
              <w:rPr>
                <w:rFonts w:ascii="Arial" w:hAnsi="Arial" w:cs="Arial"/>
                <w:sz w:val="16"/>
                <w:szCs w:val="16"/>
              </w:rPr>
            </w:pPr>
            <w:r w:rsidRPr="001A5F01">
              <w:rPr>
                <w:rFonts w:ascii="Arial" w:hAnsi="Arial" w:cs="Arial"/>
                <w:sz w:val="16"/>
                <w:szCs w:val="16"/>
              </w:rPr>
              <w:t>As per table-1, column-2</w:t>
            </w:r>
          </w:p>
        </w:tc>
      </w:tr>
      <w:tr w:rsidR="00CD1262" w:rsidRPr="001A5F01" w14:paraId="249DB4A1" w14:textId="77777777" w:rsidTr="003068FE">
        <w:trPr>
          <w:trHeight w:val="125"/>
        </w:trPr>
        <w:tc>
          <w:tcPr>
            <w:tcW w:w="828" w:type="dxa"/>
            <w:vAlign w:val="center"/>
          </w:tcPr>
          <w:p w14:paraId="419DCA8A" w14:textId="77777777" w:rsidR="00CD1262" w:rsidRPr="001A5F01" w:rsidRDefault="00CD1262" w:rsidP="003068FE">
            <w:pPr>
              <w:autoSpaceDE w:val="0"/>
              <w:autoSpaceDN w:val="0"/>
              <w:adjustRightInd w:val="0"/>
              <w:spacing w:line="360" w:lineRule="auto"/>
              <w:rPr>
                <w:rFonts w:ascii="Arial" w:hAnsi="Arial" w:cs="Arial"/>
                <w:sz w:val="16"/>
                <w:szCs w:val="16"/>
              </w:rPr>
            </w:pPr>
            <w:r w:rsidRPr="001A5F01">
              <w:rPr>
                <w:rFonts w:ascii="Arial" w:hAnsi="Arial" w:cs="Arial"/>
                <w:sz w:val="16"/>
                <w:szCs w:val="16"/>
              </w:rPr>
              <w:t>3</w:t>
            </w:r>
          </w:p>
        </w:tc>
        <w:tc>
          <w:tcPr>
            <w:tcW w:w="4404" w:type="dxa"/>
            <w:vAlign w:val="bottom"/>
          </w:tcPr>
          <w:p w14:paraId="5D6FEB2B" w14:textId="77777777" w:rsidR="00CD1262" w:rsidRPr="001A5F01" w:rsidRDefault="00CD1262" w:rsidP="003068FE">
            <w:pPr>
              <w:autoSpaceDE w:val="0"/>
              <w:autoSpaceDN w:val="0"/>
              <w:adjustRightInd w:val="0"/>
              <w:spacing w:line="360" w:lineRule="auto"/>
              <w:rPr>
                <w:rFonts w:ascii="Arial" w:hAnsi="Arial" w:cs="Arial"/>
                <w:sz w:val="16"/>
                <w:szCs w:val="16"/>
              </w:rPr>
            </w:pPr>
            <w:r w:rsidRPr="001A5F01">
              <w:rPr>
                <w:rFonts w:ascii="Arial" w:hAnsi="Arial" w:cs="Arial"/>
                <w:sz w:val="16"/>
                <w:szCs w:val="16"/>
              </w:rPr>
              <w:t>Officer Inviting Tender</w:t>
            </w:r>
          </w:p>
        </w:tc>
        <w:tc>
          <w:tcPr>
            <w:tcW w:w="4157" w:type="dxa"/>
            <w:vAlign w:val="center"/>
          </w:tcPr>
          <w:p w14:paraId="299DC510" w14:textId="77777777" w:rsidR="00CD1262" w:rsidRPr="001A5F01" w:rsidRDefault="00CD1262" w:rsidP="003068FE">
            <w:pPr>
              <w:autoSpaceDE w:val="0"/>
              <w:autoSpaceDN w:val="0"/>
              <w:adjustRightInd w:val="0"/>
              <w:spacing w:line="360" w:lineRule="auto"/>
              <w:rPr>
                <w:rFonts w:ascii="Arial" w:hAnsi="Arial" w:cs="Arial"/>
                <w:sz w:val="16"/>
                <w:szCs w:val="16"/>
              </w:rPr>
            </w:pPr>
            <w:r>
              <w:rPr>
                <w:rFonts w:ascii="Arial" w:hAnsi="Arial" w:cs="Arial"/>
                <w:b/>
                <w:bCs/>
                <w:sz w:val="16"/>
                <w:szCs w:val="16"/>
              </w:rPr>
              <w:t xml:space="preserve">BDO, PARALAKHEMUNDI(GOSANI) </w:t>
            </w:r>
            <w:r w:rsidRPr="001A5F01">
              <w:rPr>
                <w:rFonts w:ascii="Arial" w:hAnsi="Arial" w:cs="Arial"/>
                <w:sz w:val="16"/>
                <w:szCs w:val="16"/>
              </w:rPr>
              <w:t>Block</w:t>
            </w:r>
          </w:p>
        </w:tc>
      </w:tr>
      <w:tr w:rsidR="00CD1262" w:rsidRPr="001A5F01" w14:paraId="6584342E" w14:textId="77777777" w:rsidTr="003068FE">
        <w:trPr>
          <w:trHeight w:val="341"/>
        </w:trPr>
        <w:tc>
          <w:tcPr>
            <w:tcW w:w="828" w:type="dxa"/>
            <w:tcBorders>
              <w:bottom w:val="nil"/>
            </w:tcBorders>
            <w:vAlign w:val="center"/>
          </w:tcPr>
          <w:p w14:paraId="512758B5" w14:textId="77777777" w:rsidR="00CD1262" w:rsidRPr="001A5F01" w:rsidRDefault="00CD1262" w:rsidP="003068FE">
            <w:pPr>
              <w:autoSpaceDE w:val="0"/>
              <w:autoSpaceDN w:val="0"/>
              <w:adjustRightInd w:val="0"/>
              <w:spacing w:line="360" w:lineRule="auto"/>
              <w:rPr>
                <w:rFonts w:ascii="Arial" w:hAnsi="Arial" w:cs="Arial"/>
                <w:sz w:val="16"/>
                <w:szCs w:val="16"/>
              </w:rPr>
            </w:pPr>
            <w:r w:rsidRPr="001A5F01">
              <w:rPr>
                <w:rFonts w:ascii="Arial" w:hAnsi="Arial" w:cs="Arial"/>
                <w:sz w:val="16"/>
                <w:szCs w:val="16"/>
              </w:rPr>
              <w:t>3</w:t>
            </w:r>
          </w:p>
        </w:tc>
        <w:tc>
          <w:tcPr>
            <w:tcW w:w="4404" w:type="dxa"/>
            <w:tcBorders>
              <w:bottom w:val="nil"/>
            </w:tcBorders>
            <w:vAlign w:val="center"/>
          </w:tcPr>
          <w:p w14:paraId="6D82F7E2" w14:textId="77777777" w:rsidR="00CD1262" w:rsidRPr="001A5F01" w:rsidRDefault="00CD1262" w:rsidP="003068FE">
            <w:pPr>
              <w:autoSpaceDE w:val="0"/>
              <w:autoSpaceDN w:val="0"/>
              <w:adjustRightInd w:val="0"/>
              <w:rPr>
                <w:rFonts w:ascii="Arial" w:hAnsi="Arial" w:cs="Arial"/>
                <w:sz w:val="16"/>
                <w:szCs w:val="16"/>
              </w:rPr>
            </w:pPr>
            <w:r w:rsidRPr="001A5F01">
              <w:rPr>
                <w:rFonts w:ascii="Arial" w:hAnsi="Arial" w:cs="Arial"/>
                <w:sz w:val="16"/>
                <w:szCs w:val="16"/>
              </w:rPr>
              <w:t>Executive Engineer authorized as Engineer-in-charge of work.</w:t>
            </w:r>
          </w:p>
        </w:tc>
        <w:tc>
          <w:tcPr>
            <w:tcW w:w="4157" w:type="dxa"/>
            <w:tcBorders>
              <w:bottom w:val="nil"/>
            </w:tcBorders>
            <w:vAlign w:val="center"/>
          </w:tcPr>
          <w:p w14:paraId="546C9B07" w14:textId="29FD46FD" w:rsidR="00CD1262" w:rsidRPr="001A5F01" w:rsidRDefault="00CD1262" w:rsidP="003068FE">
            <w:pPr>
              <w:autoSpaceDE w:val="0"/>
              <w:autoSpaceDN w:val="0"/>
              <w:adjustRightInd w:val="0"/>
              <w:rPr>
                <w:rFonts w:ascii="Arial" w:hAnsi="Arial" w:cs="Arial"/>
                <w:sz w:val="16"/>
                <w:szCs w:val="16"/>
              </w:rPr>
            </w:pPr>
            <w:r w:rsidRPr="001A5F01">
              <w:rPr>
                <w:rFonts w:ascii="Arial" w:hAnsi="Arial" w:cs="Arial"/>
                <w:sz w:val="16"/>
                <w:szCs w:val="16"/>
              </w:rPr>
              <w:t xml:space="preserve">Addl. </w:t>
            </w:r>
            <w:r>
              <w:rPr>
                <w:rFonts w:ascii="Arial" w:hAnsi="Arial" w:cs="Arial"/>
                <w:sz w:val="16"/>
                <w:szCs w:val="16"/>
              </w:rPr>
              <w:t xml:space="preserve">Executive </w:t>
            </w:r>
            <w:r w:rsidR="00896ED6">
              <w:rPr>
                <w:rFonts w:ascii="Arial" w:hAnsi="Arial" w:cs="Arial"/>
                <w:sz w:val="16"/>
                <w:szCs w:val="16"/>
              </w:rPr>
              <w:t>Officer</w:t>
            </w:r>
            <w:r w:rsidR="00896ED6" w:rsidRPr="001A5F01">
              <w:rPr>
                <w:rFonts w:ascii="Arial" w:hAnsi="Arial" w:cs="Arial"/>
                <w:sz w:val="16"/>
                <w:szCs w:val="16"/>
              </w:rPr>
              <w:t xml:space="preserve"> (</w:t>
            </w:r>
            <w:r w:rsidRPr="001A5F01">
              <w:rPr>
                <w:rFonts w:ascii="Arial" w:hAnsi="Arial" w:cs="Arial"/>
                <w:sz w:val="16"/>
                <w:szCs w:val="16"/>
              </w:rPr>
              <w:t xml:space="preserve">Tech), ZP, </w:t>
            </w:r>
            <w:proofErr w:type="spellStart"/>
            <w:r w:rsidRPr="001A5F01">
              <w:rPr>
                <w:rFonts w:ascii="Arial" w:hAnsi="Arial" w:cs="Arial"/>
                <w:sz w:val="16"/>
                <w:szCs w:val="16"/>
              </w:rPr>
              <w:t>Gajapati</w:t>
            </w:r>
            <w:proofErr w:type="spellEnd"/>
          </w:p>
        </w:tc>
      </w:tr>
      <w:tr w:rsidR="00CD1262" w:rsidRPr="001A5F01" w14:paraId="142D2A4E" w14:textId="77777777" w:rsidTr="003068FE">
        <w:trPr>
          <w:trHeight w:val="449"/>
        </w:trPr>
        <w:tc>
          <w:tcPr>
            <w:tcW w:w="828" w:type="dxa"/>
            <w:vAlign w:val="center"/>
          </w:tcPr>
          <w:p w14:paraId="1BD2C458" w14:textId="77777777" w:rsidR="00CD1262" w:rsidRPr="001A5F01" w:rsidRDefault="00CD1262" w:rsidP="003068FE">
            <w:pPr>
              <w:autoSpaceDE w:val="0"/>
              <w:autoSpaceDN w:val="0"/>
              <w:adjustRightInd w:val="0"/>
              <w:spacing w:line="360" w:lineRule="auto"/>
              <w:rPr>
                <w:rFonts w:ascii="Arial" w:hAnsi="Arial" w:cs="Arial"/>
                <w:sz w:val="16"/>
                <w:szCs w:val="16"/>
              </w:rPr>
            </w:pPr>
            <w:r w:rsidRPr="001A5F01">
              <w:rPr>
                <w:rFonts w:ascii="Arial" w:hAnsi="Arial" w:cs="Arial"/>
                <w:sz w:val="16"/>
                <w:szCs w:val="16"/>
              </w:rPr>
              <w:t>4</w:t>
            </w:r>
          </w:p>
        </w:tc>
        <w:tc>
          <w:tcPr>
            <w:tcW w:w="4404" w:type="dxa"/>
            <w:vAlign w:val="center"/>
          </w:tcPr>
          <w:p w14:paraId="7FC33291" w14:textId="1019E075" w:rsidR="00CD1262" w:rsidRPr="001A5F01" w:rsidRDefault="00CD1262" w:rsidP="003068FE">
            <w:pPr>
              <w:autoSpaceDE w:val="0"/>
              <w:autoSpaceDN w:val="0"/>
              <w:adjustRightInd w:val="0"/>
              <w:rPr>
                <w:rFonts w:ascii="Arial" w:hAnsi="Arial" w:cs="Arial"/>
                <w:bCs/>
                <w:sz w:val="16"/>
                <w:szCs w:val="16"/>
              </w:rPr>
            </w:pPr>
            <w:r w:rsidRPr="001A5F01">
              <w:rPr>
                <w:rFonts w:ascii="Arial" w:hAnsi="Arial" w:cs="Arial"/>
                <w:bCs/>
                <w:sz w:val="16"/>
                <w:szCs w:val="16"/>
              </w:rPr>
              <w:t xml:space="preserve">Estimated </w:t>
            </w:r>
            <w:r w:rsidR="00CB799E" w:rsidRPr="001A5F01">
              <w:rPr>
                <w:rFonts w:ascii="Arial" w:hAnsi="Arial" w:cs="Arial"/>
                <w:bCs/>
                <w:sz w:val="16"/>
                <w:szCs w:val="16"/>
              </w:rPr>
              <w:t>Cost:</w:t>
            </w:r>
          </w:p>
          <w:p w14:paraId="7E77D344" w14:textId="77777777" w:rsidR="00CD1262" w:rsidRPr="001A5F01" w:rsidRDefault="00CD1262" w:rsidP="003068FE">
            <w:pPr>
              <w:autoSpaceDE w:val="0"/>
              <w:autoSpaceDN w:val="0"/>
              <w:adjustRightInd w:val="0"/>
              <w:rPr>
                <w:rFonts w:ascii="Arial" w:hAnsi="Arial" w:cs="Arial"/>
                <w:bCs/>
                <w:sz w:val="16"/>
                <w:szCs w:val="16"/>
              </w:rPr>
            </w:pPr>
            <w:r w:rsidRPr="001A5F01">
              <w:rPr>
                <w:rFonts w:ascii="Arial" w:hAnsi="Arial" w:cs="Arial"/>
                <w:bCs/>
                <w:sz w:val="16"/>
                <w:szCs w:val="16"/>
              </w:rPr>
              <w:t xml:space="preserve"> Civil Works</w:t>
            </w:r>
          </w:p>
        </w:tc>
        <w:tc>
          <w:tcPr>
            <w:tcW w:w="4157" w:type="dxa"/>
            <w:vAlign w:val="center"/>
          </w:tcPr>
          <w:p w14:paraId="55F0DBCD" w14:textId="77777777" w:rsidR="00CD1262" w:rsidRPr="001A5F01" w:rsidRDefault="00CD1262" w:rsidP="003068FE">
            <w:pPr>
              <w:autoSpaceDE w:val="0"/>
              <w:autoSpaceDN w:val="0"/>
              <w:adjustRightInd w:val="0"/>
              <w:rPr>
                <w:rFonts w:ascii="Arial" w:hAnsi="Arial" w:cs="Arial"/>
                <w:sz w:val="16"/>
                <w:szCs w:val="16"/>
              </w:rPr>
            </w:pPr>
            <w:r w:rsidRPr="001A5F01">
              <w:rPr>
                <w:rFonts w:ascii="Arial" w:hAnsi="Arial" w:cs="Arial"/>
                <w:sz w:val="16"/>
                <w:szCs w:val="16"/>
              </w:rPr>
              <w:t>As per table-1, column-3</w:t>
            </w:r>
          </w:p>
        </w:tc>
      </w:tr>
    </w:tbl>
    <w:p w14:paraId="23BCBC38" w14:textId="77777777" w:rsidR="00CD1262" w:rsidRPr="001A5F01" w:rsidRDefault="00CD1262" w:rsidP="00CD1262">
      <w:pPr>
        <w:numPr>
          <w:ilvl w:val="0"/>
          <w:numId w:val="4"/>
        </w:numPr>
        <w:autoSpaceDE w:val="0"/>
        <w:autoSpaceDN w:val="0"/>
        <w:adjustRightInd w:val="0"/>
        <w:rPr>
          <w:rFonts w:ascii="Arial" w:hAnsi="Arial" w:cs="Arial"/>
          <w:sz w:val="16"/>
          <w:szCs w:val="16"/>
        </w:rPr>
      </w:pPr>
      <w:r w:rsidRPr="001A5F01">
        <w:rPr>
          <w:rFonts w:ascii="Arial" w:hAnsi="Arial" w:cs="Arial"/>
          <w:bCs/>
          <w:sz w:val="16"/>
          <w:szCs w:val="16"/>
        </w:rPr>
        <w:t xml:space="preserve">   BID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
        <w:gridCol w:w="542"/>
        <w:gridCol w:w="3790"/>
        <w:gridCol w:w="4272"/>
      </w:tblGrid>
      <w:tr w:rsidR="00CD1262" w:rsidRPr="001A5F01" w14:paraId="0F965B99" w14:textId="77777777" w:rsidTr="003068FE">
        <w:trPr>
          <w:trHeight w:val="463"/>
        </w:trPr>
        <w:tc>
          <w:tcPr>
            <w:tcW w:w="831" w:type="dxa"/>
          </w:tcPr>
          <w:p w14:paraId="1A8D6792" w14:textId="77777777" w:rsidR="00CD1262" w:rsidRPr="001A5F01" w:rsidRDefault="00CD1262" w:rsidP="003068FE">
            <w:pPr>
              <w:autoSpaceDE w:val="0"/>
              <w:autoSpaceDN w:val="0"/>
              <w:adjustRightInd w:val="0"/>
              <w:spacing w:line="360" w:lineRule="auto"/>
              <w:rPr>
                <w:rFonts w:ascii="Arial" w:hAnsi="Arial" w:cs="Arial"/>
                <w:sz w:val="16"/>
                <w:szCs w:val="16"/>
              </w:rPr>
            </w:pPr>
            <w:r w:rsidRPr="001A5F01">
              <w:rPr>
                <w:rFonts w:ascii="Arial" w:hAnsi="Arial" w:cs="Arial"/>
                <w:sz w:val="16"/>
                <w:szCs w:val="16"/>
              </w:rPr>
              <w:t>6</w:t>
            </w:r>
          </w:p>
        </w:tc>
        <w:tc>
          <w:tcPr>
            <w:tcW w:w="4332" w:type="dxa"/>
            <w:gridSpan w:val="2"/>
          </w:tcPr>
          <w:p w14:paraId="3DCAFA7F" w14:textId="77777777" w:rsidR="00CD1262" w:rsidRPr="001A5F01" w:rsidRDefault="00CD1262" w:rsidP="003068FE">
            <w:pPr>
              <w:autoSpaceDE w:val="0"/>
              <w:autoSpaceDN w:val="0"/>
              <w:adjustRightInd w:val="0"/>
              <w:rPr>
                <w:rFonts w:ascii="Arial" w:hAnsi="Arial" w:cs="Arial"/>
                <w:sz w:val="16"/>
                <w:szCs w:val="16"/>
              </w:rPr>
            </w:pPr>
            <w:r w:rsidRPr="001A5F01">
              <w:rPr>
                <w:rFonts w:ascii="Arial" w:hAnsi="Arial" w:cs="Arial"/>
                <w:sz w:val="16"/>
                <w:szCs w:val="16"/>
              </w:rPr>
              <w:t>Intended completion period/Time</w:t>
            </w:r>
          </w:p>
          <w:p w14:paraId="2EF8A54B" w14:textId="77777777" w:rsidR="00CD1262" w:rsidRPr="001A5F01" w:rsidRDefault="00CD1262" w:rsidP="003068FE">
            <w:pPr>
              <w:autoSpaceDE w:val="0"/>
              <w:autoSpaceDN w:val="0"/>
              <w:adjustRightInd w:val="0"/>
              <w:rPr>
                <w:rFonts w:ascii="Arial" w:hAnsi="Arial" w:cs="Arial"/>
                <w:sz w:val="16"/>
                <w:szCs w:val="16"/>
              </w:rPr>
            </w:pPr>
            <w:r w:rsidRPr="001A5F01">
              <w:rPr>
                <w:rFonts w:ascii="Arial" w:hAnsi="Arial" w:cs="Arial"/>
                <w:sz w:val="16"/>
                <w:szCs w:val="16"/>
              </w:rPr>
              <w:t>period assigned for Completion</w:t>
            </w:r>
          </w:p>
        </w:tc>
        <w:tc>
          <w:tcPr>
            <w:tcW w:w="4272" w:type="dxa"/>
            <w:vAlign w:val="center"/>
          </w:tcPr>
          <w:p w14:paraId="13E9E8D8" w14:textId="77777777" w:rsidR="00CD1262" w:rsidRPr="001A5F01" w:rsidRDefault="00CD1262" w:rsidP="003068FE">
            <w:pPr>
              <w:autoSpaceDE w:val="0"/>
              <w:autoSpaceDN w:val="0"/>
              <w:adjustRightInd w:val="0"/>
              <w:spacing w:line="360" w:lineRule="auto"/>
              <w:rPr>
                <w:rFonts w:ascii="Arial" w:hAnsi="Arial" w:cs="Arial"/>
                <w:sz w:val="16"/>
                <w:szCs w:val="16"/>
              </w:rPr>
            </w:pPr>
            <w:r w:rsidRPr="001A5F01">
              <w:rPr>
                <w:rFonts w:ascii="Arial" w:hAnsi="Arial" w:cs="Arial"/>
                <w:sz w:val="16"/>
                <w:szCs w:val="16"/>
              </w:rPr>
              <w:t xml:space="preserve">Six calendar month </w:t>
            </w:r>
            <w:proofErr w:type="gramStart"/>
            <w:r w:rsidRPr="001A5F01">
              <w:rPr>
                <w:rFonts w:ascii="Arial" w:hAnsi="Arial" w:cs="Arial"/>
                <w:sz w:val="16"/>
                <w:szCs w:val="16"/>
              </w:rPr>
              <w:t>( 6</w:t>
            </w:r>
            <w:proofErr w:type="gramEnd"/>
            <w:r w:rsidRPr="001A5F01">
              <w:rPr>
                <w:rFonts w:ascii="Arial" w:hAnsi="Arial" w:cs="Arial"/>
                <w:sz w:val="16"/>
                <w:szCs w:val="16"/>
              </w:rPr>
              <w:t xml:space="preserve"> mon</w:t>
            </w:r>
            <w:r>
              <w:rPr>
                <w:rFonts w:ascii="Arial" w:hAnsi="Arial" w:cs="Arial"/>
                <w:sz w:val="16"/>
                <w:szCs w:val="16"/>
              </w:rPr>
              <w:t>t</w:t>
            </w:r>
            <w:r w:rsidRPr="001A5F01">
              <w:rPr>
                <w:rFonts w:ascii="Arial" w:hAnsi="Arial" w:cs="Arial"/>
                <w:sz w:val="16"/>
                <w:szCs w:val="16"/>
              </w:rPr>
              <w:t>h)</w:t>
            </w:r>
          </w:p>
        </w:tc>
      </w:tr>
      <w:tr w:rsidR="00CD1262" w:rsidRPr="001A5F01" w14:paraId="51569D63" w14:textId="77777777" w:rsidTr="003068FE">
        <w:trPr>
          <w:cantSplit/>
          <w:trHeight w:val="292"/>
        </w:trPr>
        <w:tc>
          <w:tcPr>
            <w:tcW w:w="831" w:type="dxa"/>
            <w:vAlign w:val="center"/>
          </w:tcPr>
          <w:p w14:paraId="1644A7BE" w14:textId="77777777" w:rsidR="00CD1262" w:rsidRPr="001A5F01" w:rsidRDefault="00CD1262" w:rsidP="003068FE">
            <w:pPr>
              <w:autoSpaceDE w:val="0"/>
              <w:autoSpaceDN w:val="0"/>
              <w:adjustRightInd w:val="0"/>
              <w:spacing w:line="360" w:lineRule="auto"/>
              <w:rPr>
                <w:rFonts w:ascii="Arial" w:hAnsi="Arial" w:cs="Arial"/>
                <w:sz w:val="16"/>
                <w:szCs w:val="16"/>
              </w:rPr>
            </w:pPr>
            <w:r w:rsidRPr="001A5F01">
              <w:rPr>
                <w:rFonts w:ascii="Arial" w:hAnsi="Arial" w:cs="Arial"/>
                <w:sz w:val="16"/>
                <w:szCs w:val="16"/>
              </w:rPr>
              <w:t>7</w:t>
            </w:r>
          </w:p>
        </w:tc>
        <w:tc>
          <w:tcPr>
            <w:tcW w:w="4332" w:type="dxa"/>
            <w:gridSpan w:val="2"/>
            <w:vAlign w:val="center"/>
          </w:tcPr>
          <w:p w14:paraId="62E3EF79" w14:textId="77777777" w:rsidR="00CD1262" w:rsidRPr="001A5F01" w:rsidRDefault="00CD1262" w:rsidP="003068FE">
            <w:pPr>
              <w:autoSpaceDE w:val="0"/>
              <w:autoSpaceDN w:val="0"/>
              <w:adjustRightInd w:val="0"/>
              <w:spacing w:line="360" w:lineRule="auto"/>
              <w:rPr>
                <w:rFonts w:ascii="Arial" w:hAnsi="Arial" w:cs="Arial"/>
                <w:sz w:val="16"/>
                <w:szCs w:val="16"/>
              </w:rPr>
            </w:pPr>
            <w:r w:rsidRPr="001A5F01">
              <w:rPr>
                <w:rFonts w:ascii="Arial" w:hAnsi="Arial" w:cs="Arial"/>
                <w:sz w:val="16"/>
                <w:szCs w:val="16"/>
              </w:rPr>
              <w:t>Last Date &amp; time of submission of Bid</w:t>
            </w:r>
          </w:p>
        </w:tc>
        <w:tc>
          <w:tcPr>
            <w:tcW w:w="4272" w:type="dxa"/>
          </w:tcPr>
          <w:p w14:paraId="5D66F1C9" w14:textId="28C5728A" w:rsidR="00CD1262" w:rsidRPr="001A5F01" w:rsidRDefault="000D169D" w:rsidP="003068FE">
            <w:pPr>
              <w:autoSpaceDE w:val="0"/>
              <w:autoSpaceDN w:val="0"/>
              <w:adjustRightInd w:val="0"/>
              <w:spacing w:line="360" w:lineRule="auto"/>
              <w:rPr>
                <w:rFonts w:ascii="Arial" w:hAnsi="Arial" w:cs="Arial"/>
                <w:sz w:val="16"/>
                <w:szCs w:val="16"/>
              </w:rPr>
            </w:pPr>
            <w:r>
              <w:rPr>
                <w:rFonts w:ascii="Arial" w:hAnsi="Arial" w:cs="Arial"/>
                <w:sz w:val="16"/>
                <w:szCs w:val="16"/>
              </w:rPr>
              <w:t>28.05</w:t>
            </w:r>
            <w:r w:rsidR="00CD1262">
              <w:rPr>
                <w:rFonts w:ascii="Arial" w:hAnsi="Arial" w:cs="Arial"/>
                <w:sz w:val="16"/>
                <w:szCs w:val="16"/>
              </w:rPr>
              <w:t>.26</w:t>
            </w:r>
          </w:p>
        </w:tc>
      </w:tr>
      <w:tr w:rsidR="00CD1262" w:rsidRPr="001A5F01" w14:paraId="429B5C2B" w14:textId="77777777" w:rsidTr="003068FE">
        <w:trPr>
          <w:cantSplit/>
          <w:trHeight w:val="202"/>
        </w:trPr>
        <w:tc>
          <w:tcPr>
            <w:tcW w:w="831" w:type="dxa"/>
            <w:vMerge w:val="restart"/>
          </w:tcPr>
          <w:p w14:paraId="02E0B1FD" w14:textId="77777777" w:rsidR="00CD1262" w:rsidRPr="001A5F01" w:rsidRDefault="00CD1262" w:rsidP="003068FE">
            <w:pPr>
              <w:autoSpaceDE w:val="0"/>
              <w:autoSpaceDN w:val="0"/>
              <w:adjustRightInd w:val="0"/>
              <w:spacing w:line="360" w:lineRule="auto"/>
              <w:rPr>
                <w:rFonts w:ascii="Arial" w:hAnsi="Arial" w:cs="Arial"/>
                <w:sz w:val="16"/>
                <w:szCs w:val="16"/>
              </w:rPr>
            </w:pPr>
            <w:r w:rsidRPr="001A5F01">
              <w:rPr>
                <w:rFonts w:ascii="Arial" w:hAnsi="Arial" w:cs="Arial"/>
                <w:sz w:val="16"/>
                <w:szCs w:val="16"/>
              </w:rPr>
              <w:t>8</w:t>
            </w:r>
          </w:p>
        </w:tc>
        <w:tc>
          <w:tcPr>
            <w:tcW w:w="4332" w:type="dxa"/>
            <w:gridSpan w:val="2"/>
          </w:tcPr>
          <w:p w14:paraId="0118F448" w14:textId="77777777" w:rsidR="00CD1262" w:rsidRPr="001A5F01" w:rsidRDefault="00CD1262" w:rsidP="003068FE">
            <w:pPr>
              <w:autoSpaceDE w:val="0"/>
              <w:autoSpaceDN w:val="0"/>
              <w:adjustRightInd w:val="0"/>
              <w:spacing w:line="360" w:lineRule="auto"/>
              <w:rPr>
                <w:rFonts w:ascii="Arial" w:hAnsi="Arial" w:cs="Arial"/>
                <w:sz w:val="16"/>
                <w:szCs w:val="16"/>
              </w:rPr>
            </w:pPr>
            <w:r w:rsidRPr="001A5F01">
              <w:rPr>
                <w:rFonts w:ascii="Arial" w:hAnsi="Arial" w:cs="Arial"/>
                <w:sz w:val="16"/>
                <w:szCs w:val="16"/>
              </w:rPr>
              <w:t>Cost of Bid Document</w:t>
            </w:r>
          </w:p>
        </w:tc>
        <w:tc>
          <w:tcPr>
            <w:tcW w:w="4272" w:type="dxa"/>
          </w:tcPr>
          <w:p w14:paraId="35601892" w14:textId="77777777" w:rsidR="00CD1262" w:rsidRPr="001A5F01" w:rsidRDefault="00CD1262" w:rsidP="003068FE">
            <w:pPr>
              <w:autoSpaceDE w:val="0"/>
              <w:autoSpaceDN w:val="0"/>
              <w:adjustRightInd w:val="0"/>
              <w:spacing w:line="360" w:lineRule="auto"/>
              <w:rPr>
                <w:rFonts w:ascii="Arial" w:hAnsi="Arial" w:cs="Arial"/>
                <w:sz w:val="16"/>
                <w:szCs w:val="16"/>
              </w:rPr>
            </w:pPr>
          </w:p>
        </w:tc>
      </w:tr>
      <w:tr w:rsidR="00CD1262" w:rsidRPr="001A5F01" w14:paraId="240E08EF" w14:textId="77777777" w:rsidTr="003068FE">
        <w:trPr>
          <w:cantSplit/>
          <w:trHeight w:val="421"/>
        </w:trPr>
        <w:tc>
          <w:tcPr>
            <w:tcW w:w="831" w:type="dxa"/>
            <w:vMerge/>
          </w:tcPr>
          <w:p w14:paraId="5D2BC116" w14:textId="77777777" w:rsidR="00CD1262" w:rsidRPr="001A5F01" w:rsidRDefault="00CD1262" w:rsidP="003068FE">
            <w:pPr>
              <w:autoSpaceDE w:val="0"/>
              <w:autoSpaceDN w:val="0"/>
              <w:adjustRightInd w:val="0"/>
              <w:spacing w:line="360" w:lineRule="auto"/>
              <w:rPr>
                <w:rFonts w:ascii="Arial" w:hAnsi="Arial" w:cs="Arial"/>
                <w:sz w:val="16"/>
                <w:szCs w:val="16"/>
              </w:rPr>
            </w:pPr>
          </w:p>
        </w:tc>
        <w:tc>
          <w:tcPr>
            <w:tcW w:w="542" w:type="dxa"/>
          </w:tcPr>
          <w:p w14:paraId="729B5AE1" w14:textId="77777777" w:rsidR="00CD1262" w:rsidRPr="001A5F01" w:rsidRDefault="00CD1262" w:rsidP="003068FE">
            <w:pPr>
              <w:autoSpaceDE w:val="0"/>
              <w:autoSpaceDN w:val="0"/>
              <w:adjustRightInd w:val="0"/>
              <w:spacing w:line="360" w:lineRule="auto"/>
              <w:rPr>
                <w:rFonts w:ascii="Arial" w:hAnsi="Arial" w:cs="Arial"/>
                <w:sz w:val="16"/>
                <w:szCs w:val="16"/>
              </w:rPr>
            </w:pPr>
            <w:proofErr w:type="spellStart"/>
            <w:r w:rsidRPr="001A5F01">
              <w:rPr>
                <w:rFonts w:ascii="Arial" w:hAnsi="Arial" w:cs="Arial"/>
                <w:sz w:val="16"/>
                <w:szCs w:val="16"/>
              </w:rPr>
              <w:t>i</w:t>
            </w:r>
            <w:proofErr w:type="spellEnd"/>
          </w:p>
        </w:tc>
        <w:tc>
          <w:tcPr>
            <w:tcW w:w="3790" w:type="dxa"/>
          </w:tcPr>
          <w:p w14:paraId="4CFA6D89" w14:textId="77777777" w:rsidR="00CD1262" w:rsidRPr="001A5F01" w:rsidRDefault="00CD1262" w:rsidP="003068FE">
            <w:pPr>
              <w:autoSpaceDE w:val="0"/>
              <w:autoSpaceDN w:val="0"/>
              <w:adjustRightInd w:val="0"/>
              <w:rPr>
                <w:rFonts w:ascii="Arial" w:hAnsi="Arial" w:cs="Arial"/>
                <w:sz w:val="16"/>
                <w:szCs w:val="16"/>
              </w:rPr>
            </w:pPr>
            <w:r w:rsidRPr="001A5F01">
              <w:rPr>
                <w:rFonts w:ascii="Arial" w:hAnsi="Arial" w:cs="Arial"/>
                <w:sz w:val="16"/>
                <w:szCs w:val="16"/>
              </w:rPr>
              <w:t>Bank draft amount separately</w:t>
            </w:r>
          </w:p>
          <w:p w14:paraId="3E490E17" w14:textId="77777777" w:rsidR="00CD1262" w:rsidRPr="001A5F01" w:rsidRDefault="00CD1262" w:rsidP="003068FE">
            <w:pPr>
              <w:autoSpaceDE w:val="0"/>
              <w:autoSpaceDN w:val="0"/>
              <w:adjustRightInd w:val="0"/>
              <w:rPr>
                <w:rFonts w:ascii="Arial" w:hAnsi="Arial" w:cs="Arial"/>
                <w:sz w:val="16"/>
                <w:szCs w:val="16"/>
              </w:rPr>
            </w:pPr>
            <w:r w:rsidRPr="001A5F01">
              <w:rPr>
                <w:rFonts w:ascii="Arial" w:hAnsi="Arial" w:cs="Arial"/>
                <w:sz w:val="16"/>
                <w:szCs w:val="16"/>
              </w:rPr>
              <w:t>(Cost of tender paper)</w:t>
            </w:r>
          </w:p>
        </w:tc>
        <w:tc>
          <w:tcPr>
            <w:tcW w:w="4272" w:type="dxa"/>
            <w:vAlign w:val="bottom"/>
          </w:tcPr>
          <w:p w14:paraId="13AE62B9" w14:textId="185B0020" w:rsidR="00CD1262" w:rsidRPr="001A5F01" w:rsidRDefault="00CB799E" w:rsidP="003068FE">
            <w:pPr>
              <w:autoSpaceDE w:val="0"/>
              <w:autoSpaceDN w:val="0"/>
              <w:adjustRightInd w:val="0"/>
              <w:spacing w:line="360" w:lineRule="auto"/>
              <w:rPr>
                <w:rFonts w:ascii="Arial" w:hAnsi="Arial" w:cs="Arial"/>
                <w:sz w:val="16"/>
                <w:szCs w:val="16"/>
              </w:rPr>
            </w:pPr>
            <w:r>
              <w:rPr>
                <w:rFonts w:ascii="Arial" w:hAnsi="Arial" w:cs="Arial"/>
                <w:sz w:val="16"/>
                <w:szCs w:val="16"/>
              </w:rPr>
              <w:t>10000</w:t>
            </w:r>
            <w:r w:rsidR="00CD1262" w:rsidRPr="001A5F01">
              <w:rPr>
                <w:rFonts w:ascii="Arial" w:hAnsi="Arial" w:cs="Arial"/>
                <w:sz w:val="16"/>
                <w:szCs w:val="16"/>
              </w:rPr>
              <w:t>.00</w:t>
            </w:r>
          </w:p>
        </w:tc>
      </w:tr>
      <w:tr w:rsidR="00CD1262" w:rsidRPr="001A5F01" w14:paraId="012E8037" w14:textId="77777777" w:rsidTr="003068FE">
        <w:trPr>
          <w:cantSplit/>
          <w:trHeight w:val="244"/>
        </w:trPr>
        <w:tc>
          <w:tcPr>
            <w:tcW w:w="831" w:type="dxa"/>
            <w:vMerge/>
          </w:tcPr>
          <w:p w14:paraId="4979755E" w14:textId="77777777" w:rsidR="00CD1262" w:rsidRPr="001A5F01" w:rsidRDefault="00CD1262" w:rsidP="003068FE">
            <w:pPr>
              <w:autoSpaceDE w:val="0"/>
              <w:autoSpaceDN w:val="0"/>
              <w:adjustRightInd w:val="0"/>
              <w:spacing w:line="360" w:lineRule="auto"/>
              <w:rPr>
                <w:rFonts w:ascii="Arial" w:hAnsi="Arial" w:cs="Arial"/>
                <w:sz w:val="16"/>
                <w:szCs w:val="16"/>
              </w:rPr>
            </w:pPr>
          </w:p>
        </w:tc>
        <w:tc>
          <w:tcPr>
            <w:tcW w:w="542" w:type="dxa"/>
          </w:tcPr>
          <w:p w14:paraId="539867FF" w14:textId="77777777" w:rsidR="00CD1262" w:rsidRPr="001A5F01" w:rsidRDefault="00CD1262" w:rsidP="003068FE">
            <w:pPr>
              <w:autoSpaceDE w:val="0"/>
              <w:autoSpaceDN w:val="0"/>
              <w:adjustRightInd w:val="0"/>
              <w:spacing w:line="360" w:lineRule="auto"/>
              <w:rPr>
                <w:rFonts w:ascii="Arial" w:hAnsi="Arial" w:cs="Arial"/>
                <w:sz w:val="16"/>
                <w:szCs w:val="16"/>
              </w:rPr>
            </w:pPr>
            <w:r w:rsidRPr="001A5F01">
              <w:rPr>
                <w:rFonts w:ascii="Arial" w:hAnsi="Arial" w:cs="Arial"/>
                <w:sz w:val="16"/>
                <w:szCs w:val="16"/>
              </w:rPr>
              <w:t>ii</w:t>
            </w:r>
          </w:p>
        </w:tc>
        <w:tc>
          <w:tcPr>
            <w:tcW w:w="3790" w:type="dxa"/>
          </w:tcPr>
          <w:p w14:paraId="18DA7B1B" w14:textId="77777777" w:rsidR="00CD1262" w:rsidRPr="001A5F01" w:rsidRDefault="00CD1262" w:rsidP="003068FE">
            <w:pPr>
              <w:autoSpaceDE w:val="0"/>
              <w:autoSpaceDN w:val="0"/>
              <w:adjustRightInd w:val="0"/>
              <w:spacing w:line="360" w:lineRule="auto"/>
              <w:rPr>
                <w:rFonts w:ascii="Arial" w:hAnsi="Arial" w:cs="Arial"/>
                <w:sz w:val="16"/>
                <w:szCs w:val="16"/>
              </w:rPr>
            </w:pPr>
            <w:r w:rsidRPr="001A5F01">
              <w:rPr>
                <w:rFonts w:ascii="Arial" w:hAnsi="Arial" w:cs="Arial"/>
                <w:sz w:val="16"/>
                <w:szCs w:val="16"/>
              </w:rPr>
              <w:t>Downloaded from website</w:t>
            </w:r>
          </w:p>
        </w:tc>
        <w:tc>
          <w:tcPr>
            <w:tcW w:w="4272" w:type="dxa"/>
            <w:vAlign w:val="center"/>
          </w:tcPr>
          <w:p w14:paraId="10B169A4" w14:textId="5B77DBD3" w:rsidR="00CD1262" w:rsidRPr="001A5F01" w:rsidRDefault="00CB799E" w:rsidP="003068FE">
            <w:pPr>
              <w:autoSpaceDE w:val="0"/>
              <w:autoSpaceDN w:val="0"/>
              <w:adjustRightInd w:val="0"/>
              <w:spacing w:line="360" w:lineRule="auto"/>
              <w:rPr>
                <w:rFonts w:ascii="Arial" w:hAnsi="Arial" w:cs="Arial"/>
                <w:sz w:val="16"/>
                <w:szCs w:val="16"/>
              </w:rPr>
            </w:pPr>
            <w:r>
              <w:rPr>
                <w:rFonts w:ascii="Arial" w:hAnsi="Arial" w:cs="Arial"/>
                <w:sz w:val="16"/>
                <w:szCs w:val="16"/>
              </w:rPr>
              <w:t>10000</w:t>
            </w:r>
            <w:r w:rsidR="00CD1262" w:rsidRPr="001A5F01">
              <w:rPr>
                <w:rFonts w:ascii="Arial" w:hAnsi="Arial" w:cs="Arial"/>
                <w:sz w:val="16"/>
                <w:szCs w:val="16"/>
              </w:rPr>
              <w:t xml:space="preserve"> .00</w:t>
            </w:r>
          </w:p>
        </w:tc>
      </w:tr>
      <w:tr w:rsidR="00CD1262" w:rsidRPr="001A5F01" w14:paraId="760446F5" w14:textId="77777777" w:rsidTr="003068FE">
        <w:trPr>
          <w:cantSplit/>
          <w:trHeight w:val="286"/>
        </w:trPr>
        <w:tc>
          <w:tcPr>
            <w:tcW w:w="831" w:type="dxa"/>
            <w:vMerge/>
          </w:tcPr>
          <w:p w14:paraId="6FF963F7" w14:textId="77777777" w:rsidR="00CD1262" w:rsidRPr="001A5F01" w:rsidRDefault="00CD1262" w:rsidP="003068FE">
            <w:pPr>
              <w:autoSpaceDE w:val="0"/>
              <w:autoSpaceDN w:val="0"/>
              <w:adjustRightInd w:val="0"/>
              <w:spacing w:line="360" w:lineRule="auto"/>
              <w:rPr>
                <w:rFonts w:ascii="Arial" w:hAnsi="Arial" w:cs="Arial"/>
                <w:sz w:val="16"/>
                <w:szCs w:val="16"/>
              </w:rPr>
            </w:pPr>
          </w:p>
        </w:tc>
        <w:tc>
          <w:tcPr>
            <w:tcW w:w="542" w:type="dxa"/>
            <w:vAlign w:val="center"/>
          </w:tcPr>
          <w:p w14:paraId="4D7CFE75" w14:textId="77777777" w:rsidR="00CD1262" w:rsidRPr="001A5F01" w:rsidRDefault="00CD1262" w:rsidP="003068FE">
            <w:pPr>
              <w:autoSpaceDE w:val="0"/>
              <w:autoSpaceDN w:val="0"/>
              <w:adjustRightInd w:val="0"/>
              <w:spacing w:line="360" w:lineRule="auto"/>
              <w:rPr>
                <w:rFonts w:ascii="Arial" w:hAnsi="Arial" w:cs="Arial"/>
                <w:sz w:val="16"/>
                <w:szCs w:val="16"/>
              </w:rPr>
            </w:pPr>
            <w:r w:rsidRPr="001A5F01">
              <w:rPr>
                <w:rFonts w:ascii="Arial" w:hAnsi="Arial" w:cs="Arial"/>
                <w:sz w:val="16"/>
                <w:szCs w:val="16"/>
              </w:rPr>
              <w:t>iii</w:t>
            </w:r>
          </w:p>
        </w:tc>
        <w:tc>
          <w:tcPr>
            <w:tcW w:w="3790" w:type="dxa"/>
            <w:vAlign w:val="center"/>
          </w:tcPr>
          <w:p w14:paraId="4F3A99F5" w14:textId="77777777" w:rsidR="00CD1262" w:rsidRPr="001A5F01" w:rsidRDefault="00CD1262" w:rsidP="003068FE">
            <w:pPr>
              <w:autoSpaceDE w:val="0"/>
              <w:autoSpaceDN w:val="0"/>
              <w:adjustRightInd w:val="0"/>
              <w:rPr>
                <w:rFonts w:ascii="Arial" w:hAnsi="Arial" w:cs="Arial"/>
                <w:sz w:val="16"/>
                <w:szCs w:val="16"/>
              </w:rPr>
            </w:pPr>
            <w:r w:rsidRPr="001A5F01">
              <w:rPr>
                <w:rFonts w:ascii="Arial" w:hAnsi="Arial" w:cs="Arial"/>
                <w:sz w:val="16"/>
                <w:szCs w:val="16"/>
              </w:rPr>
              <w:t xml:space="preserve">in </w:t>
            </w:r>
            <w:proofErr w:type="spellStart"/>
            <w:r w:rsidRPr="001A5F01">
              <w:rPr>
                <w:rFonts w:ascii="Arial" w:hAnsi="Arial" w:cs="Arial"/>
                <w:sz w:val="16"/>
                <w:szCs w:val="16"/>
              </w:rPr>
              <w:t>favour</w:t>
            </w:r>
            <w:proofErr w:type="spellEnd"/>
            <w:r w:rsidRPr="001A5F01">
              <w:rPr>
                <w:rFonts w:ascii="Arial" w:hAnsi="Arial" w:cs="Arial"/>
                <w:sz w:val="16"/>
                <w:szCs w:val="16"/>
              </w:rPr>
              <w:t xml:space="preserve"> of</w:t>
            </w:r>
          </w:p>
        </w:tc>
        <w:tc>
          <w:tcPr>
            <w:tcW w:w="4272" w:type="dxa"/>
            <w:vAlign w:val="center"/>
          </w:tcPr>
          <w:p w14:paraId="16312279" w14:textId="77777777" w:rsidR="00CD1262" w:rsidRPr="001A5F01" w:rsidRDefault="00CD1262" w:rsidP="003068FE">
            <w:pPr>
              <w:autoSpaceDE w:val="0"/>
              <w:autoSpaceDN w:val="0"/>
              <w:adjustRightInd w:val="0"/>
              <w:rPr>
                <w:rFonts w:ascii="Arial" w:hAnsi="Arial" w:cs="Arial"/>
                <w:sz w:val="16"/>
                <w:szCs w:val="16"/>
              </w:rPr>
            </w:pPr>
            <w:r>
              <w:rPr>
                <w:rFonts w:ascii="Arial" w:hAnsi="Arial" w:cs="Arial"/>
                <w:sz w:val="16"/>
                <w:szCs w:val="16"/>
              </w:rPr>
              <w:t>BDO PARALAKHEMUNDI(GOSANI)Block</w:t>
            </w:r>
          </w:p>
        </w:tc>
      </w:tr>
      <w:tr w:rsidR="00CD1262" w:rsidRPr="001A5F01" w14:paraId="6BF17363" w14:textId="77777777" w:rsidTr="003068FE">
        <w:trPr>
          <w:cantSplit/>
          <w:trHeight w:val="328"/>
        </w:trPr>
        <w:tc>
          <w:tcPr>
            <w:tcW w:w="831" w:type="dxa"/>
            <w:vMerge/>
          </w:tcPr>
          <w:p w14:paraId="1D231E64" w14:textId="77777777" w:rsidR="00CD1262" w:rsidRPr="001A5F01" w:rsidRDefault="00CD1262" w:rsidP="003068FE">
            <w:pPr>
              <w:autoSpaceDE w:val="0"/>
              <w:autoSpaceDN w:val="0"/>
              <w:adjustRightInd w:val="0"/>
              <w:spacing w:line="360" w:lineRule="auto"/>
              <w:rPr>
                <w:rFonts w:ascii="Arial" w:hAnsi="Arial" w:cs="Arial"/>
                <w:sz w:val="16"/>
                <w:szCs w:val="16"/>
              </w:rPr>
            </w:pPr>
          </w:p>
        </w:tc>
        <w:tc>
          <w:tcPr>
            <w:tcW w:w="542" w:type="dxa"/>
          </w:tcPr>
          <w:p w14:paraId="67519FB1" w14:textId="77777777" w:rsidR="00CD1262" w:rsidRPr="001A5F01" w:rsidRDefault="00CD1262" w:rsidP="003068FE">
            <w:pPr>
              <w:autoSpaceDE w:val="0"/>
              <w:autoSpaceDN w:val="0"/>
              <w:adjustRightInd w:val="0"/>
              <w:spacing w:line="360" w:lineRule="auto"/>
              <w:rPr>
                <w:rFonts w:ascii="Arial" w:hAnsi="Arial" w:cs="Arial"/>
                <w:sz w:val="16"/>
                <w:szCs w:val="16"/>
              </w:rPr>
            </w:pPr>
            <w:r w:rsidRPr="001A5F01">
              <w:rPr>
                <w:rFonts w:ascii="Arial" w:hAnsi="Arial" w:cs="Arial"/>
                <w:sz w:val="16"/>
                <w:szCs w:val="16"/>
              </w:rPr>
              <w:t>iv</w:t>
            </w:r>
          </w:p>
        </w:tc>
        <w:tc>
          <w:tcPr>
            <w:tcW w:w="3790" w:type="dxa"/>
          </w:tcPr>
          <w:p w14:paraId="41684070" w14:textId="77777777" w:rsidR="00CD1262" w:rsidRPr="001A5F01" w:rsidRDefault="00CD1262" w:rsidP="003068FE">
            <w:pPr>
              <w:autoSpaceDE w:val="0"/>
              <w:autoSpaceDN w:val="0"/>
              <w:adjustRightInd w:val="0"/>
              <w:spacing w:line="360" w:lineRule="auto"/>
              <w:rPr>
                <w:rFonts w:ascii="Arial" w:hAnsi="Arial" w:cs="Arial"/>
                <w:sz w:val="16"/>
                <w:szCs w:val="16"/>
              </w:rPr>
            </w:pPr>
            <w:r w:rsidRPr="001A5F01">
              <w:rPr>
                <w:rFonts w:ascii="Arial" w:hAnsi="Arial" w:cs="Arial"/>
                <w:sz w:val="16"/>
                <w:szCs w:val="16"/>
              </w:rPr>
              <w:t>payable at</w:t>
            </w:r>
          </w:p>
        </w:tc>
        <w:tc>
          <w:tcPr>
            <w:tcW w:w="4272" w:type="dxa"/>
            <w:vAlign w:val="center"/>
          </w:tcPr>
          <w:p w14:paraId="577CDB2F" w14:textId="77777777" w:rsidR="00CD1262" w:rsidRPr="00DD012C" w:rsidRDefault="00CD1262" w:rsidP="003068FE">
            <w:pPr>
              <w:autoSpaceDE w:val="0"/>
              <w:autoSpaceDN w:val="0"/>
              <w:adjustRightInd w:val="0"/>
              <w:spacing w:line="360" w:lineRule="auto"/>
              <w:rPr>
                <w:rFonts w:ascii="Arial" w:hAnsi="Arial" w:cs="Arial"/>
                <w:b/>
                <w:bCs/>
                <w:iCs/>
                <w:sz w:val="16"/>
                <w:szCs w:val="16"/>
              </w:rPr>
            </w:pPr>
            <w:r w:rsidRPr="00DD012C">
              <w:rPr>
                <w:rFonts w:ascii="Arial" w:hAnsi="Arial" w:cs="Arial"/>
                <w:b/>
                <w:bCs/>
                <w:iCs/>
                <w:sz w:val="16"/>
                <w:szCs w:val="16"/>
              </w:rPr>
              <w:t>PARALAKHEMUNDI(GOSANI)</w:t>
            </w:r>
          </w:p>
        </w:tc>
      </w:tr>
      <w:tr w:rsidR="00CD1262" w:rsidRPr="001A5F01" w14:paraId="08379D0C" w14:textId="77777777" w:rsidTr="003068FE">
        <w:trPr>
          <w:cantSplit/>
          <w:trHeight w:val="185"/>
        </w:trPr>
        <w:tc>
          <w:tcPr>
            <w:tcW w:w="831" w:type="dxa"/>
            <w:vMerge w:val="restart"/>
          </w:tcPr>
          <w:p w14:paraId="28E48A96" w14:textId="77777777" w:rsidR="00CD1262" w:rsidRPr="001A5F01" w:rsidRDefault="00CD1262" w:rsidP="003068FE">
            <w:pPr>
              <w:autoSpaceDE w:val="0"/>
              <w:autoSpaceDN w:val="0"/>
              <w:adjustRightInd w:val="0"/>
              <w:spacing w:line="360" w:lineRule="auto"/>
              <w:rPr>
                <w:rFonts w:ascii="Arial" w:hAnsi="Arial" w:cs="Arial"/>
                <w:sz w:val="16"/>
                <w:szCs w:val="16"/>
              </w:rPr>
            </w:pPr>
            <w:r w:rsidRPr="001A5F01">
              <w:rPr>
                <w:rFonts w:ascii="Arial" w:hAnsi="Arial" w:cs="Arial"/>
                <w:sz w:val="16"/>
                <w:szCs w:val="16"/>
              </w:rPr>
              <w:t>9</w:t>
            </w:r>
          </w:p>
        </w:tc>
        <w:tc>
          <w:tcPr>
            <w:tcW w:w="4332" w:type="dxa"/>
            <w:gridSpan w:val="2"/>
          </w:tcPr>
          <w:p w14:paraId="62A56C70" w14:textId="77777777" w:rsidR="00CD1262" w:rsidRPr="001A5F01" w:rsidRDefault="00CD1262" w:rsidP="003068FE">
            <w:pPr>
              <w:autoSpaceDE w:val="0"/>
              <w:autoSpaceDN w:val="0"/>
              <w:adjustRightInd w:val="0"/>
              <w:spacing w:line="360" w:lineRule="auto"/>
              <w:rPr>
                <w:rFonts w:ascii="Arial" w:hAnsi="Arial" w:cs="Arial"/>
                <w:sz w:val="16"/>
                <w:szCs w:val="16"/>
              </w:rPr>
            </w:pPr>
            <w:r w:rsidRPr="001A5F01">
              <w:rPr>
                <w:rFonts w:ascii="Arial" w:hAnsi="Arial" w:cs="Arial"/>
                <w:sz w:val="16"/>
                <w:szCs w:val="16"/>
              </w:rPr>
              <w:t>Bid Security</w:t>
            </w:r>
          </w:p>
        </w:tc>
        <w:tc>
          <w:tcPr>
            <w:tcW w:w="4272" w:type="dxa"/>
          </w:tcPr>
          <w:p w14:paraId="7F3DFD9E" w14:textId="77777777" w:rsidR="00CD1262" w:rsidRPr="001A5F01" w:rsidRDefault="00CD1262" w:rsidP="003068FE">
            <w:pPr>
              <w:autoSpaceDE w:val="0"/>
              <w:autoSpaceDN w:val="0"/>
              <w:adjustRightInd w:val="0"/>
              <w:spacing w:line="360" w:lineRule="auto"/>
              <w:rPr>
                <w:rFonts w:ascii="Arial" w:hAnsi="Arial" w:cs="Arial"/>
                <w:sz w:val="16"/>
                <w:szCs w:val="16"/>
              </w:rPr>
            </w:pPr>
            <w:r w:rsidRPr="001A5F01">
              <w:rPr>
                <w:rFonts w:ascii="Arial" w:hAnsi="Arial" w:cs="Arial"/>
                <w:sz w:val="16"/>
                <w:szCs w:val="16"/>
              </w:rPr>
              <w:t>1% of Estimated cost put to Tender</w:t>
            </w:r>
          </w:p>
        </w:tc>
      </w:tr>
      <w:tr w:rsidR="00CD1262" w:rsidRPr="001A5F01" w14:paraId="1B12CAE7" w14:textId="77777777" w:rsidTr="003068FE">
        <w:trPr>
          <w:cantSplit/>
          <w:trHeight w:val="269"/>
        </w:trPr>
        <w:tc>
          <w:tcPr>
            <w:tcW w:w="831" w:type="dxa"/>
            <w:vMerge/>
          </w:tcPr>
          <w:p w14:paraId="58909892" w14:textId="77777777" w:rsidR="00CD1262" w:rsidRPr="001A5F01" w:rsidRDefault="00CD1262" w:rsidP="003068FE">
            <w:pPr>
              <w:autoSpaceDE w:val="0"/>
              <w:autoSpaceDN w:val="0"/>
              <w:adjustRightInd w:val="0"/>
              <w:spacing w:line="360" w:lineRule="auto"/>
              <w:rPr>
                <w:rFonts w:ascii="Arial" w:hAnsi="Arial" w:cs="Arial"/>
                <w:sz w:val="16"/>
                <w:szCs w:val="16"/>
              </w:rPr>
            </w:pPr>
          </w:p>
        </w:tc>
        <w:tc>
          <w:tcPr>
            <w:tcW w:w="542" w:type="dxa"/>
          </w:tcPr>
          <w:p w14:paraId="3E39F042" w14:textId="77777777" w:rsidR="00CD1262" w:rsidRPr="001A5F01" w:rsidRDefault="00CD1262" w:rsidP="003068FE">
            <w:pPr>
              <w:autoSpaceDE w:val="0"/>
              <w:autoSpaceDN w:val="0"/>
              <w:adjustRightInd w:val="0"/>
              <w:spacing w:line="360" w:lineRule="auto"/>
              <w:rPr>
                <w:rFonts w:ascii="Arial" w:hAnsi="Arial" w:cs="Arial"/>
                <w:sz w:val="16"/>
                <w:szCs w:val="16"/>
              </w:rPr>
            </w:pPr>
            <w:proofErr w:type="spellStart"/>
            <w:r w:rsidRPr="001A5F01">
              <w:rPr>
                <w:rFonts w:ascii="Arial" w:hAnsi="Arial" w:cs="Arial"/>
                <w:sz w:val="16"/>
                <w:szCs w:val="16"/>
              </w:rPr>
              <w:t>i</w:t>
            </w:r>
            <w:proofErr w:type="spellEnd"/>
          </w:p>
        </w:tc>
        <w:tc>
          <w:tcPr>
            <w:tcW w:w="3790" w:type="dxa"/>
          </w:tcPr>
          <w:p w14:paraId="4FC2D7F0" w14:textId="77777777" w:rsidR="00CD1262" w:rsidRPr="001A5F01" w:rsidRDefault="00CD1262" w:rsidP="003068FE">
            <w:pPr>
              <w:autoSpaceDE w:val="0"/>
              <w:autoSpaceDN w:val="0"/>
              <w:adjustRightInd w:val="0"/>
              <w:spacing w:line="360" w:lineRule="auto"/>
              <w:rPr>
                <w:rFonts w:ascii="Arial" w:hAnsi="Arial" w:cs="Arial"/>
                <w:sz w:val="16"/>
                <w:szCs w:val="16"/>
              </w:rPr>
            </w:pPr>
            <w:r w:rsidRPr="001A5F01">
              <w:rPr>
                <w:rFonts w:ascii="Arial" w:hAnsi="Arial" w:cs="Arial"/>
                <w:sz w:val="16"/>
                <w:szCs w:val="16"/>
              </w:rPr>
              <w:t>Amount</w:t>
            </w:r>
          </w:p>
        </w:tc>
        <w:tc>
          <w:tcPr>
            <w:tcW w:w="4272" w:type="dxa"/>
            <w:vAlign w:val="center"/>
          </w:tcPr>
          <w:p w14:paraId="00E2E25D" w14:textId="77777777" w:rsidR="00CD1262" w:rsidRPr="001A5F01" w:rsidRDefault="00CD1262" w:rsidP="003068FE">
            <w:pPr>
              <w:autoSpaceDE w:val="0"/>
              <w:autoSpaceDN w:val="0"/>
              <w:adjustRightInd w:val="0"/>
              <w:spacing w:line="360" w:lineRule="auto"/>
              <w:rPr>
                <w:sz w:val="16"/>
                <w:szCs w:val="16"/>
              </w:rPr>
            </w:pPr>
            <w:r w:rsidRPr="001A5F01">
              <w:rPr>
                <w:sz w:val="16"/>
                <w:szCs w:val="16"/>
              </w:rPr>
              <w:t>As per Column-</w:t>
            </w:r>
            <w:r>
              <w:rPr>
                <w:sz w:val="16"/>
                <w:szCs w:val="16"/>
              </w:rPr>
              <w:t>(5)</w:t>
            </w:r>
          </w:p>
        </w:tc>
      </w:tr>
      <w:tr w:rsidR="00CD1262" w:rsidRPr="001A5F01" w14:paraId="41553D26" w14:textId="77777777" w:rsidTr="003068FE">
        <w:trPr>
          <w:cantSplit/>
          <w:trHeight w:val="328"/>
        </w:trPr>
        <w:tc>
          <w:tcPr>
            <w:tcW w:w="831" w:type="dxa"/>
            <w:vMerge/>
          </w:tcPr>
          <w:p w14:paraId="3AFEAD7A" w14:textId="77777777" w:rsidR="00CD1262" w:rsidRPr="001A5F01" w:rsidRDefault="00CD1262" w:rsidP="003068FE">
            <w:pPr>
              <w:autoSpaceDE w:val="0"/>
              <w:autoSpaceDN w:val="0"/>
              <w:adjustRightInd w:val="0"/>
              <w:spacing w:line="360" w:lineRule="auto"/>
              <w:rPr>
                <w:rFonts w:ascii="Arial" w:hAnsi="Arial" w:cs="Arial"/>
                <w:sz w:val="16"/>
                <w:szCs w:val="16"/>
              </w:rPr>
            </w:pPr>
          </w:p>
        </w:tc>
        <w:tc>
          <w:tcPr>
            <w:tcW w:w="542" w:type="dxa"/>
          </w:tcPr>
          <w:p w14:paraId="5751F115" w14:textId="77777777" w:rsidR="00CD1262" w:rsidRPr="001A5F01" w:rsidRDefault="00CD1262" w:rsidP="003068FE">
            <w:pPr>
              <w:autoSpaceDE w:val="0"/>
              <w:autoSpaceDN w:val="0"/>
              <w:adjustRightInd w:val="0"/>
              <w:spacing w:line="360" w:lineRule="auto"/>
              <w:rPr>
                <w:rFonts w:ascii="Arial" w:hAnsi="Arial" w:cs="Arial"/>
                <w:sz w:val="16"/>
                <w:szCs w:val="16"/>
              </w:rPr>
            </w:pPr>
            <w:r w:rsidRPr="001A5F01">
              <w:rPr>
                <w:rFonts w:ascii="Arial" w:hAnsi="Arial" w:cs="Arial"/>
                <w:sz w:val="16"/>
                <w:szCs w:val="16"/>
              </w:rPr>
              <w:t>ii</w:t>
            </w:r>
          </w:p>
        </w:tc>
        <w:tc>
          <w:tcPr>
            <w:tcW w:w="3790" w:type="dxa"/>
          </w:tcPr>
          <w:p w14:paraId="7D9A86FF" w14:textId="77777777" w:rsidR="00CD1262" w:rsidRPr="001A5F01" w:rsidRDefault="00CD1262" w:rsidP="003068FE">
            <w:pPr>
              <w:autoSpaceDE w:val="0"/>
              <w:autoSpaceDN w:val="0"/>
              <w:adjustRightInd w:val="0"/>
              <w:spacing w:line="360" w:lineRule="auto"/>
              <w:rPr>
                <w:rFonts w:ascii="Arial" w:hAnsi="Arial" w:cs="Arial"/>
                <w:sz w:val="16"/>
                <w:szCs w:val="16"/>
              </w:rPr>
            </w:pPr>
            <w:r w:rsidRPr="001A5F01">
              <w:rPr>
                <w:rFonts w:ascii="Arial" w:hAnsi="Arial" w:cs="Arial"/>
                <w:sz w:val="16"/>
                <w:szCs w:val="16"/>
              </w:rPr>
              <w:t xml:space="preserve">in </w:t>
            </w:r>
            <w:proofErr w:type="spellStart"/>
            <w:r w:rsidRPr="001A5F01">
              <w:rPr>
                <w:rFonts w:ascii="Arial" w:hAnsi="Arial" w:cs="Arial"/>
                <w:sz w:val="16"/>
                <w:szCs w:val="16"/>
              </w:rPr>
              <w:t>favour</w:t>
            </w:r>
            <w:proofErr w:type="spellEnd"/>
            <w:r w:rsidRPr="001A5F01">
              <w:rPr>
                <w:rFonts w:ascii="Arial" w:hAnsi="Arial" w:cs="Arial"/>
                <w:sz w:val="16"/>
                <w:szCs w:val="16"/>
              </w:rPr>
              <w:t xml:space="preserve"> of</w:t>
            </w:r>
          </w:p>
        </w:tc>
        <w:tc>
          <w:tcPr>
            <w:tcW w:w="4272" w:type="dxa"/>
            <w:vAlign w:val="center"/>
          </w:tcPr>
          <w:p w14:paraId="2C39D2B5" w14:textId="77777777" w:rsidR="00CD1262" w:rsidRPr="00DD012C" w:rsidRDefault="00CD1262" w:rsidP="003068FE">
            <w:pPr>
              <w:autoSpaceDE w:val="0"/>
              <w:autoSpaceDN w:val="0"/>
              <w:adjustRightInd w:val="0"/>
              <w:spacing w:line="360" w:lineRule="auto"/>
              <w:rPr>
                <w:rFonts w:ascii="Arial" w:hAnsi="Arial" w:cs="Arial"/>
                <w:b/>
                <w:bCs/>
                <w:sz w:val="16"/>
                <w:szCs w:val="16"/>
              </w:rPr>
            </w:pPr>
            <w:r w:rsidRPr="00DD012C">
              <w:rPr>
                <w:rFonts w:ascii="Arial" w:hAnsi="Arial" w:cs="Arial"/>
                <w:b/>
                <w:bCs/>
                <w:sz w:val="16"/>
                <w:szCs w:val="16"/>
              </w:rPr>
              <w:t xml:space="preserve">PARALAKHEMUNDI(GOSANI) Block </w:t>
            </w:r>
          </w:p>
        </w:tc>
      </w:tr>
      <w:tr w:rsidR="00CD1262" w:rsidRPr="001A5F01" w14:paraId="1C2DF89C" w14:textId="77777777" w:rsidTr="003068FE">
        <w:trPr>
          <w:cantSplit/>
          <w:trHeight w:val="109"/>
        </w:trPr>
        <w:tc>
          <w:tcPr>
            <w:tcW w:w="831" w:type="dxa"/>
            <w:vMerge/>
          </w:tcPr>
          <w:p w14:paraId="7E17BB02" w14:textId="77777777" w:rsidR="00CD1262" w:rsidRPr="001A5F01" w:rsidRDefault="00CD1262" w:rsidP="003068FE">
            <w:pPr>
              <w:autoSpaceDE w:val="0"/>
              <w:autoSpaceDN w:val="0"/>
              <w:adjustRightInd w:val="0"/>
              <w:spacing w:line="360" w:lineRule="auto"/>
              <w:rPr>
                <w:rFonts w:ascii="Arial" w:hAnsi="Arial" w:cs="Arial"/>
                <w:sz w:val="16"/>
                <w:szCs w:val="16"/>
              </w:rPr>
            </w:pPr>
          </w:p>
        </w:tc>
        <w:tc>
          <w:tcPr>
            <w:tcW w:w="542" w:type="dxa"/>
          </w:tcPr>
          <w:p w14:paraId="6F6E449E" w14:textId="77777777" w:rsidR="00CD1262" w:rsidRPr="001A5F01" w:rsidRDefault="00CD1262" w:rsidP="003068FE">
            <w:pPr>
              <w:autoSpaceDE w:val="0"/>
              <w:autoSpaceDN w:val="0"/>
              <w:adjustRightInd w:val="0"/>
              <w:spacing w:line="360" w:lineRule="auto"/>
              <w:rPr>
                <w:rFonts w:ascii="Arial" w:hAnsi="Arial" w:cs="Arial"/>
                <w:sz w:val="16"/>
                <w:szCs w:val="16"/>
              </w:rPr>
            </w:pPr>
            <w:r w:rsidRPr="001A5F01">
              <w:rPr>
                <w:rFonts w:ascii="Arial" w:hAnsi="Arial" w:cs="Arial"/>
                <w:sz w:val="16"/>
                <w:szCs w:val="16"/>
              </w:rPr>
              <w:t>iii</w:t>
            </w:r>
          </w:p>
        </w:tc>
        <w:tc>
          <w:tcPr>
            <w:tcW w:w="3790" w:type="dxa"/>
          </w:tcPr>
          <w:p w14:paraId="744B5C34" w14:textId="77777777" w:rsidR="00CD1262" w:rsidRPr="001A5F01" w:rsidRDefault="00CD1262" w:rsidP="003068FE">
            <w:pPr>
              <w:autoSpaceDE w:val="0"/>
              <w:autoSpaceDN w:val="0"/>
              <w:adjustRightInd w:val="0"/>
              <w:spacing w:line="360" w:lineRule="auto"/>
              <w:rPr>
                <w:rFonts w:ascii="Arial" w:hAnsi="Arial" w:cs="Arial"/>
                <w:sz w:val="16"/>
                <w:szCs w:val="16"/>
              </w:rPr>
            </w:pPr>
            <w:r w:rsidRPr="001A5F01">
              <w:rPr>
                <w:rFonts w:ascii="Arial" w:hAnsi="Arial" w:cs="Arial"/>
                <w:sz w:val="16"/>
                <w:szCs w:val="16"/>
              </w:rPr>
              <w:t>payable at</w:t>
            </w:r>
          </w:p>
        </w:tc>
        <w:tc>
          <w:tcPr>
            <w:tcW w:w="4272" w:type="dxa"/>
            <w:vAlign w:val="center"/>
          </w:tcPr>
          <w:p w14:paraId="0A1D2C02" w14:textId="77777777" w:rsidR="00CD1262" w:rsidRPr="001A5F01" w:rsidRDefault="00CD1262" w:rsidP="003068FE">
            <w:pPr>
              <w:autoSpaceDE w:val="0"/>
              <w:autoSpaceDN w:val="0"/>
              <w:adjustRightInd w:val="0"/>
              <w:spacing w:line="360" w:lineRule="auto"/>
              <w:rPr>
                <w:rFonts w:ascii="Arial" w:hAnsi="Arial" w:cs="Arial"/>
                <w:sz w:val="16"/>
                <w:szCs w:val="16"/>
              </w:rPr>
            </w:pPr>
            <w:proofErr w:type="spellStart"/>
            <w:r w:rsidRPr="001A5F01">
              <w:rPr>
                <w:sz w:val="16"/>
                <w:szCs w:val="16"/>
              </w:rPr>
              <w:t>Gajapati</w:t>
            </w:r>
            <w:proofErr w:type="spellEnd"/>
          </w:p>
        </w:tc>
      </w:tr>
      <w:tr w:rsidR="00CD1262" w:rsidRPr="001A5F01" w14:paraId="455015A3" w14:textId="77777777" w:rsidTr="003068FE">
        <w:trPr>
          <w:cantSplit/>
          <w:trHeight w:val="304"/>
        </w:trPr>
        <w:tc>
          <w:tcPr>
            <w:tcW w:w="831" w:type="dxa"/>
            <w:vMerge/>
          </w:tcPr>
          <w:p w14:paraId="2AA72EC6" w14:textId="77777777" w:rsidR="00CD1262" w:rsidRPr="001A5F01" w:rsidRDefault="00CD1262" w:rsidP="003068FE">
            <w:pPr>
              <w:autoSpaceDE w:val="0"/>
              <w:autoSpaceDN w:val="0"/>
              <w:adjustRightInd w:val="0"/>
              <w:spacing w:line="360" w:lineRule="auto"/>
              <w:rPr>
                <w:rFonts w:ascii="Arial" w:hAnsi="Arial" w:cs="Arial"/>
                <w:sz w:val="16"/>
                <w:szCs w:val="16"/>
              </w:rPr>
            </w:pPr>
          </w:p>
        </w:tc>
        <w:tc>
          <w:tcPr>
            <w:tcW w:w="542" w:type="dxa"/>
          </w:tcPr>
          <w:p w14:paraId="6ABA1AF3" w14:textId="77777777" w:rsidR="00CD1262" w:rsidRPr="001A5F01" w:rsidRDefault="00CD1262" w:rsidP="003068FE">
            <w:pPr>
              <w:autoSpaceDE w:val="0"/>
              <w:autoSpaceDN w:val="0"/>
              <w:adjustRightInd w:val="0"/>
              <w:spacing w:line="360" w:lineRule="auto"/>
              <w:rPr>
                <w:rFonts w:ascii="Arial" w:hAnsi="Arial" w:cs="Arial"/>
                <w:sz w:val="16"/>
                <w:szCs w:val="16"/>
              </w:rPr>
            </w:pPr>
            <w:r w:rsidRPr="001A5F01">
              <w:rPr>
                <w:rFonts w:ascii="Arial" w:hAnsi="Arial" w:cs="Arial"/>
                <w:sz w:val="16"/>
                <w:szCs w:val="16"/>
              </w:rPr>
              <w:t>iv</w:t>
            </w:r>
          </w:p>
        </w:tc>
        <w:tc>
          <w:tcPr>
            <w:tcW w:w="3790" w:type="dxa"/>
          </w:tcPr>
          <w:p w14:paraId="00A8BEE3" w14:textId="77777777" w:rsidR="00CD1262" w:rsidRPr="001A5F01" w:rsidRDefault="00CD1262" w:rsidP="003068FE">
            <w:pPr>
              <w:autoSpaceDE w:val="0"/>
              <w:autoSpaceDN w:val="0"/>
              <w:adjustRightInd w:val="0"/>
              <w:spacing w:line="360" w:lineRule="auto"/>
              <w:rPr>
                <w:rFonts w:ascii="Arial" w:hAnsi="Arial" w:cs="Arial"/>
                <w:sz w:val="16"/>
                <w:szCs w:val="16"/>
              </w:rPr>
            </w:pPr>
            <w:r w:rsidRPr="001A5F01">
              <w:rPr>
                <w:rFonts w:ascii="Arial" w:hAnsi="Arial" w:cs="Arial"/>
                <w:sz w:val="16"/>
                <w:szCs w:val="16"/>
              </w:rPr>
              <w:t>Type of instrument</w:t>
            </w:r>
          </w:p>
        </w:tc>
        <w:tc>
          <w:tcPr>
            <w:tcW w:w="4272" w:type="dxa"/>
          </w:tcPr>
          <w:p w14:paraId="64AFBF70" w14:textId="77777777" w:rsidR="00CD1262" w:rsidRPr="001A5F01" w:rsidRDefault="00CD1262" w:rsidP="003068FE">
            <w:pPr>
              <w:autoSpaceDE w:val="0"/>
              <w:autoSpaceDN w:val="0"/>
              <w:adjustRightInd w:val="0"/>
              <w:spacing w:line="360" w:lineRule="auto"/>
              <w:rPr>
                <w:rFonts w:ascii="Arial" w:hAnsi="Arial" w:cs="Arial"/>
                <w:sz w:val="16"/>
                <w:szCs w:val="16"/>
              </w:rPr>
            </w:pPr>
            <w:r w:rsidRPr="001A5F01">
              <w:rPr>
                <w:rFonts w:ascii="Arial" w:hAnsi="Arial" w:cs="Arial"/>
                <w:sz w:val="16"/>
                <w:szCs w:val="16"/>
              </w:rPr>
              <w:t>As specified in the bid document</w:t>
            </w:r>
          </w:p>
        </w:tc>
      </w:tr>
      <w:tr w:rsidR="00CD1262" w:rsidRPr="001A5F01" w14:paraId="0EF2F246" w14:textId="77777777" w:rsidTr="003068FE">
        <w:trPr>
          <w:trHeight w:val="176"/>
        </w:trPr>
        <w:tc>
          <w:tcPr>
            <w:tcW w:w="831" w:type="dxa"/>
          </w:tcPr>
          <w:p w14:paraId="2C5AED60" w14:textId="77777777" w:rsidR="00CD1262" w:rsidRPr="001A5F01" w:rsidRDefault="00CD1262" w:rsidP="003068FE">
            <w:pPr>
              <w:autoSpaceDE w:val="0"/>
              <w:autoSpaceDN w:val="0"/>
              <w:adjustRightInd w:val="0"/>
              <w:spacing w:line="360" w:lineRule="auto"/>
              <w:rPr>
                <w:rFonts w:ascii="Arial" w:hAnsi="Arial" w:cs="Arial"/>
                <w:sz w:val="16"/>
                <w:szCs w:val="16"/>
              </w:rPr>
            </w:pPr>
            <w:r w:rsidRPr="001A5F01">
              <w:rPr>
                <w:rFonts w:ascii="Arial" w:hAnsi="Arial" w:cs="Arial"/>
                <w:sz w:val="16"/>
                <w:szCs w:val="16"/>
              </w:rPr>
              <w:t>11</w:t>
            </w:r>
          </w:p>
        </w:tc>
        <w:tc>
          <w:tcPr>
            <w:tcW w:w="4332" w:type="dxa"/>
            <w:gridSpan w:val="2"/>
          </w:tcPr>
          <w:p w14:paraId="37514994" w14:textId="77777777" w:rsidR="00CD1262" w:rsidRPr="001A5F01" w:rsidRDefault="00CD1262" w:rsidP="003068FE">
            <w:pPr>
              <w:autoSpaceDE w:val="0"/>
              <w:autoSpaceDN w:val="0"/>
              <w:adjustRightInd w:val="0"/>
              <w:spacing w:line="360" w:lineRule="auto"/>
              <w:rPr>
                <w:rFonts w:ascii="Arial" w:hAnsi="Arial" w:cs="Arial"/>
                <w:sz w:val="16"/>
                <w:szCs w:val="16"/>
              </w:rPr>
            </w:pPr>
            <w:r w:rsidRPr="001A5F01">
              <w:rPr>
                <w:rFonts w:ascii="Arial" w:hAnsi="Arial" w:cs="Arial"/>
                <w:sz w:val="16"/>
                <w:szCs w:val="16"/>
              </w:rPr>
              <w:t>Bid validity period</w:t>
            </w:r>
          </w:p>
        </w:tc>
        <w:tc>
          <w:tcPr>
            <w:tcW w:w="4272" w:type="dxa"/>
          </w:tcPr>
          <w:p w14:paraId="4480741A" w14:textId="77777777" w:rsidR="00CD1262" w:rsidRPr="001A5F01" w:rsidRDefault="00CD1262" w:rsidP="003068FE">
            <w:pPr>
              <w:autoSpaceDE w:val="0"/>
              <w:autoSpaceDN w:val="0"/>
              <w:adjustRightInd w:val="0"/>
              <w:spacing w:line="360" w:lineRule="auto"/>
              <w:rPr>
                <w:rFonts w:ascii="Arial" w:hAnsi="Arial" w:cs="Arial"/>
                <w:sz w:val="16"/>
                <w:szCs w:val="16"/>
              </w:rPr>
            </w:pPr>
          </w:p>
        </w:tc>
      </w:tr>
      <w:tr w:rsidR="00CD1262" w:rsidRPr="001A5F01" w14:paraId="215A7E19" w14:textId="77777777" w:rsidTr="003068FE">
        <w:trPr>
          <w:trHeight w:val="430"/>
        </w:trPr>
        <w:tc>
          <w:tcPr>
            <w:tcW w:w="831" w:type="dxa"/>
          </w:tcPr>
          <w:p w14:paraId="19451F54" w14:textId="77777777" w:rsidR="00CD1262" w:rsidRPr="001A5F01" w:rsidRDefault="00CD1262" w:rsidP="003068FE">
            <w:pPr>
              <w:autoSpaceDE w:val="0"/>
              <w:autoSpaceDN w:val="0"/>
              <w:adjustRightInd w:val="0"/>
              <w:spacing w:line="360" w:lineRule="auto"/>
              <w:rPr>
                <w:rFonts w:ascii="Arial" w:hAnsi="Arial" w:cs="Arial"/>
                <w:sz w:val="16"/>
                <w:szCs w:val="16"/>
              </w:rPr>
            </w:pPr>
            <w:r w:rsidRPr="001A5F01">
              <w:rPr>
                <w:rFonts w:ascii="Arial" w:hAnsi="Arial" w:cs="Arial"/>
                <w:sz w:val="16"/>
                <w:szCs w:val="16"/>
              </w:rPr>
              <w:t>12</w:t>
            </w:r>
          </w:p>
        </w:tc>
        <w:tc>
          <w:tcPr>
            <w:tcW w:w="4332" w:type="dxa"/>
            <w:gridSpan w:val="2"/>
          </w:tcPr>
          <w:p w14:paraId="0BCFA054" w14:textId="77777777" w:rsidR="00CD1262" w:rsidRPr="001A5F01" w:rsidRDefault="00CD1262" w:rsidP="003068FE">
            <w:pPr>
              <w:autoSpaceDE w:val="0"/>
              <w:autoSpaceDN w:val="0"/>
              <w:adjustRightInd w:val="0"/>
              <w:rPr>
                <w:rFonts w:ascii="Arial" w:hAnsi="Arial" w:cs="Arial"/>
                <w:sz w:val="16"/>
                <w:szCs w:val="16"/>
              </w:rPr>
            </w:pPr>
            <w:r w:rsidRPr="001A5F01">
              <w:rPr>
                <w:rFonts w:ascii="Arial" w:hAnsi="Arial" w:cs="Arial"/>
                <w:sz w:val="16"/>
                <w:szCs w:val="16"/>
              </w:rPr>
              <w:t>Minimum period of contract / agreement / lease deed of equipment and machineries</w:t>
            </w:r>
          </w:p>
        </w:tc>
        <w:tc>
          <w:tcPr>
            <w:tcW w:w="4272" w:type="dxa"/>
            <w:vAlign w:val="center"/>
          </w:tcPr>
          <w:p w14:paraId="37465C94" w14:textId="77777777" w:rsidR="00CD1262" w:rsidRPr="001A5F01" w:rsidRDefault="00CD1262" w:rsidP="003068FE">
            <w:pPr>
              <w:autoSpaceDE w:val="0"/>
              <w:autoSpaceDN w:val="0"/>
              <w:adjustRightInd w:val="0"/>
              <w:spacing w:line="360" w:lineRule="auto"/>
              <w:rPr>
                <w:rFonts w:ascii="Arial" w:hAnsi="Arial" w:cs="Arial"/>
                <w:sz w:val="16"/>
                <w:szCs w:val="16"/>
              </w:rPr>
            </w:pPr>
            <w:r w:rsidRPr="001A5F01">
              <w:rPr>
                <w:rFonts w:ascii="Arial" w:hAnsi="Arial" w:cs="Arial"/>
                <w:sz w:val="16"/>
                <w:szCs w:val="16"/>
              </w:rPr>
              <w:t>90 days from date of receive</w:t>
            </w:r>
          </w:p>
        </w:tc>
      </w:tr>
      <w:tr w:rsidR="00CD1262" w:rsidRPr="001A5F01" w14:paraId="2885D4E7" w14:textId="77777777" w:rsidTr="003068FE">
        <w:trPr>
          <w:trHeight w:val="304"/>
        </w:trPr>
        <w:tc>
          <w:tcPr>
            <w:tcW w:w="831" w:type="dxa"/>
            <w:vAlign w:val="center"/>
          </w:tcPr>
          <w:p w14:paraId="27A440E0" w14:textId="77777777" w:rsidR="00CD1262" w:rsidRPr="001A5F01" w:rsidRDefault="00CD1262" w:rsidP="003068FE">
            <w:pPr>
              <w:autoSpaceDE w:val="0"/>
              <w:autoSpaceDN w:val="0"/>
              <w:adjustRightInd w:val="0"/>
              <w:spacing w:line="360" w:lineRule="auto"/>
              <w:rPr>
                <w:rFonts w:ascii="Arial" w:hAnsi="Arial" w:cs="Arial"/>
                <w:sz w:val="16"/>
                <w:szCs w:val="16"/>
              </w:rPr>
            </w:pPr>
            <w:r w:rsidRPr="001A5F01">
              <w:rPr>
                <w:rFonts w:ascii="Arial" w:hAnsi="Arial" w:cs="Arial"/>
                <w:sz w:val="16"/>
                <w:szCs w:val="16"/>
              </w:rPr>
              <w:t>13</w:t>
            </w:r>
          </w:p>
        </w:tc>
        <w:tc>
          <w:tcPr>
            <w:tcW w:w="4332" w:type="dxa"/>
            <w:gridSpan w:val="2"/>
            <w:vAlign w:val="center"/>
          </w:tcPr>
          <w:p w14:paraId="6359A944" w14:textId="77777777" w:rsidR="00CD1262" w:rsidRPr="001A5F01" w:rsidRDefault="00CD1262" w:rsidP="003068FE">
            <w:pPr>
              <w:autoSpaceDE w:val="0"/>
              <w:autoSpaceDN w:val="0"/>
              <w:adjustRightInd w:val="0"/>
              <w:spacing w:line="360" w:lineRule="auto"/>
              <w:rPr>
                <w:rFonts w:ascii="Arial" w:hAnsi="Arial" w:cs="Arial"/>
                <w:sz w:val="16"/>
                <w:szCs w:val="16"/>
              </w:rPr>
            </w:pPr>
            <w:r w:rsidRPr="001A5F01">
              <w:rPr>
                <w:rFonts w:ascii="Arial" w:hAnsi="Arial" w:cs="Arial"/>
                <w:sz w:val="16"/>
                <w:szCs w:val="16"/>
              </w:rPr>
              <w:t>Currency of payment for Contract</w:t>
            </w:r>
          </w:p>
        </w:tc>
        <w:tc>
          <w:tcPr>
            <w:tcW w:w="4272" w:type="dxa"/>
            <w:vAlign w:val="center"/>
          </w:tcPr>
          <w:p w14:paraId="01BF7205" w14:textId="77777777" w:rsidR="00CD1262" w:rsidRPr="001A5F01" w:rsidRDefault="00CD1262" w:rsidP="003068FE">
            <w:pPr>
              <w:autoSpaceDE w:val="0"/>
              <w:autoSpaceDN w:val="0"/>
              <w:adjustRightInd w:val="0"/>
              <w:spacing w:line="360" w:lineRule="auto"/>
              <w:rPr>
                <w:rFonts w:ascii="Arial" w:hAnsi="Arial" w:cs="Arial"/>
                <w:sz w:val="16"/>
                <w:szCs w:val="16"/>
              </w:rPr>
            </w:pPr>
            <w:r w:rsidRPr="001A5F01">
              <w:rPr>
                <w:rFonts w:ascii="Arial" w:hAnsi="Arial" w:cs="Arial"/>
                <w:sz w:val="16"/>
                <w:szCs w:val="16"/>
              </w:rPr>
              <w:t>Indian Rupee</w:t>
            </w:r>
          </w:p>
        </w:tc>
      </w:tr>
    </w:tbl>
    <w:p w14:paraId="31456668" w14:textId="77777777" w:rsidR="00CD1262" w:rsidRDefault="00CD1262" w:rsidP="00CD1262">
      <w:pPr>
        <w:autoSpaceDE w:val="0"/>
        <w:autoSpaceDN w:val="0"/>
        <w:adjustRightInd w:val="0"/>
        <w:ind w:left="2160" w:firstLine="720"/>
        <w:rPr>
          <w:rFonts w:ascii="Arial" w:hAnsi="Arial" w:cs="Arial"/>
          <w:b/>
          <w:bCs/>
          <w:sz w:val="28"/>
          <w:szCs w:val="28"/>
          <w:u w:val="single"/>
        </w:rPr>
      </w:pPr>
    </w:p>
    <w:p w14:paraId="2AC1391F" w14:textId="77777777" w:rsidR="003068FE" w:rsidRDefault="003068FE" w:rsidP="00CD1262">
      <w:pPr>
        <w:autoSpaceDE w:val="0"/>
        <w:autoSpaceDN w:val="0"/>
        <w:adjustRightInd w:val="0"/>
        <w:ind w:left="2160" w:firstLine="720"/>
        <w:rPr>
          <w:rFonts w:ascii="Arial" w:hAnsi="Arial" w:cs="Arial"/>
          <w:b/>
          <w:bCs/>
          <w:sz w:val="28"/>
          <w:szCs w:val="28"/>
          <w:u w:val="single"/>
        </w:rPr>
      </w:pPr>
    </w:p>
    <w:p w14:paraId="4E766F02" w14:textId="77777777" w:rsidR="00CD1262" w:rsidRDefault="00CD1262" w:rsidP="00CD1262">
      <w:pPr>
        <w:autoSpaceDE w:val="0"/>
        <w:autoSpaceDN w:val="0"/>
        <w:adjustRightInd w:val="0"/>
        <w:ind w:left="2160" w:firstLine="720"/>
        <w:rPr>
          <w:rFonts w:ascii="Arial" w:hAnsi="Arial" w:cs="Arial"/>
          <w:b/>
          <w:bCs/>
          <w:sz w:val="28"/>
          <w:szCs w:val="28"/>
          <w:u w:val="single"/>
        </w:rPr>
      </w:pPr>
    </w:p>
    <w:p w14:paraId="308D87A7" w14:textId="77777777" w:rsidR="00CD1262" w:rsidRPr="00405B19" w:rsidRDefault="00CD1262" w:rsidP="00CD1262">
      <w:pPr>
        <w:autoSpaceDE w:val="0"/>
        <w:autoSpaceDN w:val="0"/>
        <w:adjustRightInd w:val="0"/>
        <w:ind w:left="2160" w:firstLine="720"/>
        <w:rPr>
          <w:rFonts w:ascii="Arial" w:hAnsi="Arial" w:cs="Arial"/>
          <w:b/>
          <w:bCs/>
          <w:sz w:val="28"/>
          <w:szCs w:val="28"/>
          <w:u w:val="single"/>
        </w:rPr>
      </w:pPr>
      <w:r w:rsidRPr="00405B19">
        <w:rPr>
          <w:rFonts w:ascii="Arial" w:hAnsi="Arial" w:cs="Arial"/>
          <w:b/>
          <w:bCs/>
          <w:sz w:val="28"/>
          <w:szCs w:val="28"/>
          <w:u w:val="single"/>
        </w:rPr>
        <w:lastRenderedPageBreak/>
        <w:t>DETAILED TENDER CALL NOTICE</w:t>
      </w:r>
    </w:p>
    <w:p w14:paraId="4099E909" w14:textId="77777777" w:rsidR="00CD1262" w:rsidRPr="00FA4681" w:rsidRDefault="00CD1262" w:rsidP="00CD1262">
      <w:pPr>
        <w:autoSpaceDE w:val="0"/>
        <w:autoSpaceDN w:val="0"/>
        <w:adjustRightInd w:val="0"/>
        <w:jc w:val="center"/>
        <w:rPr>
          <w:rFonts w:ascii="Arial" w:hAnsi="Arial" w:cs="Arial"/>
          <w:b/>
          <w:bCs/>
          <w:sz w:val="28"/>
          <w:szCs w:val="28"/>
          <w:u w:val="single"/>
        </w:rPr>
      </w:pPr>
    </w:p>
    <w:p w14:paraId="6B8DD02A" w14:textId="77777777" w:rsidR="00CD1262" w:rsidRPr="00131094" w:rsidRDefault="00CD1262" w:rsidP="00CD1262">
      <w:pPr>
        <w:autoSpaceDE w:val="0"/>
        <w:autoSpaceDN w:val="0"/>
        <w:adjustRightInd w:val="0"/>
        <w:spacing w:line="360" w:lineRule="auto"/>
        <w:ind w:left="720" w:hanging="720"/>
        <w:jc w:val="both"/>
        <w:rPr>
          <w:rFonts w:ascii="Arial" w:hAnsi="Arial" w:cs="Arial"/>
          <w:b/>
          <w:bCs/>
          <w:sz w:val="20"/>
          <w:szCs w:val="20"/>
        </w:rPr>
      </w:pPr>
      <w:r w:rsidRPr="00131094">
        <w:rPr>
          <w:rFonts w:ascii="Arial" w:hAnsi="Arial" w:cs="Arial"/>
          <w:sz w:val="20"/>
          <w:szCs w:val="20"/>
        </w:rPr>
        <w:tab/>
      </w:r>
      <w:r w:rsidRPr="00131094">
        <w:rPr>
          <w:rFonts w:ascii="Arial" w:hAnsi="Arial" w:cs="Arial"/>
          <w:sz w:val="20"/>
          <w:szCs w:val="20"/>
        </w:rPr>
        <w:tab/>
      </w:r>
      <w:r w:rsidRPr="00131094">
        <w:rPr>
          <w:rFonts w:ascii="Arial" w:hAnsi="Arial" w:cs="Arial"/>
          <w:sz w:val="20"/>
          <w:szCs w:val="20"/>
        </w:rPr>
        <w:tab/>
        <w:t xml:space="preserve">The </w:t>
      </w:r>
      <w:r>
        <w:rPr>
          <w:rFonts w:ascii="Arial" w:hAnsi="Arial" w:cs="Arial"/>
          <w:b/>
          <w:bCs/>
          <w:sz w:val="20"/>
          <w:szCs w:val="20"/>
        </w:rPr>
        <w:t>BDO PARALAKHEMUNDI(GOSANI)</w:t>
      </w:r>
      <w:r w:rsidRPr="00131094">
        <w:rPr>
          <w:rFonts w:ascii="Arial" w:hAnsi="Arial" w:cs="Arial"/>
          <w:sz w:val="20"/>
          <w:szCs w:val="20"/>
        </w:rPr>
        <w:t xml:space="preserve">on behalf of Governor of Odisha invites </w:t>
      </w:r>
      <w:r w:rsidRPr="00131094">
        <w:rPr>
          <w:rFonts w:ascii="Arial" w:hAnsi="Arial" w:cs="Arial"/>
          <w:b/>
          <w:bCs/>
          <w:sz w:val="20"/>
          <w:szCs w:val="20"/>
        </w:rPr>
        <w:t xml:space="preserve">Percentage Rate </w:t>
      </w:r>
      <w:proofErr w:type="spellStart"/>
      <w:r w:rsidRPr="00131094">
        <w:rPr>
          <w:rFonts w:ascii="Arial" w:hAnsi="Arial" w:cs="Arial"/>
          <w:bCs/>
          <w:sz w:val="20"/>
          <w:szCs w:val="20"/>
        </w:rPr>
        <w:t>bidsin</w:t>
      </w:r>
      <w:proofErr w:type="spellEnd"/>
      <w:r w:rsidRPr="00131094">
        <w:rPr>
          <w:rFonts w:ascii="Arial" w:hAnsi="Arial" w:cs="Arial"/>
          <w:bCs/>
          <w:sz w:val="20"/>
          <w:szCs w:val="20"/>
        </w:rPr>
        <w:t xml:space="preserve"> single cover </w:t>
      </w:r>
      <w:proofErr w:type="spellStart"/>
      <w:r w:rsidRPr="00131094">
        <w:rPr>
          <w:rFonts w:ascii="Arial" w:hAnsi="Arial" w:cs="Arial"/>
          <w:bCs/>
          <w:sz w:val="20"/>
          <w:szCs w:val="20"/>
        </w:rPr>
        <w:t>system</w:t>
      </w:r>
      <w:r w:rsidRPr="00131094">
        <w:rPr>
          <w:rFonts w:ascii="Arial" w:hAnsi="Arial" w:cs="Arial"/>
          <w:sz w:val="20"/>
          <w:szCs w:val="20"/>
        </w:rPr>
        <w:t>for</w:t>
      </w:r>
      <w:proofErr w:type="spellEnd"/>
      <w:r w:rsidRPr="00131094">
        <w:rPr>
          <w:rFonts w:ascii="Arial" w:hAnsi="Arial" w:cs="Arial"/>
          <w:sz w:val="20"/>
          <w:szCs w:val="20"/>
        </w:rPr>
        <w:t xml:space="preserve"> the construction of works as detailed in the table, from the class of eligible cont</w:t>
      </w:r>
      <w:r>
        <w:rPr>
          <w:rFonts w:ascii="Arial" w:hAnsi="Arial" w:cs="Arial"/>
          <w:sz w:val="20"/>
          <w:szCs w:val="20"/>
        </w:rPr>
        <w:t>ractors as mentioned in column-(7) (seven</w:t>
      </w:r>
      <w:r w:rsidRPr="00131094">
        <w:rPr>
          <w:rFonts w:ascii="Arial" w:hAnsi="Arial" w:cs="Arial"/>
          <w:sz w:val="20"/>
          <w:szCs w:val="20"/>
        </w:rPr>
        <w:t xml:space="preserve">) registered with the State Governments and Contractors of equivalent Grades / Class Registered with Central Government / MES / Railways, to be eventually drawn up in </w:t>
      </w:r>
      <w:r w:rsidRPr="00131094">
        <w:rPr>
          <w:rFonts w:ascii="Arial" w:hAnsi="Arial" w:cs="Arial"/>
          <w:b/>
          <w:sz w:val="20"/>
          <w:szCs w:val="20"/>
        </w:rPr>
        <w:t>PWD P1</w:t>
      </w:r>
      <w:r w:rsidRPr="00131094">
        <w:rPr>
          <w:rFonts w:ascii="Arial" w:hAnsi="Arial" w:cs="Arial"/>
          <w:sz w:val="20"/>
          <w:szCs w:val="20"/>
        </w:rPr>
        <w:t xml:space="preserve"> Agreement form, for execution of </w:t>
      </w:r>
      <w:proofErr w:type="spellStart"/>
      <w:r w:rsidRPr="00131094">
        <w:rPr>
          <w:rFonts w:ascii="Arial" w:hAnsi="Arial" w:cs="Arial"/>
          <w:b/>
          <w:sz w:val="20"/>
          <w:szCs w:val="20"/>
        </w:rPr>
        <w:t>Building</w:t>
      </w:r>
      <w:r w:rsidRPr="00131094">
        <w:rPr>
          <w:rFonts w:ascii="Arial" w:hAnsi="Arial" w:cs="Arial"/>
          <w:b/>
          <w:bCs/>
          <w:i/>
          <w:iCs/>
          <w:sz w:val="20"/>
          <w:szCs w:val="20"/>
        </w:rPr>
        <w:t>works</w:t>
      </w:r>
      <w:proofErr w:type="spellEnd"/>
      <w:r w:rsidRPr="00131094">
        <w:rPr>
          <w:rFonts w:ascii="Arial" w:hAnsi="Arial" w:cs="Arial"/>
          <w:b/>
          <w:bCs/>
          <w:i/>
          <w:iCs/>
          <w:sz w:val="20"/>
          <w:szCs w:val="20"/>
        </w:rPr>
        <w:t xml:space="preserve"> </w:t>
      </w:r>
      <w:r w:rsidRPr="00131094">
        <w:rPr>
          <w:rFonts w:ascii="Arial" w:hAnsi="Arial" w:cs="Arial"/>
          <w:sz w:val="20"/>
          <w:szCs w:val="20"/>
        </w:rPr>
        <w:t>i.e. Civil Works only. The proof of registration from the appropriate authority shall be enclosed along with the Bid. If successful, the bidder who has not registered under state government has to register under the state PWD in appropriate class of eligibility before signing of the agreement.</w:t>
      </w:r>
    </w:p>
    <w:p w14:paraId="3A77C98E" w14:textId="77777777" w:rsidR="00CD1262" w:rsidRPr="00131094" w:rsidRDefault="00CD1262" w:rsidP="00CD1262">
      <w:pPr>
        <w:autoSpaceDE w:val="0"/>
        <w:autoSpaceDN w:val="0"/>
        <w:adjustRightInd w:val="0"/>
        <w:spacing w:line="360" w:lineRule="auto"/>
        <w:ind w:left="720" w:firstLine="720"/>
        <w:jc w:val="both"/>
        <w:rPr>
          <w:rFonts w:ascii="Arial" w:hAnsi="Arial" w:cs="Arial"/>
          <w:sz w:val="20"/>
          <w:szCs w:val="20"/>
        </w:rPr>
      </w:pPr>
      <w:r w:rsidRPr="00131094">
        <w:rPr>
          <w:rFonts w:ascii="Arial" w:hAnsi="Arial" w:cs="Arial"/>
          <w:sz w:val="20"/>
          <w:szCs w:val="20"/>
        </w:rPr>
        <w:t>The bidders may submit bids for the following work.</w:t>
      </w:r>
    </w:p>
    <w:tbl>
      <w:tblPr>
        <w:tblW w:w="9659"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
        <w:gridCol w:w="5992"/>
        <w:gridCol w:w="3041"/>
      </w:tblGrid>
      <w:tr w:rsidR="00CD1262" w:rsidRPr="00131094" w14:paraId="0C38529C" w14:textId="77777777" w:rsidTr="003068FE">
        <w:trPr>
          <w:trHeight w:val="569"/>
        </w:trPr>
        <w:tc>
          <w:tcPr>
            <w:tcW w:w="626" w:type="dxa"/>
            <w:tcBorders>
              <w:top w:val="single" w:sz="4" w:space="0" w:color="auto"/>
              <w:left w:val="single" w:sz="4" w:space="0" w:color="auto"/>
              <w:bottom w:val="single" w:sz="4" w:space="0" w:color="auto"/>
              <w:right w:val="single" w:sz="4" w:space="0" w:color="auto"/>
            </w:tcBorders>
            <w:vAlign w:val="center"/>
            <w:hideMark/>
          </w:tcPr>
          <w:p w14:paraId="207C0E73" w14:textId="77777777" w:rsidR="00CD1262" w:rsidRPr="00131094" w:rsidRDefault="00CD1262" w:rsidP="003068FE">
            <w:pPr>
              <w:autoSpaceDE w:val="0"/>
              <w:autoSpaceDN w:val="0"/>
              <w:adjustRightInd w:val="0"/>
              <w:ind w:left="-15" w:hanging="45"/>
              <w:jc w:val="center"/>
              <w:rPr>
                <w:rFonts w:ascii="Arial" w:hAnsi="Arial" w:cs="Arial"/>
                <w:b/>
                <w:sz w:val="20"/>
                <w:szCs w:val="20"/>
              </w:rPr>
            </w:pPr>
            <w:r w:rsidRPr="00131094">
              <w:rPr>
                <w:rFonts w:ascii="Arial" w:hAnsi="Arial" w:cs="Arial"/>
                <w:b/>
                <w:sz w:val="20"/>
                <w:szCs w:val="20"/>
              </w:rPr>
              <w:t>Sl. No</w:t>
            </w:r>
          </w:p>
        </w:tc>
        <w:tc>
          <w:tcPr>
            <w:tcW w:w="5992" w:type="dxa"/>
            <w:tcBorders>
              <w:top w:val="single" w:sz="4" w:space="0" w:color="auto"/>
              <w:left w:val="single" w:sz="4" w:space="0" w:color="auto"/>
              <w:bottom w:val="single" w:sz="4" w:space="0" w:color="auto"/>
              <w:right w:val="single" w:sz="4" w:space="0" w:color="auto"/>
            </w:tcBorders>
            <w:vAlign w:val="center"/>
          </w:tcPr>
          <w:p w14:paraId="52431EA7" w14:textId="77777777" w:rsidR="00CD1262" w:rsidRPr="00131094" w:rsidRDefault="00CD1262" w:rsidP="003068FE">
            <w:pPr>
              <w:jc w:val="center"/>
              <w:rPr>
                <w:rFonts w:ascii="Arial" w:hAnsi="Arial" w:cs="Arial"/>
                <w:b/>
                <w:sz w:val="20"/>
                <w:szCs w:val="20"/>
              </w:rPr>
            </w:pPr>
            <w:r w:rsidRPr="00131094">
              <w:rPr>
                <w:rFonts w:ascii="Arial" w:hAnsi="Arial" w:cs="Arial"/>
                <w:b/>
                <w:sz w:val="20"/>
                <w:szCs w:val="20"/>
              </w:rPr>
              <w:t>Name of the Work</w:t>
            </w:r>
          </w:p>
          <w:p w14:paraId="73FBD471" w14:textId="77777777" w:rsidR="00CD1262" w:rsidRPr="00131094" w:rsidRDefault="00CD1262" w:rsidP="003068FE">
            <w:pPr>
              <w:autoSpaceDE w:val="0"/>
              <w:autoSpaceDN w:val="0"/>
              <w:adjustRightInd w:val="0"/>
              <w:jc w:val="center"/>
              <w:rPr>
                <w:rFonts w:ascii="Arial" w:hAnsi="Arial" w:cs="Arial"/>
                <w:b/>
                <w:sz w:val="20"/>
                <w:szCs w:val="20"/>
              </w:rPr>
            </w:pPr>
          </w:p>
        </w:tc>
        <w:tc>
          <w:tcPr>
            <w:tcW w:w="3041" w:type="dxa"/>
            <w:tcBorders>
              <w:top w:val="single" w:sz="4" w:space="0" w:color="auto"/>
              <w:left w:val="single" w:sz="4" w:space="0" w:color="auto"/>
              <w:bottom w:val="single" w:sz="4" w:space="0" w:color="auto"/>
              <w:right w:val="single" w:sz="4" w:space="0" w:color="auto"/>
            </w:tcBorders>
            <w:vAlign w:val="center"/>
            <w:hideMark/>
          </w:tcPr>
          <w:p w14:paraId="1F11E2D9" w14:textId="77777777" w:rsidR="00CD1262" w:rsidRPr="00131094" w:rsidRDefault="00CD1262" w:rsidP="003068FE">
            <w:pPr>
              <w:jc w:val="center"/>
              <w:rPr>
                <w:rFonts w:ascii="Arial" w:hAnsi="Arial" w:cs="Arial"/>
                <w:b/>
                <w:sz w:val="20"/>
                <w:szCs w:val="20"/>
              </w:rPr>
            </w:pPr>
            <w:r>
              <w:rPr>
                <w:rFonts w:ascii="Arial" w:hAnsi="Arial" w:cs="Arial"/>
                <w:b/>
                <w:sz w:val="20"/>
                <w:szCs w:val="20"/>
              </w:rPr>
              <w:t>Amount Put to Tender</w:t>
            </w:r>
          </w:p>
        </w:tc>
      </w:tr>
      <w:tr w:rsidR="00CD1262" w:rsidRPr="00131094" w14:paraId="3750A7AC" w14:textId="77777777" w:rsidTr="003068FE">
        <w:trPr>
          <w:trHeight w:val="261"/>
        </w:trPr>
        <w:tc>
          <w:tcPr>
            <w:tcW w:w="626" w:type="dxa"/>
            <w:tcBorders>
              <w:top w:val="single" w:sz="4" w:space="0" w:color="auto"/>
              <w:left w:val="single" w:sz="4" w:space="0" w:color="auto"/>
              <w:bottom w:val="single" w:sz="4" w:space="0" w:color="auto"/>
              <w:right w:val="single" w:sz="4" w:space="0" w:color="auto"/>
            </w:tcBorders>
            <w:hideMark/>
          </w:tcPr>
          <w:p w14:paraId="67C5F1DA" w14:textId="77777777" w:rsidR="00CD1262" w:rsidRPr="00131094" w:rsidRDefault="00CD1262" w:rsidP="003068FE">
            <w:pPr>
              <w:autoSpaceDE w:val="0"/>
              <w:autoSpaceDN w:val="0"/>
              <w:adjustRightInd w:val="0"/>
              <w:jc w:val="center"/>
              <w:rPr>
                <w:rFonts w:ascii="Arial" w:hAnsi="Arial" w:cs="Arial"/>
                <w:bCs/>
                <w:sz w:val="22"/>
                <w:szCs w:val="22"/>
              </w:rPr>
            </w:pPr>
            <w:r w:rsidRPr="00131094">
              <w:rPr>
                <w:rFonts w:ascii="Arial" w:hAnsi="Arial" w:cs="Arial"/>
                <w:bCs/>
                <w:sz w:val="22"/>
                <w:szCs w:val="22"/>
              </w:rPr>
              <w:t>1</w:t>
            </w:r>
          </w:p>
        </w:tc>
        <w:tc>
          <w:tcPr>
            <w:tcW w:w="5992" w:type="dxa"/>
            <w:tcBorders>
              <w:top w:val="single" w:sz="4" w:space="0" w:color="auto"/>
              <w:left w:val="single" w:sz="4" w:space="0" w:color="auto"/>
              <w:bottom w:val="single" w:sz="4" w:space="0" w:color="auto"/>
              <w:right w:val="single" w:sz="4" w:space="0" w:color="auto"/>
            </w:tcBorders>
            <w:hideMark/>
          </w:tcPr>
          <w:p w14:paraId="2FDC2777" w14:textId="77777777" w:rsidR="00CD1262" w:rsidRPr="00131094" w:rsidRDefault="00CD1262" w:rsidP="003068FE">
            <w:pPr>
              <w:autoSpaceDE w:val="0"/>
              <w:autoSpaceDN w:val="0"/>
              <w:adjustRightInd w:val="0"/>
              <w:jc w:val="center"/>
              <w:rPr>
                <w:rFonts w:ascii="Arial" w:hAnsi="Arial" w:cs="Arial"/>
                <w:bCs/>
                <w:sz w:val="22"/>
                <w:szCs w:val="22"/>
              </w:rPr>
            </w:pPr>
            <w:r w:rsidRPr="00131094">
              <w:rPr>
                <w:rFonts w:ascii="Arial" w:hAnsi="Arial" w:cs="Arial"/>
                <w:bCs/>
                <w:sz w:val="22"/>
                <w:szCs w:val="22"/>
              </w:rPr>
              <w:t>2</w:t>
            </w:r>
          </w:p>
        </w:tc>
        <w:tc>
          <w:tcPr>
            <w:tcW w:w="3041" w:type="dxa"/>
            <w:tcBorders>
              <w:top w:val="single" w:sz="4" w:space="0" w:color="auto"/>
              <w:left w:val="single" w:sz="4" w:space="0" w:color="auto"/>
              <w:bottom w:val="single" w:sz="4" w:space="0" w:color="auto"/>
              <w:right w:val="single" w:sz="4" w:space="0" w:color="auto"/>
            </w:tcBorders>
            <w:hideMark/>
          </w:tcPr>
          <w:p w14:paraId="2BE2CFF5" w14:textId="77777777" w:rsidR="00CD1262" w:rsidRPr="00131094" w:rsidRDefault="00CD1262" w:rsidP="003068FE">
            <w:pPr>
              <w:autoSpaceDE w:val="0"/>
              <w:autoSpaceDN w:val="0"/>
              <w:adjustRightInd w:val="0"/>
              <w:jc w:val="center"/>
              <w:rPr>
                <w:rFonts w:ascii="Arial" w:hAnsi="Arial" w:cs="Arial"/>
                <w:bCs/>
                <w:sz w:val="22"/>
                <w:szCs w:val="22"/>
              </w:rPr>
            </w:pPr>
            <w:r w:rsidRPr="00131094">
              <w:rPr>
                <w:rFonts w:ascii="Arial" w:hAnsi="Arial" w:cs="Arial"/>
                <w:bCs/>
                <w:sz w:val="22"/>
                <w:szCs w:val="22"/>
              </w:rPr>
              <w:t>3</w:t>
            </w:r>
          </w:p>
        </w:tc>
      </w:tr>
      <w:tr w:rsidR="00CD1262" w:rsidRPr="00131094" w14:paraId="32D3C74D" w14:textId="77777777" w:rsidTr="003068FE">
        <w:trPr>
          <w:trHeight w:val="740"/>
        </w:trPr>
        <w:tc>
          <w:tcPr>
            <w:tcW w:w="626" w:type="dxa"/>
            <w:tcBorders>
              <w:top w:val="single" w:sz="4" w:space="0" w:color="auto"/>
              <w:left w:val="single" w:sz="4" w:space="0" w:color="auto"/>
              <w:bottom w:val="single" w:sz="4" w:space="0" w:color="auto"/>
              <w:right w:val="single" w:sz="4" w:space="0" w:color="auto"/>
            </w:tcBorders>
            <w:hideMark/>
          </w:tcPr>
          <w:p w14:paraId="2C3D37C5" w14:textId="77777777" w:rsidR="00CD1262" w:rsidRPr="007065EE" w:rsidRDefault="00CD1262" w:rsidP="003068FE">
            <w:pPr>
              <w:jc w:val="center"/>
              <w:rPr>
                <w:sz w:val="28"/>
                <w:szCs w:val="28"/>
              </w:rPr>
            </w:pPr>
            <w:r w:rsidRPr="007065EE">
              <w:rPr>
                <w:sz w:val="28"/>
                <w:szCs w:val="28"/>
              </w:rPr>
              <w:t>1</w:t>
            </w:r>
          </w:p>
        </w:tc>
        <w:tc>
          <w:tcPr>
            <w:tcW w:w="5992" w:type="dxa"/>
            <w:tcBorders>
              <w:top w:val="single" w:sz="4" w:space="0" w:color="auto"/>
              <w:left w:val="single" w:sz="4" w:space="0" w:color="auto"/>
              <w:bottom w:val="single" w:sz="4" w:space="0" w:color="auto"/>
              <w:right w:val="single" w:sz="4" w:space="0" w:color="auto"/>
            </w:tcBorders>
            <w:hideMark/>
          </w:tcPr>
          <w:p w14:paraId="43914294" w14:textId="270AF62D" w:rsidR="00CD1262" w:rsidRPr="00323362" w:rsidRDefault="00CB799E" w:rsidP="003068FE">
            <w:pPr>
              <w:rPr>
                <w:sz w:val="20"/>
                <w:szCs w:val="20"/>
              </w:rPr>
            </w:pPr>
            <w:r w:rsidRPr="00B8198E">
              <w:rPr>
                <w:sz w:val="28"/>
                <w:szCs w:val="28"/>
              </w:rPr>
              <w:t xml:space="preserve">Construction of Shelter home for Transgender persons at </w:t>
            </w:r>
            <w:proofErr w:type="spellStart"/>
            <w:r w:rsidRPr="00B8198E">
              <w:rPr>
                <w:sz w:val="28"/>
                <w:szCs w:val="28"/>
              </w:rPr>
              <w:t>Parsurampur</w:t>
            </w:r>
            <w:proofErr w:type="spellEnd"/>
            <w:r w:rsidRPr="00B8198E">
              <w:rPr>
                <w:sz w:val="28"/>
                <w:szCs w:val="28"/>
              </w:rPr>
              <w:t xml:space="preserve"> of </w:t>
            </w:r>
            <w:proofErr w:type="spellStart"/>
            <w:r>
              <w:rPr>
                <w:sz w:val="28"/>
                <w:szCs w:val="28"/>
              </w:rPr>
              <w:t>Katalakaitha</w:t>
            </w:r>
            <w:proofErr w:type="spellEnd"/>
          </w:p>
        </w:tc>
        <w:tc>
          <w:tcPr>
            <w:tcW w:w="3041" w:type="dxa"/>
            <w:tcBorders>
              <w:top w:val="single" w:sz="4" w:space="0" w:color="auto"/>
              <w:left w:val="single" w:sz="4" w:space="0" w:color="auto"/>
              <w:bottom w:val="single" w:sz="4" w:space="0" w:color="auto"/>
              <w:right w:val="single" w:sz="4" w:space="0" w:color="auto"/>
            </w:tcBorders>
            <w:hideMark/>
          </w:tcPr>
          <w:p w14:paraId="36B40294" w14:textId="1C124E41" w:rsidR="00CD1262" w:rsidRPr="007065EE" w:rsidRDefault="00CD1262" w:rsidP="003068FE">
            <w:pPr>
              <w:jc w:val="center"/>
              <w:rPr>
                <w:sz w:val="28"/>
                <w:szCs w:val="28"/>
              </w:rPr>
            </w:pPr>
            <w:r w:rsidRPr="009E5AE4">
              <w:t>RS</w:t>
            </w:r>
            <w:r w:rsidRPr="00484094">
              <w:t xml:space="preserve">. </w:t>
            </w:r>
            <w:r w:rsidR="00CB799E">
              <w:t>47,75,425</w:t>
            </w:r>
            <w:r w:rsidRPr="009E5AE4">
              <w:t>.00</w:t>
            </w:r>
          </w:p>
        </w:tc>
      </w:tr>
    </w:tbl>
    <w:p w14:paraId="01919F28" w14:textId="77777777" w:rsidR="00CD1262" w:rsidRPr="00131094" w:rsidRDefault="00CD1262" w:rsidP="00CD1262">
      <w:pPr>
        <w:autoSpaceDE w:val="0"/>
        <w:autoSpaceDN w:val="0"/>
        <w:adjustRightInd w:val="0"/>
        <w:spacing w:line="360" w:lineRule="auto"/>
        <w:jc w:val="both"/>
        <w:rPr>
          <w:rFonts w:ascii="Arial" w:hAnsi="Arial" w:cs="Arial"/>
          <w:sz w:val="20"/>
          <w:szCs w:val="20"/>
        </w:rPr>
      </w:pPr>
    </w:p>
    <w:p w14:paraId="4A936E43" w14:textId="77777777" w:rsidR="00CD1262" w:rsidRPr="00131094" w:rsidRDefault="00CD1262" w:rsidP="00CD1262">
      <w:pPr>
        <w:numPr>
          <w:ilvl w:val="0"/>
          <w:numId w:val="6"/>
        </w:numPr>
        <w:spacing w:line="360" w:lineRule="auto"/>
        <w:jc w:val="both"/>
        <w:rPr>
          <w:rFonts w:ascii="Arial" w:hAnsi="Arial" w:cs="Arial"/>
          <w:sz w:val="20"/>
          <w:szCs w:val="20"/>
        </w:rPr>
      </w:pPr>
      <w:r w:rsidRPr="16C57B03">
        <w:rPr>
          <w:rFonts w:ascii="Arial" w:hAnsi="Arial" w:cs="Arial"/>
          <w:sz w:val="20"/>
          <w:szCs w:val="20"/>
        </w:rPr>
        <w:t>The tenderers with sound financial background capable of investing required amount for advance procurement of all materials required for the work need apply. The department shall not supply any material at all for the work.</w:t>
      </w:r>
    </w:p>
    <w:p w14:paraId="14F9EB0B" w14:textId="77777777" w:rsidR="00CD1262" w:rsidRPr="00131094" w:rsidRDefault="00CD1262" w:rsidP="00CD1262">
      <w:pPr>
        <w:pStyle w:val="ListParagraph"/>
        <w:numPr>
          <w:ilvl w:val="0"/>
          <w:numId w:val="6"/>
        </w:numPr>
        <w:autoSpaceDE w:val="0"/>
        <w:autoSpaceDN w:val="0"/>
        <w:adjustRightInd w:val="0"/>
        <w:jc w:val="both"/>
        <w:rPr>
          <w:rFonts w:ascii="Arial" w:hAnsi="Arial" w:cs="Arial"/>
          <w:sz w:val="20"/>
          <w:szCs w:val="20"/>
        </w:rPr>
      </w:pPr>
      <w:r w:rsidRPr="00131094">
        <w:rPr>
          <w:rFonts w:ascii="Arial" w:hAnsi="Arial" w:cs="Arial"/>
          <w:sz w:val="20"/>
          <w:szCs w:val="20"/>
        </w:rPr>
        <w:t xml:space="preserve">This detailed Tender Call Notice </w:t>
      </w:r>
      <w:proofErr w:type="spellStart"/>
      <w:r w:rsidRPr="00131094">
        <w:rPr>
          <w:rFonts w:ascii="Arial" w:hAnsi="Arial" w:cs="Arial"/>
          <w:sz w:val="20"/>
          <w:szCs w:val="20"/>
        </w:rPr>
        <w:t>alongwith</w:t>
      </w:r>
      <w:proofErr w:type="spellEnd"/>
      <w:r w:rsidRPr="00131094">
        <w:rPr>
          <w:rFonts w:ascii="Arial" w:hAnsi="Arial" w:cs="Arial"/>
          <w:sz w:val="20"/>
          <w:szCs w:val="20"/>
        </w:rPr>
        <w:t xml:space="preserve"> the clauses mentioned herein shall form a part of the contract and agreement.</w:t>
      </w:r>
    </w:p>
    <w:p w14:paraId="52BAB6BF" w14:textId="77777777" w:rsidR="00CD1262" w:rsidRPr="00131094" w:rsidRDefault="00CD1262" w:rsidP="00CD1262">
      <w:pPr>
        <w:pStyle w:val="ListParagraph"/>
        <w:autoSpaceDE w:val="0"/>
        <w:autoSpaceDN w:val="0"/>
        <w:adjustRightInd w:val="0"/>
        <w:ind w:left="1140"/>
        <w:jc w:val="both"/>
        <w:rPr>
          <w:rFonts w:ascii="Arial" w:hAnsi="Arial" w:cs="Arial"/>
          <w:sz w:val="20"/>
          <w:szCs w:val="20"/>
        </w:rPr>
      </w:pPr>
    </w:p>
    <w:p w14:paraId="6001AE9A" w14:textId="291865A7" w:rsidR="00CD1262" w:rsidRPr="003B7484" w:rsidRDefault="00CD1262" w:rsidP="00CD1262">
      <w:pPr>
        <w:spacing w:line="360" w:lineRule="auto"/>
        <w:ind w:left="720"/>
        <w:jc w:val="both"/>
        <w:rPr>
          <w:rFonts w:ascii="Arial" w:hAnsi="Arial" w:cs="Arial"/>
          <w:sz w:val="20"/>
          <w:szCs w:val="20"/>
        </w:rPr>
      </w:pPr>
      <w:r w:rsidRPr="16C57B03">
        <w:rPr>
          <w:rFonts w:ascii="Arial" w:hAnsi="Arial" w:cs="Arial"/>
          <w:sz w:val="20"/>
          <w:szCs w:val="20"/>
        </w:rPr>
        <w:t xml:space="preserve">The sale of the Bid document shall start from </w:t>
      </w:r>
      <w:r w:rsidRPr="16C57B03">
        <w:rPr>
          <w:rFonts w:ascii="Arial" w:hAnsi="Arial" w:cs="Arial"/>
          <w:b/>
          <w:bCs/>
          <w:color w:val="FF0000"/>
          <w:sz w:val="20"/>
          <w:szCs w:val="20"/>
        </w:rPr>
        <w:t xml:space="preserve">Dt. </w:t>
      </w:r>
      <w:r w:rsidR="000D169D">
        <w:rPr>
          <w:rFonts w:ascii="Arial" w:hAnsi="Arial" w:cs="Arial"/>
          <w:b/>
          <w:bCs/>
          <w:color w:val="FF0000"/>
          <w:sz w:val="20"/>
          <w:szCs w:val="20"/>
        </w:rPr>
        <w:t>14.05</w:t>
      </w:r>
      <w:r>
        <w:rPr>
          <w:rFonts w:ascii="Arial" w:hAnsi="Arial" w:cs="Arial"/>
          <w:b/>
          <w:bCs/>
          <w:color w:val="FF0000"/>
          <w:sz w:val="20"/>
          <w:szCs w:val="20"/>
        </w:rPr>
        <w:t>.2026</w:t>
      </w:r>
      <w:r w:rsidRPr="16C57B03">
        <w:rPr>
          <w:rFonts w:ascii="Arial" w:hAnsi="Arial" w:cs="Arial"/>
          <w:b/>
          <w:bCs/>
          <w:color w:val="FF0000"/>
          <w:sz w:val="20"/>
          <w:szCs w:val="20"/>
        </w:rPr>
        <w:t xml:space="preserve"> at</w:t>
      </w:r>
      <w:r w:rsidR="00CB799E">
        <w:rPr>
          <w:rFonts w:ascii="Arial" w:hAnsi="Arial" w:cs="Arial"/>
          <w:b/>
          <w:bCs/>
          <w:color w:val="FF0000"/>
          <w:sz w:val="20"/>
          <w:szCs w:val="20"/>
        </w:rPr>
        <w:t xml:space="preserve"> 8</w:t>
      </w:r>
      <w:r w:rsidRPr="16C57B03">
        <w:rPr>
          <w:rFonts w:ascii="Arial" w:hAnsi="Arial" w:cs="Arial"/>
          <w:b/>
          <w:bCs/>
          <w:color w:val="FF0000"/>
          <w:sz w:val="20"/>
          <w:szCs w:val="20"/>
        </w:rPr>
        <w:t xml:space="preserve"> AM </w:t>
      </w:r>
      <w:r w:rsidRPr="16C57B03">
        <w:rPr>
          <w:rFonts w:ascii="Arial" w:hAnsi="Arial" w:cs="Arial"/>
          <w:color w:val="FF0000"/>
          <w:sz w:val="20"/>
          <w:szCs w:val="20"/>
        </w:rPr>
        <w:t xml:space="preserve">and </w:t>
      </w:r>
      <w:r w:rsidRPr="16C57B03">
        <w:rPr>
          <w:rFonts w:ascii="Arial" w:hAnsi="Arial" w:cs="Arial"/>
          <w:b/>
          <w:bCs/>
          <w:color w:val="FF0000"/>
          <w:sz w:val="20"/>
          <w:szCs w:val="20"/>
        </w:rPr>
        <w:t xml:space="preserve">close on Dt. </w:t>
      </w:r>
      <w:r w:rsidR="000D169D">
        <w:rPr>
          <w:rFonts w:ascii="Arial" w:hAnsi="Arial" w:cs="Arial"/>
          <w:b/>
          <w:bCs/>
          <w:color w:val="FF0000"/>
          <w:sz w:val="20"/>
          <w:szCs w:val="20"/>
        </w:rPr>
        <w:t>28.05</w:t>
      </w:r>
      <w:r>
        <w:rPr>
          <w:rFonts w:ascii="Arial" w:hAnsi="Arial" w:cs="Arial"/>
          <w:b/>
          <w:bCs/>
          <w:color w:val="FF0000"/>
          <w:sz w:val="20"/>
          <w:szCs w:val="20"/>
        </w:rPr>
        <w:t>.2026</w:t>
      </w:r>
      <w:r w:rsidRPr="16C57B03">
        <w:rPr>
          <w:rFonts w:ascii="Arial" w:hAnsi="Arial" w:cs="Arial"/>
          <w:b/>
          <w:bCs/>
          <w:color w:val="FF0000"/>
          <w:sz w:val="20"/>
          <w:szCs w:val="20"/>
        </w:rPr>
        <w:t xml:space="preserve"> at </w:t>
      </w:r>
      <w:r w:rsidR="00CB799E">
        <w:rPr>
          <w:rFonts w:ascii="Arial" w:hAnsi="Arial" w:cs="Arial"/>
          <w:b/>
          <w:bCs/>
          <w:color w:val="FF0000"/>
          <w:sz w:val="20"/>
          <w:szCs w:val="20"/>
        </w:rPr>
        <w:t>1</w:t>
      </w:r>
      <w:r w:rsidRPr="16C57B03">
        <w:rPr>
          <w:rFonts w:ascii="Arial" w:hAnsi="Arial" w:cs="Arial"/>
          <w:b/>
          <w:bCs/>
          <w:color w:val="FF0000"/>
          <w:sz w:val="20"/>
          <w:szCs w:val="20"/>
        </w:rPr>
        <w:t>.00 P.M</w:t>
      </w:r>
      <w:r w:rsidRPr="16C57B03">
        <w:rPr>
          <w:rFonts w:ascii="Arial" w:hAnsi="Arial" w:cs="Arial"/>
          <w:sz w:val="20"/>
          <w:szCs w:val="20"/>
        </w:rPr>
        <w:t xml:space="preserve"> during office hours in the office of the undersigned. The tender documents should be delivered along with the relevant documents of one work in the sealed cover with caption the name of the work over the envelope. Bids shall be received through Registered Post/ Speed Post on or before </w:t>
      </w:r>
      <w:r w:rsidRPr="16C57B03">
        <w:rPr>
          <w:rFonts w:ascii="Arial" w:hAnsi="Arial" w:cs="Arial"/>
          <w:b/>
          <w:bCs/>
          <w:color w:val="FF0000"/>
          <w:sz w:val="20"/>
          <w:szCs w:val="20"/>
        </w:rPr>
        <w:t>Dt.</w:t>
      </w:r>
      <w:r w:rsidR="000D169D">
        <w:rPr>
          <w:rFonts w:ascii="Arial" w:hAnsi="Arial" w:cs="Arial"/>
          <w:b/>
          <w:bCs/>
          <w:color w:val="FF0000"/>
          <w:sz w:val="20"/>
          <w:szCs w:val="20"/>
        </w:rPr>
        <w:t>28.05</w:t>
      </w:r>
      <w:r>
        <w:rPr>
          <w:rFonts w:ascii="Arial" w:hAnsi="Arial" w:cs="Arial"/>
          <w:b/>
          <w:bCs/>
          <w:color w:val="FF0000"/>
          <w:sz w:val="20"/>
          <w:szCs w:val="20"/>
        </w:rPr>
        <w:t>.2026</w:t>
      </w:r>
      <w:r w:rsidRPr="16C57B03">
        <w:rPr>
          <w:rFonts w:ascii="Arial" w:hAnsi="Arial" w:cs="Arial"/>
          <w:b/>
          <w:bCs/>
          <w:color w:val="FF0000"/>
          <w:sz w:val="20"/>
          <w:szCs w:val="20"/>
        </w:rPr>
        <w:t xml:space="preserve"> at </w:t>
      </w:r>
      <w:r w:rsidR="00CB799E">
        <w:rPr>
          <w:rFonts w:ascii="Arial" w:hAnsi="Arial" w:cs="Arial"/>
          <w:b/>
          <w:bCs/>
          <w:color w:val="FF0000"/>
          <w:sz w:val="20"/>
          <w:szCs w:val="20"/>
        </w:rPr>
        <w:t>1.</w:t>
      </w:r>
      <w:r w:rsidRPr="16C57B03">
        <w:rPr>
          <w:rFonts w:ascii="Arial" w:hAnsi="Arial" w:cs="Arial"/>
          <w:b/>
          <w:bCs/>
          <w:color w:val="FF0000"/>
          <w:sz w:val="20"/>
          <w:szCs w:val="20"/>
        </w:rPr>
        <w:t>00 P.M. Only</w:t>
      </w:r>
      <w:r w:rsidRPr="16C57B03">
        <w:rPr>
          <w:rFonts w:ascii="Arial" w:hAnsi="Arial" w:cs="Arial"/>
          <w:sz w:val="20"/>
          <w:szCs w:val="20"/>
        </w:rPr>
        <w:t>.  The authority will not be held responsible for any Postal delay in delivering of the Bid documents or non-receipt of the same</w:t>
      </w:r>
      <w:r w:rsidRPr="16C57B03">
        <w:rPr>
          <w:rFonts w:ascii="Arial" w:hAnsi="Arial" w:cs="Arial"/>
          <w:b/>
          <w:bCs/>
          <w:sz w:val="20"/>
          <w:szCs w:val="20"/>
        </w:rPr>
        <w:t>.</w:t>
      </w:r>
    </w:p>
    <w:p w14:paraId="3B943565" w14:textId="469B8200" w:rsidR="00CD1262" w:rsidRPr="00131094" w:rsidRDefault="00CD1262" w:rsidP="00CD1262">
      <w:pPr>
        <w:numPr>
          <w:ilvl w:val="0"/>
          <w:numId w:val="5"/>
        </w:numPr>
        <w:autoSpaceDE w:val="0"/>
        <w:autoSpaceDN w:val="0"/>
        <w:adjustRightInd w:val="0"/>
        <w:spacing w:line="360" w:lineRule="auto"/>
        <w:jc w:val="both"/>
        <w:rPr>
          <w:rFonts w:ascii="Arial" w:hAnsi="Arial" w:cs="Arial"/>
          <w:sz w:val="20"/>
          <w:szCs w:val="20"/>
        </w:rPr>
      </w:pPr>
      <w:r w:rsidRPr="00131094">
        <w:rPr>
          <w:rFonts w:ascii="Arial" w:hAnsi="Arial" w:cs="Arial"/>
          <w:sz w:val="20"/>
          <w:szCs w:val="20"/>
        </w:rPr>
        <w:t xml:space="preserve">The cost of Bid documents in shape of demand draft issued from any nationalized/ scheduled bank may be prepared in the name of the </w:t>
      </w:r>
      <w:r>
        <w:rPr>
          <w:rFonts w:ascii="Arial" w:hAnsi="Arial" w:cs="Arial"/>
          <w:b/>
          <w:bCs/>
          <w:sz w:val="20"/>
          <w:szCs w:val="20"/>
        </w:rPr>
        <w:t>BDO PARALAKHEMUNDI(GOSANI)</w:t>
      </w:r>
      <w:r w:rsidR="00CB799E">
        <w:rPr>
          <w:rFonts w:ascii="Arial" w:hAnsi="Arial" w:cs="Arial"/>
          <w:b/>
          <w:sz w:val="20"/>
          <w:szCs w:val="20"/>
        </w:rPr>
        <w:t>Block</w:t>
      </w:r>
      <w:r w:rsidR="00CB799E" w:rsidRPr="00131094">
        <w:rPr>
          <w:rFonts w:ascii="Arial" w:hAnsi="Arial" w:cs="Arial"/>
          <w:b/>
          <w:bCs/>
          <w:sz w:val="20"/>
          <w:szCs w:val="20"/>
        </w:rPr>
        <w:t xml:space="preserve"> and</w:t>
      </w:r>
      <w:r w:rsidRPr="00131094">
        <w:rPr>
          <w:rFonts w:ascii="Arial" w:hAnsi="Arial" w:cs="Arial"/>
          <w:b/>
          <w:bCs/>
          <w:sz w:val="20"/>
          <w:szCs w:val="20"/>
        </w:rPr>
        <w:t xml:space="preserve"> payable at</w:t>
      </w:r>
      <w:r w:rsidR="00CB799E">
        <w:rPr>
          <w:rFonts w:ascii="Arial" w:hAnsi="Arial" w:cs="Arial"/>
          <w:b/>
          <w:bCs/>
          <w:sz w:val="20"/>
          <w:szCs w:val="20"/>
        </w:rPr>
        <w:t xml:space="preserve"> </w:t>
      </w:r>
      <w:r>
        <w:rPr>
          <w:rFonts w:ascii="Arial" w:hAnsi="Arial" w:cs="Arial"/>
          <w:b/>
          <w:bCs/>
          <w:sz w:val="20"/>
          <w:szCs w:val="20"/>
        </w:rPr>
        <w:t>GOSANI</w:t>
      </w:r>
      <w:r>
        <w:rPr>
          <w:rFonts w:ascii="Arial" w:hAnsi="Arial" w:cs="Arial"/>
          <w:sz w:val="20"/>
          <w:szCs w:val="20"/>
        </w:rPr>
        <w:t xml:space="preserve"> (amount mentioned in the DTCN at Col. 5) </w:t>
      </w:r>
      <w:r w:rsidRPr="00131094">
        <w:rPr>
          <w:rFonts w:ascii="Arial" w:hAnsi="Arial" w:cs="Arial"/>
          <w:sz w:val="20"/>
          <w:szCs w:val="20"/>
        </w:rPr>
        <w:t>towards cost of tender paper. The online bid must be accompanied with scanned copies of demand draft towards cost of tender paper. The original copy of the Demand Draft shall be submitted near the officer inviting the bid after last date and time of submission of bid but before the stipulated date and time of opening of bid.</w:t>
      </w:r>
    </w:p>
    <w:p w14:paraId="3FD1294D" w14:textId="77777777" w:rsidR="00CD1262" w:rsidRDefault="00CD1262" w:rsidP="00CD1262">
      <w:pPr>
        <w:numPr>
          <w:ilvl w:val="0"/>
          <w:numId w:val="5"/>
        </w:numPr>
        <w:autoSpaceDE w:val="0"/>
        <w:autoSpaceDN w:val="0"/>
        <w:adjustRightInd w:val="0"/>
        <w:spacing w:line="360" w:lineRule="auto"/>
        <w:jc w:val="both"/>
        <w:rPr>
          <w:rFonts w:ascii="Arial" w:hAnsi="Arial" w:cs="Arial"/>
          <w:sz w:val="20"/>
          <w:szCs w:val="20"/>
        </w:rPr>
      </w:pPr>
      <w:r w:rsidRPr="004E6C36">
        <w:rPr>
          <w:rFonts w:ascii="Arial" w:hAnsi="Arial" w:cs="Arial"/>
          <w:sz w:val="20"/>
          <w:szCs w:val="20"/>
        </w:rPr>
        <w:t xml:space="preserve">Bids must be accompanied with E.M.D. (Bid Security declaration) as per office memorandum no 8943 </w:t>
      </w:r>
      <w:proofErr w:type="spellStart"/>
      <w:r w:rsidRPr="004E6C36">
        <w:rPr>
          <w:rFonts w:ascii="Arial" w:hAnsi="Arial" w:cs="Arial"/>
          <w:sz w:val="20"/>
          <w:szCs w:val="20"/>
        </w:rPr>
        <w:t>dtd</w:t>
      </w:r>
      <w:proofErr w:type="spellEnd"/>
      <w:r w:rsidRPr="004E6C36">
        <w:rPr>
          <w:rFonts w:ascii="Arial" w:hAnsi="Arial" w:cs="Arial"/>
          <w:sz w:val="20"/>
          <w:szCs w:val="20"/>
        </w:rPr>
        <w:t xml:space="preserve">- 18.03.2021 of Govt. of Odisha, Finance Department specified for the work in the table above duly pledged in favor of BDO </w:t>
      </w:r>
      <w:r>
        <w:rPr>
          <w:rFonts w:ascii="Arial" w:hAnsi="Arial" w:cs="Arial"/>
          <w:bCs/>
          <w:sz w:val="20"/>
          <w:szCs w:val="20"/>
        </w:rPr>
        <w:t>GOSANI</w:t>
      </w:r>
      <w:r w:rsidRPr="004E6C36">
        <w:rPr>
          <w:rFonts w:ascii="Arial" w:hAnsi="Arial" w:cs="Arial"/>
          <w:sz w:val="20"/>
          <w:szCs w:val="20"/>
        </w:rPr>
        <w:t>, Bids without EMD declaration will not be considered and liable for rejection</w:t>
      </w:r>
      <w:r>
        <w:rPr>
          <w:rFonts w:ascii="Arial" w:hAnsi="Arial" w:cs="Arial"/>
          <w:sz w:val="20"/>
          <w:szCs w:val="20"/>
        </w:rPr>
        <w:t>.</w:t>
      </w:r>
    </w:p>
    <w:p w14:paraId="562A3EFF" w14:textId="77777777" w:rsidR="00CD1262" w:rsidRPr="00131094" w:rsidRDefault="00CD1262" w:rsidP="00CD1262">
      <w:pPr>
        <w:numPr>
          <w:ilvl w:val="0"/>
          <w:numId w:val="5"/>
        </w:numPr>
        <w:autoSpaceDE w:val="0"/>
        <w:autoSpaceDN w:val="0"/>
        <w:adjustRightInd w:val="0"/>
        <w:spacing w:line="360" w:lineRule="auto"/>
        <w:jc w:val="both"/>
        <w:rPr>
          <w:rFonts w:ascii="Arial" w:hAnsi="Arial" w:cs="Arial"/>
          <w:sz w:val="20"/>
          <w:szCs w:val="20"/>
        </w:rPr>
      </w:pPr>
      <w:r w:rsidRPr="00131094">
        <w:rPr>
          <w:rFonts w:ascii="Arial" w:hAnsi="Arial" w:cs="Arial"/>
          <w:sz w:val="20"/>
          <w:szCs w:val="20"/>
        </w:rPr>
        <w:t xml:space="preserve">The intending bidders are required to produce documents viz original Registration, valid </w:t>
      </w:r>
      <w:proofErr w:type="gramStart"/>
      <w:r>
        <w:rPr>
          <w:rFonts w:ascii="Arial" w:hAnsi="Arial" w:cs="Arial"/>
          <w:sz w:val="20"/>
          <w:szCs w:val="20"/>
        </w:rPr>
        <w:t>GST</w:t>
      </w:r>
      <w:r w:rsidRPr="00131094">
        <w:rPr>
          <w:rFonts w:ascii="Arial" w:hAnsi="Arial" w:cs="Arial"/>
          <w:sz w:val="20"/>
          <w:szCs w:val="20"/>
        </w:rPr>
        <w:t xml:space="preserve">  Certificate</w:t>
      </w:r>
      <w:proofErr w:type="gramEnd"/>
      <w:r w:rsidRPr="00131094">
        <w:rPr>
          <w:rFonts w:ascii="Arial" w:hAnsi="Arial" w:cs="Arial"/>
          <w:sz w:val="20"/>
          <w:szCs w:val="20"/>
        </w:rPr>
        <w:t xml:space="preserve">, PAN Card on the date/ within three days of opening of Bid for verification purpose in the latter stage along with the original documents relating to ownership and hiring of plants and machineries mentioned at </w:t>
      </w:r>
      <w:r w:rsidRPr="00131094">
        <w:rPr>
          <w:rFonts w:ascii="Arial" w:hAnsi="Arial" w:cs="Arial"/>
          <w:b/>
          <w:bCs/>
          <w:sz w:val="20"/>
          <w:szCs w:val="20"/>
        </w:rPr>
        <w:t>Annexure-I of Schedule-C</w:t>
      </w:r>
      <w:r w:rsidRPr="00131094">
        <w:rPr>
          <w:rFonts w:ascii="Arial" w:hAnsi="Arial" w:cs="Arial"/>
          <w:sz w:val="20"/>
          <w:szCs w:val="20"/>
        </w:rPr>
        <w:t xml:space="preserve">, preferably within three working days from the date of opening </w:t>
      </w:r>
      <w:r w:rsidRPr="00131094">
        <w:rPr>
          <w:rFonts w:ascii="Arial" w:hAnsi="Arial" w:cs="Arial"/>
          <w:sz w:val="20"/>
          <w:szCs w:val="20"/>
        </w:rPr>
        <w:lastRenderedPageBreak/>
        <w:t>of the tender. Furnishing scanned copy of such documents along</w:t>
      </w:r>
      <w:r>
        <w:rPr>
          <w:rFonts w:ascii="Arial" w:hAnsi="Arial" w:cs="Arial"/>
          <w:sz w:val="20"/>
          <w:szCs w:val="20"/>
        </w:rPr>
        <w:t xml:space="preserve"> </w:t>
      </w:r>
      <w:r w:rsidRPr="00131094">
        <w:rPr>
          <w:rFonts w:ascii="Arial" w:hAnsi="Arial" w:cs="Arial"/>
          <w:sz w:val="20"/>
          <w:szCs w:val="20"/>
        </w:rPr>
        <w:t xml:space="preserve">with the Bid is </w:t>
      </w:r>
      <w:r w:rsidRPr="00131094">
        <w:rPr>
          <w:rFonts w:ascii="Arial" w:hAnsi="Arial" w:cs="Arial"/>
          <w:b/>
          <w:bCs/>
          <w:sz w:val="20"/>
          <w:szCs w:val="20"/>
        </w:rPr>
        <w:t xml:space="preserve">mandatory </w:t>
      </w:r>
      <w:r w:rsidRPr="00131094">
        <w:rPr>
          <w:rFonts w:ascii="Arial" w:hAnsi="Arial" w:cs="Arial"/>
          <w:sz w:val="20"/>
          <w:szCs w:val="20"/>
        </w:rPr>
        <w:t>otherwise his/ her bid shall be declared as non-responsive and thus liable for rejection.</w:t>
      </w:r>
    </w:p>
    <w:p w14:paraId="2DBF962D" w14:textId="77777777" w:rsidR="00CD1262" w:rsidRPr="00131094" w:rsidRDefault="00CD1262" w:rsidP="00CD1262">
      <w:pPr>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w:t>
      </w:r>
      <w:proofErr w:type="spellStart"/>
      <w:r w:rsidRPr="00131094">
        <w:rPr>
          <w:rFonts w:ascii="Arial" w:hAnsi="Arial" w:cs="Arial"/>
          <w:sz w:val="19"/>
          <w:szCs w:val="19"/>
        </w:rPr>
        <w:t>i</w:t>
      </w:r>
      <w:proofErr w:type="spellEnd"/>
      <w:r w:rsidRPr="00131094">
        <w:rPr>
          <w:rFonts w:ascii="Arial" w:hAnsi="Arial" w:cs="Arial"/>
          <w:sz w:val="19"/>
          <w:szCs w:val="19"/>
        </w:rPr>
        <w:t xml:space="preserve">) The contract shall be drawn in P.W.D. </w:t>
      </w:r>
      <w:r w:rsidRPr="00131094">
        <w:rPr>
          <w:rFonts w:ascii="Arial" w:hAnsi="Arial" w:cs="Arial"/>
          <w:b/>
          <w:sz w:val="19"/>
          <w:szCs w:val="19"/>
        </w:rPr>
        <w:t>P-1</w:t>
      </w:r>
      <w:r w:rsidRPr="00131094">
        <w:rPr>
          <w:rFonts w:ascii="Arial" w:hAnsi="Arial" w:cs="Arial"/>
          <w:sz w:val="19"/>
          <w:szCs w:val="19"/>
        </w:rPr>
        <w:t xml:space="preserve"> contract Form &amp; signed by </w:t>
      </w:r>
      <w:r>
        <w:rPr>
          <w:rFonts w:ascii="Arial" w:hAnsi="Arial" w:cs="Arial"/>
          <w:b/>
          <w:bCs/>
          <w:sz w:val="19"/>
          <w:szCs w:val="19"/>
        </w:rPr>
        <w:t xml:space="preserve">BDO </w:t>
      </w:r>
      <w:r>
        <w:rPr>
          <w:rFonts w:ascii="Arial" w:hAnsi="Arial" w:cs="Arial"/>
          <w:b/>
          <w:bCs/>
          <w:sz w:val="20"/>
          <w:szCs w:val="20"/>
        </w:rPr>
        <w:t>PARALAKHEMUNDI(GOSANI)</w:t>
      </w:r>
      <w:r>
        <w:rPr>
          <w:rFonts w:ascii="Arial" w:hAnsi="Arial" w:cs="Arial"/>
          <w:b/>
          <w:sz w:val="20"/>
          <w:szCs w:val="20"/>
        </w:rPr>
        <w:t xml:space="preserve"> Block </w:t>
      </w:r>
      <w:r w:rsidRPr="00131094">
        <w:rPr>
          <w:rFonts w:ascii="Arial" w:hAnsi="Arial" w:cs="Arial"/>
          <w:bCs/>
          <w:sz w:val="19"/>
          <w:szCs w:val="19"/>
        </w:rPr>
        <w:t>on</w:t>
      </w:r>
      <w:r>
        <w:rPr>
          <w:rFonts w:ascii="Arial" w:hAnsi="Arial" w:cs="Arial"/>
          <w:sz w:val="19"/>
          <w:szCs w:val="19"/>
        </w:rPr>
        <w:t xml:space="preserve"> behalf of the Government</w:t>
      </w:r>
      <w:r w:rsidRPr="00131094">
        <w:rPr>
          <w:rFonts w:ascii="Arial" w:hAnsi="Arial" w:cs="Arial"/>
          <w:sz w:val="19"/>
          <w:szCs w:val="19"/>
        </w:rPr>
        <w:t xml:space="preserve"> of Odisha.</w:t>
      </w:r>
    </w:p>
    <w:p w14:paraId="29F11883" w14:textId="77777777" w:rsidR="00CD1262" w:rsidRPr="00131094" w:rsidRDefault="00CD1262" w:rsidP="00CD1262">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(ii) The item of works as per Schedule of quantities of the Agreement shall be supervised measured and check measured by the</w:t>
      </w:r>
      <w:r>
        <w:rPr>
          <w:rFonts w:ascii="Arial" w:hAnsi="Arial" w:cs="Arial"/>
          <w:sz w:val="19"/>
          <w:szCs w:val="19"/>
        </w:rPr>
        <w:t xml:space="preserve"> AEE and </w:t>
      </w:r>
      <w:r w:rsidRPr="00131094">
        <w:rPr>
          <w:rFonts w:ascii="Arial" w:hAnsi="Arial" w:cs="Arial"/>
          <w:b/>
          <w:bCs/>
          <w:sz w:val="19"/>
          <w:szCs w:val="19"/>
        </w:rPr>
        <w:t xml:space="preserve">Additional </w:t>
      </w:r>
      <w:r>
        <w:rPr>
          <w:rFonts w:ascii="Arial" w:hAnsi="Arial" w:cs="Arial"/>
          <w:b/>
          <w:bCs/>
          <w:sz w:val="19"/>
          <w:szCs w:val="19"/>
        </w:rPr>
        <w:t xml:space="preserve">Executive Officer </w:t>
      </w:r>
      <w:r w:rsidRPr="00131094">
        <w:rPr>
          <w:rFonts w:ascii="Arial" w:hAnsi="Arial" w:cs="Arial"/>
          <w:b/>
          <w:bCs/>
          <w:sz w:val="19"/>
          <w:szCs w:val="19"/>
        </w:rPr>
        <w:t xml:space="preserve">(Tech), </w:t>
      </w:r>
      <w:r>
        <w:rPr>
          <w:rFonts w:ascii="Arial" w:hAnsi="Arial" w:cs="Arial"/>
          <w:b/>
          <w:bCs/>
          <w:sz w:val="19"/>
          <w:szCs w:val="19"/>
        </w:rPr>
        <w:t>ZP</w:t>
      </w:r>
      <w:r w:rsidRPr="00131094">
        <w:rPr>
          <w:rFonts w:ascii="Arial" w:hAnsi="Arial" w:cs="Arial"/>
          <w:b/>
          <w:bCs/>
          <w:sz w:val="19"/>
          <w:szCs w:val="19"/>
        </w:rPr>
        <w:t xml:space="preserve">, </w:t>
      </w:r>
      <w:r>
        <w:rPr>
          <w:rFonts w:ascii="Arial" w:hAnsi="Arial" w:cs="Arial"/>
          <w:b/>
          <w:bCs/>
          <w:sz w:val="19"/>
          <w:szCs w:val="19"/>
        </w:rPr>
        <w:t>GAJAPATI</w:t>
      </w:r>
      <w:r>
        <w:rPr>
          <w:rFonts w:ascii="Arial" w:hAnsi="Arial" w:cs="Arial"/>
          <w:sz w:val="19"/>
          <w:szCs w:val="19"/>
        </w:rPr>
        <w:t xml:space="preserve"> Concerned.</w:t>
      </w:r>
    </w:p>
    <w:p w14:paraId="21461D1A" w14:textId="77777777" w:rsidR="00CD1262" w:rsidRPr="00131094" w:rsidRDefault="00CD1262" w:rsidP="00CD1262">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No tenderer will be permitted to furnish their tender in their own manuscript papers. All information’s should be submitted in English. The applicants name should appear on each page of the application along with his signature or the signature of his authorized representative at the bottom of each page. </w:t>
      </w:r>
    </w:p>
    <w:p w14:paraId="19D73B2D" w14:textId="77777777" w:rsidR="00CD1262" w:rsidRPr="00131094" w:rsidRDefault="00CD1262" w:rsidP="00CD1262">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The tender should be strictly in accordance with the provisions as mentioned in the tender schedule. Any change in the wordings will not be accepted.</w:t>
      </w:r>
    </w:p>
    <w:p w14:paraId="7105E0D2" w14:textId="77777777" w:rsidR="00CD1262" w:rsidRPr="00131094" w:rsidRDefault="00CD1262" w:rsidP="00CD1262">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The work is to be completed in all respects within </w:t>
      </w:r>
      <w:bookmarkStart w:id="6" w:name="i"/>
      <w:bookmarkEnd w:id="6"/>
      <w:r w:rsidRPr="00131094">
        <w:rPr>
          <w:rFonts w:ascii="Arial" w:hAnsi="Arial" w:cs="Arial"/>
          <w:sz w:val="19"/>
          <w:szCs w:val="19"/>
        </w:rPr>
        <w:t xml:space="preserve">specified period inclusive of rainy season as mentioned in the column No.04 of the tender call notice. Tenderers whose tender is accepted must submit a </w:t>
      </w:r>
      <w:proofErr w:type="spellStart"/>
      <w:r w:rsidRPr="00131094">
        <w:rPr>
          <w:rFonts w:ascii="Arial" w:hAnsi="Arial" w:cs="Arial"/>
          <w:sz w:val="19"/>
          <w:szCs w:val="19"/>
        </w:rPr>
        <w:t>programme</w:t>
      </w:r>
      <w:proofErr w:type="spellEnd"/>
      <w:r w:rsidRPr="00131094">
        <w:rPr>
          <w:rFonts w:ascii="Arial" w:hAnsi="Arial" w:cs="Arial"/>
          <w:sz w:val="19"/>
          <w:szCs w:val="19"/>
        </w:rPr>
        <w:t xml:space="preserve"> of work immediately after issue of work order for approval of Engineer-in-Charge.</w:t>
      </w:r>
    </w:p>
    <w:p w14:paraId="098ED054" w14:textId="77777777" w:rsidR="00CD1262" w:rsidRPr="00131094" w:rsidRDefault="00CD1262" w:rsidP="00CD1262">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All tenders received will remain valid for a period of 90 days from the last date prescribed for receipt of tenders and validity of tenders can also be extended if agreed by the tenderers and the Department.</w:t>
      </w:r>
    </w:p>
    <w:p w14:paraId="46DAD9B1" w14:textId="77777777" w:rsidR="00CD1262" w:rsidRPr="00131094" w:rsidRDefault="00CD1262" w:rsidP="00CD1262">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w:t>
      </w:r>
      <w:proofErr w:type="spellStart"/>
      <w:r w:rsidRPr="00131094">
        <w:rPr>
          <w:rFonts w:ascii="Arial" w:hAnsi="Arial" w:cs="Arial"/>
          <w:sz w:val="19"/>
          <w:szCs w:val="19"/>
        </w:rPr>
        <w:t>i</w:t>
      </w:r>
      <w:proofErr w:type="spellEnd"/>
      <w:r w:rsidRPr="00131094">
        <w:rPr>
          <w:rFonts w:ascii="Arial" w:hAnsi="Arial" w:cs="Arial"/>
          <w:sz w:val="19"/>
          <w:szCs w:val="19"/>
        </w:rPr>
        <w:t xml:space="preserve">) The Contractors are required to furnish scanned copy of evidence of ownership of principal                          machineries/equipment in </w:t>
      </w:r>
      <w:r w:rsidRPr="00131094">
        <w:rPr>
          <w:rFonts w:ascii="Arial" w:hAnsi="Arial" w:cs="Arial"/>
          <w:b/>
          <w:sz w:val="19"/>
          <w:szCs w:val="19"/>
        </w:rPr>
        <w:t>Schedule –C</w:t>
      </w:r>
      <w:r w:rsidRPr="00131094">
        <w:rPr>
          <w:rFonts w:ascii="Arial" w:hAnsi="Arial" w:cs="Arial"/>
          <w:sz w:val="19"/>
          <w:szCs w:val="19"/>
        </w:rPr>
        <w:t xml:space="preserve"> as per </w:t>
      </w:r>
      <w:r w:rsidRPr="00131094">
        <w:rPr>
          <w:rFonts w:ascii="Arial" w:hAnsi="Arial" w:cs="Arial"/>
          <w:b/>
          <w:bCs/>
          <w:sz w:val="19"/>
          <w:szCs w:val="19"/>
        </w:rPr>
        <w:t>Annexure-I</w:t>
      </w:r>
    </w:p>
    <w:p w14:paraId="54DE3776" w14:textId="77777777" w:rsidR="00CD1262" w:rsidRPr="00131094" w:rsidRDefault="00CD1262" w:rsidP="00CD1262">
      <w:pPr>
        <w:pStyle w:val="ListParagraph"/>
        <w:numPr>
          <w:ilvl w:val="0"/>
          <w:numId w:val="8"/>
        </w:numPr>
        <w:autoSpaceDE w:val="0"/>
        <w:autoSpaceDN w:val="0"/>
        <w:adjustRightInd w:val="0"/>
        <w:spacing w:line="360" w:lineRule="auto"/>
        <w:ind w:left="1080" w:hanging="360"/>
        <w:jc w:val="both"/>
        <w:rPr>
          <w:rFonts w:ascii="Arial" w:hAnsi="Arial" w:cs="Arial"/>
          <w:sz w:val="19"/>
          <w:szCs w:val="19"/>
        </w:rPr>
      </w:pPr>
      <w:r w:rsidRPr="00131094">
        <w:rPr>
          <w:rFonts w:ascii="Arial" w:hAnsi="Arial" w:cs="Arial"/>
          <w:sz w:val="19"/>
          <w:szCs w:val="19"/>
        </w:rPr>
        <w:t xml:space="preserve">In case the contractor executing several works, he is required to furnish a time schedule for movement of equipment/machinery from one site to work site when work is to be executed in </w:t>
      </w:r>
      <w:r w:rsidRPr="00131094">
        <w:rPr>
          <w:rFonts w:ascii="Arial" w:hAnsi="Arial" w:cs="Arial"/>
          <w:b/>
          <w:bCs/>
          <w:sz w:val="19"/>
          <w:szCs w:val="19"/>
        </w:rPr>
        <w:t>Annexure-IV of Schedule-C</w:t>
      </w:r>
      <w:r w:rsidRPr="00131094">
        <w:rPr>
          <w:rFonts w:ascii="Arial" w:hAnsi="Arial" w:cs="Arial"/>
          <w:sz w:val="19"/>
          <w:szCs w:val="19"/>
        </w:rPr>
        <w:t>.</w:t>
      </w:r>
    </w:p>
    <w:p w14:paraId="6C0293BD" w14:textId="77777777" w:rsidR="00CD1262" w:rsidRPr="00131094" w:rsidRDefault="00CD1262" w:rsidP="00CD1262">
      <w:pPr>
        <w:numPr>
          <w:ilvl w:val="0"/>
          <w:numId w:val="8"/>
        </w:numPr>
        <w:autoSpaceDE w:val="0"/>
        <w:autoSpaceDN w:val="0"/>
        <w:adjustRightInd w:val="0"/>
        <w:spacing w:line="360" w:lineRule="auto"/>
        <w:ind w:left="1080" w:hanging="360"/>
        <w:jc w:val="both"/>
        <w:rPr>
          <w:rFonts w:ascii="Arial" w:hAnsi="Arial" w:cs="Arial"/>
          <w:sz w:val="19"/>
          <w:szCs w:val="19"/>
        </w:rPr>
      </w:pPr>
      <w:r w:rsidRPr="00131094">
        <w:rPr>
          <w:rFonts w:ascii="Arial" w:hAnsi="Arial" w:cs="Arial"/>
          <w:sz w:val="19"/>
          <w:szCs w:val="19"/>
        </w:rPr>
        <w:t xml:space="preserve">The contractor shall furnish ownership documents for those machineries which he is planning to deploy for the tendered work if these are not engaged or produce certificate from the Executive Engineer as per </w:t>
      </w:r>
      <w:r w:rsidRPr="00131094">
        <w:rPr>
          <w:rFonts w:ascii="Arial" w:hAnsi="Arial" w:cs="Arial"/>
          <w:b/>
          <w:bCs/>
          <w:sz w:val="19"/>
          <w:szCs w:val="19"/>
        </w:rPr>
        <w:t xml:space="preserve">Annexure – III of Schedule-C </w:t>
      </w:r>
      <w:r w:rsidRPr="00131094">
        <w:rPr>
          <w:rFonts w:ascii="Arial" w:hAnsi="Arial" w:cs="Arial"/>
          <w:sz w:val="19"/>
          <w:szCs w:val="19"/>
        </w:rPr>
        <w:t>under whom these are deployed at the time of tendering as to the period by which these machines are likely to be released from the present contract. Certificate from the Executive Engineer of Government of under whose jurisdiction the work is going on</w:t>
      </w:r>
      <w:r w:rsidRPr="00131094">
        <w:rPr>
          <w:rFonts w:ascii="Arial" w:hAnsi="Arial" w:cs="Arial"/>
          <w:b/>
          <w:bCs/>
          <w:sz w:val="19"/>
          <w:szCs w:val="19"/>
        </w:rPr>
        <w:t xml:space="preserve">, </w:t>
      </w:r>
      <w:r w:rsidRPr="00131094">
        <w:rPr>
          <w:rFonts w:ascii="Arial" w:hAnsi="Arial" w:cs="Arial"/>
          <w:sz w:val="19"/>
          <w:szCs w:val="19"/>
        </w:rPr>
        <w:t>shall not be more than 90 days old on the last date of receipt of tender</w:t>
      </w:r>
      <w:r>
        <w:rPr>
          <w:rFonts w:ascii="Arial" w:hAnsi="Arial" w:cs="Arial"/>
          <w:sz w:val="19"/>
          <w:szCs w:val="19"/>
        </w:rPr>
        <w:t>.</w:t>
      </w:r>
    </w:p>
    <w:p w14:paraId="39EAACC0" w14:textId="77777777" w:rsidR="00CD1262" w:rsidRPr="00131094" w:rsidRDefault="00CD1262" w:rsidP="00CD1262">
      <w:pPr>
        <w:pStyle w:val="ListParagraph"/>
        <w:numPr>
          <w:ilvl w:val="0"/>
          <w:numId w:val="8"/>
        </w:numPr>
        <w:autoSpaceDE w:val="0"/>
        <w:autoSpaceDN w:val="0"/>
        <w:adjustRightInd w:val="0"/>
        <w:spacing w:line="360" w:lineRule="auto"/>
        <w:ind w:left="1080" w:hanging="360"/>
        <w:jc w:val="both"/>
        <w:rPr>
          <w:rFonts w:ascii="Arial" w:hAnsi="Arial" w:cs="Arial"/>
          <w:sz w:val="19"/>
          <w:szCs w:val="19"/>
        </w:rPr>
      </w:pPr>
      <w:r w:rsidRPr="00131094">
        <w:rPr>
          <w:rFonts w:ascii="Arial" w:hAnsi="Arial" w:cs="Arial"/>
          <w:sz w:val="19"/>
          <w:szCs w:val="19"/>
        </w:rPr>
        <w:t xml:space="preserve">In case the contractor proposes to engage machineries and equipment as asked for in the tender document, owned or hired but deployed outside the State, he/she is required to furnish additional 1% EMD /Bid Security. The entire bid security including the additional bid security shall stand forfeited in case the contractor fails to mobilize the machineries </w:t>
      </w:r>
      <w:proofErr w:type="spellStart"/>
      <w:r w:rsidRPr="00131094">
        <w:rPr>
          <w:rFonts w:ascii="Arial" w:hAnsi="Arial" w:cs="Arial"/>
          <w:sz w:val="19"/>
          <w:szCs w:val="19"/>
        </w:rPr>
        <w:t>within</w:t>
      </w:r>
      <w:r w:rsidRPr="00131094">
        <w:rPr>
          <w:rFonts w:ascii="Arial" w:hAnsi="Arial" w:cs="Arial"/>
          <w:bCs/>
          <w:sz w:val="19"/>
          <w:szCs w:val="19"/>
        </w:rPr>
        <w:t>a</w:t>
      </w:r>
      <w:proofErr w:type="spellEnd"/>
      <w:r w:rsidRPr="00131094">
        <w:rPr>
          <w:rFonts w:ascii="Arial" w:hAnsi="Arial" w:cs="Arial"/>
          <w:bCs/>
          <w:sz w:val="19"/>
          <w:szCs w:val="19"/>
        </w:rPr>
        <w:t xml:space="preserve"> period as to be able to execute an item of work as per original </w:t>
      </w:r>
      <w:proofErr w:type="spellStart"/>
      <w:r w:rsidRPr="00131094">
        <w:rPr>
          <w:rFonts w:ascii="Arial" w:hAnsi="Arial" w:cs="Arial"/>
          <w:bCs/>
          <w:sz w:val="19"/>
          <w:szCs w:val="19"/>
        </w:rPr>
        <w:t>programme</w:t>
      </w:r>
      <w:proofErr w:type="spellEnd"/>
      <w:r w:rsidRPr="00131094">
        <w:rPr>
          <w:rFonts w:ascii="Arial" w:hAnsi="Arial" w:cs="Arial"/>
          <w:bCs/>
          <w:sz w:val="19"/>
          <w:szCs w:val="19"/>
        </w:rPr>
        <w:t xml:space="preserve"> which will be part of the agreement.</w:t>
      </w:r>
    </w:p>
    <w:p w14:paraId="7AF21B96" w14:textId="77777777" w:rsidR="00CD1262" w:rsidRPr="0096504D" w:rsidRDefault="00CD1262" w:rsidP="00CD1262">
      <w:pPr>
        <w:pStyle w:val="ListParagraph"/>
        <w:numPr>
          <w:ilvl w:val="0"/>
          <w:numId w:val="8"/>
        </w:numPr>
        <w:autoSpaceDE w:val="0"/>
        <w:autoSpaceDN w:val="0"/>
        <w:adjustRightInd w:val="0"/>
        <w:spacing w:line="360" w:lineRule="auto"/>
        <w:ind w:left="1080" w:hanging="360"/>
        <w:jc w:val="both"/>
        <w:rPr>
          <w:rFonts w:ascii="Arial" w:hAnsi="Arial" w:cs="Arial"/>
          <w:sz w:val="19"/>
          <w:szCs w:val="19"/>
        </w:rPr>
      </w:pPr>
      <w:r w:rsidRPr="00131094">
        <w:rPr>
          <w:rFonts w:ascii="Arial" w:hAnsi="Arial" w:cs="Arial"/>
          <w:sz w:val="19"/>
          <w:szCs w:val="19"/>
        </w:rPr>
        <w:t xml:space="preserve">The contractor intending to hire/lease </w:t>
      </w:r>
      <w:proofErr w:type="spellStart"/>
      <w:r w:rsidRPr="00131094">
        <w:rPr>
          <w:rFonts w:ascii="Arial" w:hAnsi="Arial" w:cs="Arial"/>
          <w:sz w:val="19"/>
          <w:szCs w:val="19"/>
        </w:rPr>
        <w:t>equipments</w:t>
      </w:r>
      <w:proofErr w:type="spellEnd"/>
      <w:r w:rsidRPr="00131094">
        <w:rPr>
          <w:rFonts w:ascii="Arial" w:hAnsi="Arial" w:cs="Arial"/>
          <w:sz w:val="19"/>
          <w:szCs w:val="19"/>
        </w:rPr>
        <w:t xml:space="preserve">/machineries are required to furnish proof of ownership from the company/person providing </w:t>
      </w:r>
      <w:proofErr w:type="spellStart"/>
      <w:r w:rsidRPr="00131094">
        <w:rPr>
          <w:rFonts w:ascii="Arial" w:hAnsi="Arial" w:cs="Arial"/>
          <w:sz w:val="19"/>
          <w:szCs w:val="19"/>
        </w:rPr>
        <w:t>equipments</w:t>
      </w:r>
      <w:proofErr w:type="spellEnd"/>
      <w:r w:rsidRPr="00131094">
        <w:rPr>
          <w:rFonts w:ascii="Arial" w:hAnsi="Arial" w:cs="Arial"/>
          <w:sz w:val="19"/>
          <w:szCs w:val="19"/>
        </w:rPr>
        <w:t xml:space="preserve">/machineries on hire/lease along with contracts/ agreements/lease deed and duration of such contract. The contracts/agreements/lease deed should be on long term basis for a </w:t>
      </w:r>
      <w:r>
        <w:rPr>
          <w:rFonts w:ascii="Arial" w:hAnsi="Arial" w:cs="Arial"/>
          <w:sz w:val="19"/>
          <w:szCs w:val="19"/>
        </w:rPr>
        <w:t>m</w:t>
      </w:r>
      <w:r w:rsidRPr="0096504D">
        <w:rPr>
          <w:rFonts w:ascii="Arial" w:hAnsi="Arial" w:cs="Arial"/>
          <w:sz w:val="19"/>
          <w:szCs w:val="19"/>
        </w:rPr>
        <w:t xml:space="preserve">inimum period of </w:t>
      </w:r>
      <w:r w:rsidRPr="0096504D">
        <w:rPr>
          <w:rFonts w:ascii="Arial" w:hAnsi="Arial" w:cs="Arial"/>
          <w:b/>
          <w:bCs/>
          <w:sz w:val="19"/>
          <w:szCs w:val="19"/>
        </w:rPr>
        <w:t xml:space="preserve">as mentioned in column 4 table -1 </w:t>
      </w:r>
      <w:r w:rsidRPr="0096504D">
        <w:rPr>
          <w:rFonts w:ascii="Arial" w:hAnsi="Arial" w:cs="Arial"/>
          <w:sz w:val="19"/>
          <w:szCs w:val="19"/>
        </w:rPr>
        <w:t>from the last date of receipt of Bid documents.</w:t>
      </w:r>
    </w:p>
    <w:p w14:paraId="35194187" w14:textId="77777777" w:rsidR="00CD1262" w:rsidRPr="00131094" w:rsidRDefault="00CD1262" w:rsidP="00CD1262">
      <w:pPr>
        <w:pStyle w:val="ListParagraph"/>
        <w:autoSpaceDE w:val="0"/>
        <w:autoSpaceDN w:val="0"/>
        <w:adjustRightInd w:val="0"/>
        <w:spacing w:line="360" w:lineRule="auto"/>
        <w:jc w:val="both"/>
        <w:rPr>
          <w:rFonts w:ascii="Arial" w:hAnsi="Arial" w:cs="Arial"/>
          <w:sz w:val="19"/>
          <w:szCs w:val="19"/>
        </w:rPr>
      </w:pPr>
    </w:p>
    <w:p w14:paraId="24F3B196" w14:textId="77777777" w:rsidR="00CD1262" w:rsidRPr="00131094" w:rsidRDefault="00CD1262" w:rsidP="00CD1262">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b/>
          <w:bCs/>
          <w:sz w:val="19"/>
          <w:szCs w:val="19"/>
        </w:rPr>
        <w:t>No Relation certificate.</w:t>
      </w:r>
    </w:p>
    <w:p w14:paraId="33F07D4B" w14:textId="77777777" w:rsidR="00CD1262" w:rsidRDefault="00CD1262" w:rsidP="00CD1262">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 xml:space="preserve">The contractor shall furnish a certificate along with the tender to the effect that he is not related to any officer in the rank of an Assistant Engineer &amp; above </w:t>
      </w:r>
      <w:r>
        <w:rPr>
          <w:rFonts w:ascii="Arial" w:hAnsi="Arial" w:cs="Arial"/>
          <w:sz w:val="19"/>
          <w:szCs w:val="19"/>
        </w:rPr>
        <w:t xml:space="preserve">in Block Office </w:t>
      </w:r>
      <w:r>
        <w:rPr>
          <w:rFonts w:ascii="Arial" w:hAnsi="Arial" w:cs="Arial"/>
          <w:bCs/>
          <w:sz w:val="20"/>
          <w:szCs w:val="20"/>
        </w:rPr>
        <w:t>PARALAKHEMUNDI(GOSANI)</w:t>
      </w:r>
      <w:r>
        <w:rPr>
          <w:rFonts w:ascii="Arial" w:hAnsi="Arial" w:cs="Arial"/>
          <w:sz w:val="19"/>
          <w:szCs w:val="19"/>
        </w:rPr>
        <w:t xml:space="preserve"> or ZP, </w:t>
      </w:r>
      <w:proofErr w:type="spellStart"/>
      <w:r>
        <w:rPr>
          <w:rFonts w:ascii="Arial" w:hAnsi="Arial" w:cs="Arial"/>
          <w:sz w:val="19"/>
          <w:szCs w:val="19"/>
        </w:rPr>
        <w:t>Gajapati</w:t>
      </w:r>
      <w:proofErr w:type="spellEnd"/>
      <w:r w:rsidRPr="00131094">
        <w:rPr>
          <w:rFonts w:ascii="Arial" w:hAnsi="Arial" w:cs="Arial"/>
          <w:sz w:val="19"/>
          <w:szCs w:val="19"/>
        </w:rPr>
        <w:t xml:space="preserve">. If the fact subsequently proved to be false, the contract is liable to be rescinded. The earnest money &amp; the total security will be forfeited &amp; he shall be liable of make good to damages the loss or damages resulting for </w:t>
      </w:r>
      <w:r w:rsidRPr="00131094">
        <w:rPr>
          <w:rFonts w:ascii="Arial" w:hAnsi="Arial" w:cs="Arial"/>
          <w:sz w:val="19"/>
          <w:szCs w:val="19"/>
        </w:rPr>
        <w:lastRenderedPageBreak/>
        <w:t>such cancellations. The proforma for no relationship certificate is contained in a separate sheet vide Schedule-A.</w:t>
      </w:r>
    </w:p>
    <w:p w14:paraId="2C0369C2" w14:textId="77777777" w:rsidR="00CD1262" w:rsidRPr="00131094" w:rsidRDefault="00CD1262" w:rsidP="00CD1262">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If an individual makes the application, the individual should sign above his full type written name and current address. </w:t>
      </w:r>
    </w:p>
    <w:p w14:paraId="19FD0435" w14:textId="77777777" w:rsidR="00CD1262" w:rsidRPr="00131094" w:rsidRDefault="00CD1262" w:rsidP="00CD1262">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If the application is made by proprietary firm, it shall be signed by the proprietor above his full type written name and the full name of his firm with its current address.</w:t>
      </w:r>
    </w:p>
    <w:p w14:paraId="1A9718BB" w14:textId="77777777" w:rsidR="00CD1262" w:rsidRPr="00131094" w:rsidRDefault="00CD1262" w:rsidP="00CD1262">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If the application is made by a firm in partnership, it shall be signed by all the partners of the firm above their full type written names and current address, or alternatively by a partner holding power of attorney for the firm in which case a certified copy of the power of attorney shall accompany the application. A certified copy of the partnership deed and current address of all partners of the firm shall also accompany the application.</w:t>
      </w:r>
    </w:p>
    <w:p w14:paraId="319C8F9B" w14:textId="77777777" w:rsidR="00CD1262" w:rsidRPr="00131094" w:rsidRDefault="00CD1262" w:rsidP="00CD1262">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If the application is made by a limited company or a corporation, it shall be signed by duly authorized person holding power of attorney for signing the application in which case a certified copy of the power of attorney shall accompany the application. Such limited company or corporation will be required to furnish satisfactory evidence of its existence along with the technical bid.</w:t>
      </w:r>
    </w:p>
    <w:p w14:paraId="5E3E06B2" w14:textId="77777777" w:rsidR="00CD1262" w:rsidRPr="001F1C3F" w:rsidRDefault="00CD1262" w:rsidP="00CD1262">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Submission of more than one tender by bidder for a particular work will liable for rejection of all such tender papers.</w:t>
      </w:r>
    </w:p>
    <w:p w14:paraId="0C93CF42" w14:textId="77777777" w:rsidR="00CD1262" w:rsidRPr="00131094" w:rsidRDefault="00CD1262" w:rsidP="00CD1262">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b/>
          <w:bCs/>
          <w:sz w:val="20"/>
          <w:szCs w:val="20"/>
        </w:rPr>
        <w:t xml:space="preserve">Percentage rate contract (vide Works Department letter </w:t>
      </w:r>
      <w:r>
        <w:rPr>
          <w:rFonts w:ascii="Arial" w:hAnsi="Arial" w:cs="Arial"/>
          <w:b/>
          <w:bCs/>
          <w:sz w:val="20"/>
          <w:szCs w:val="20"/>
        </w:rPr>
        <w:t>N</w:t>
      </w:r>
      <w:r w:rsidRPr="00131094">
        <w:rPr>
          <w:rFonts w:ascii="Arial" w:hAnsi="Arial" w:cs="Arial"/>
          <w:b/>
          <w:bCs/>
          <w:sz w:val="20"/>
          <w:szCs w:val="20"/>
        </w:rPr>
        <w:t xml:space="preserve">o.8310 dt.17.05.2006) </w:t>
      </w:r>
    </w:p>
    <w:p w14:paraId="1D82BC5E" w14:textId="77777777" w:rsidR="00CD1262" w:rsidRPr="00131094" w:rsidRDefault="00CD1262" w:rsidP="00CD1262">
      <w:pPr>
        <w:shd w:val="clear" w:color="auto" w:fill="FFFFFF"/>
        <w:spacing w:before="4"/>
        <w:ind w:left="720"/>
        <w:jc w:val="both"/>
        <w:rPr>
          <w:rFonts w:ascii="Arial" w:hAnsi="Arial" w:cs="Arial"/>
          <w:spacing w:val="4"/>
          <w:sz w:val="20"/>
          <w:szCs w:val="20"/>
        </w:rPr>
      </w:pPr>
      <w:r w:rsidRPr="00131094">
        <w:rPr>
          <w:rFonts w:ascii="Arial" w:hAnsi="Arial" w:cs="Arial"/>
          <w:b/>
          <w:bCs/>
          <w:sz w:val="20"/>
          <w:szCs w:val="20"/>
        </w:rPr>
        <w:t xml:space="preserve">In case of percentage rate </w:t>
      </w:r>
      <w:proofErr w:type="gramStart"/>
      <w:r w:rsidRPr="00131094">
        <w:rPr>
          <w:rFonts w:ascii="Arial" w:hAnsi="Arial" w:cs="Arial"/>
          <w:b/>
          <w:bCs/>
          <w:sz w:val="20"/>
          <w:szCs w:val="20"/>
        </w:rPr>
        <w:t>tender:</w:t>
      </w:r>
      <w:r w:rsidRPr="00131094">
        <w:rPr>
          <w:rFonts w:ascii="Arial" w:hAnsi="Arial" w:cs="Arial"/>
          <w:spacing w:val="4"/>
          <w:sz w:val="20"/>
          <w:szCs w:val="20"/>
        </w:rPr>
        <w:t>-</w:t>
      </w:r>
      <w:proofErr w:type="gramEnd"/>
    </w:p>
    <w:p w14:paraId="3B812E20" w14:textId="77777777" w:rsidR="00CD1262" w:rsidRPr="007158E5" w:rsidRDefault="00CD1262" w:rsidP="00CD1262">
      <w:pPr>
        <w:widowControl w:val="0"/>
        <w:numPr>
          <w:ilvl w:val="2"/>
          <w:numId w:val="2"/>
        </w:numPr>
        <w:shd w:val="clear" w:color="auto" w:fill="FFFFFF"/>
        <w:tabs>
          <w:tab w:val="clear" w:pos="2700"/>
        </w:tabs>
        <w:autoSpaceDE w:val="0"/>
        <w:autoSpaceDN w:val="0"/>
        <w:adjustRightInd w:val="0"/>
        <w:spacing w:before="4"/>
        <w:ind w:left="1440"/>
        <w:jc w:val="both"/>
        <w:rPr>
          <w:rFonts w:ascii="Arial" w:hAnsi="Arial" w:cs="Arial"/>
          <w:spacing w:val="4"/>
          <w:sz w:val="19"/>
          <w:szCs w:val="19"/>
        </w:rPr>
      </w:pPr>
      <w:r w:rsidRPr="002844C0">
        <w:rPr>
          <w:rFonts w:ascii="Arial" w:hAnsi="Arial" w:cs="Arial"/>
          <w:spacing w:val="4"/>
          <w:sz w:val="19"/>
          <w:szCs w:val="19"/>
        </w:rPr>
        <w:t>The Contractor has to mention percentage excess or less over the estimated cost (In figures as well as words) in the prescribed format appended to the tender document.</w:t>
      </w:r>
    </w:p>
    <w:p w14:paraId="65D36281" w14:textId="77777777" w:rsidR="00CD1262" w:rsidRDefault="00CD1262" w:rsidP="00CD1262">
      <w:pPr>
        <w:numPr>
          <w:ilvl w:val="2"/>
          <w:numId w:val="2"/>
        </w:numPr>
        <w:shd w:val="clear" w:color="auto" w:fill="FFFFFF"/>
        <w:tabs>
          <w:tab w:val="clear" w:pos="2700"/>
        </w:tabs>
        <w:spacing w:before="4"/>
        <w:ind w:left="1440"/>
        <w:jc w:val="both"/>
        <w:rPr>
          <w:rFonts w:ascii="Arial" w:hAnsi="Arial" w:cs="Arial"/>
          <w:spacing w:val="4"/>
          <w:sz w:val="19"/>
          <w:szCs w:val="19"/>
        </w:rPr>
      </w:pPr>
      <w:r w:rsidRPr="002844C0">
        <w:rPr>
          <w:rFonts w:ascii="Arial" w:hAnsi="Arial" w:cs="Arial"/>
          <w:spacing w:val="4"/>
          <w:sz w:val="19"/>
          <w:szCs w:val="19"/>
        </w:rPr>
        <w:t>Only percentage quoted shall be considered. Percentage quoted by the Contractor should be accurately filled-in figures and words, so that there is no discrepancy.</w:t>
      </w:r>
    </w:p>
    <w:p w14:paraId="7976E9BE" w14:textId="77777777" w:rsidR="00CD1262" w:rsidRPr="002844C0" w:rsidRDefault="00CD1262" w:rsidP="00CD1262">
      <w:pPr>
        <w:shd w:val="clear" w:color="auto" w:fill="FFFFFF"/>
        <w:spacing w:before="4"/>
        <w:ind w:left="1440"/>
        <w:jc w:val="both"/>
        <w:rPr>
          <w:rFonts w:ascii="Arial" w:hAnsi="Arial" w:cs="Arial"/>
          <w:spacing w:val="4"/>
          <w:sz w:val="19"/>
          <w:szCs w:val="19"/>
        </w:rPr>
      </w:pPr>
    </w:p>
    <w:p w14:paraId="61F21A07" w14:textId="77777777" w:rsidR="00CD1262" w:rsidRPr="002844C0" w:rsidRDefault="00CD1262" w:rsidP="00CD1262">
      <w:pPr>
        <w:numPr>
          <w:ilvl w:val="4"/>
          <w:numId w:val="2"/>
        </w:numPr>
        <w:shd w:val="clear" w:color="auto" w:fill="FFFFFF"/>
        <w:tabs>
          <w:tab w:val="clear" w:pos="3600"/>
        </w:tabs>
        <w:spacing w:before="4"/>
        <w:ind w:left="1440"/>
        <w:jc w:val="both"/>
        <w:rPr>
          <w:rFonts w:ascii="Arial" w:hAnsi="Arial" w:cs="Arial"/>
          <w:spacing w:val="4"/>
          <w:sz w:val="19"/>
          <w:szCs w:val="19"/>
        </w:rPr>
      </w:pPr>
      <w:r w:rsidRPr="002844C0">
        <w:rPr>
          <w:rFonts w:ascii="Arial" w:hAnsi="Arial" w:cs="Arial"/>
          <w:spacing w:val="4"/>
          <w:sz w:val="19"/>
          <w:szCs w:val="19"/>
        </w:rPr>
        <w:t>If any discrepancy is found in the percentage quoted in words and figures, then the percentage quoted by the Contractor in words shall be taken as correct</w:t>
      </w:r>
    </w:p>
    <w:p w14:paraId="1FDD7010" w14:textId="77777777" w:rsidR="00CD1262" w:rsidRPr="002844C0" w:rsidRDefault="00CD1262" w:rsidP="00CD1262">
      <w:pPr>
        <w:numPr>
          <w:ilvl w:val="4"/>
          <w:numId w:val="2"/>
        </w:numPr>
        <w:shd w:val="clear" w:color="auto" w:fill="FFFFFF"/>
        <w:tabs>
          <w:tab w:val="clear" w:pos="3600"/>
          <w:tab w:val="num" w:pos="1440"/>
          <w:tab w:val="num" w:pos="4230"/>
        </w:tabs>
        <w:spacing w:before="4"/>
        <w:ind w:left="1440"/>
        <w:jc w:val="both"/>
        <w:rPr>
          <w:rFonts w:ascii="Arial" w:hAnsi="Arial" w:cs="Arial"/>
          <w:spacing w:val="4"/>
          <w:sz w:val="19"/>
          <w:szCs w:val="19"/>
        </w:rPr>
      </w:pPr>
      <w:r w:rsidRPr="002844C0">
        <w:rPr>
          <w:rFonts w:ascii="Arial" w:hAnsi="Arial" w:cs="Arial"/>
          <w:spacing w:val="4"/>
          <w:sz w:val="19"/>
          <w:szCs w:val="19"/>
        </w:rPr>
        <w:t>If any discrepancy is found in the percentage quoted in percentage excess/ less and the total amount quoted by the Contractor, then percentage will be taken as correct.</w:t>
      </w:r>
    </w:p>
    <w:p w14:paraId="0D20D069" w14:textId="77777777" w:rsidR="00CD1262" w:rsidRPr="002844C0" w:rsidRDefault="00CD1262" w:rsidP="00CD1262">
      <w:pPr>
        <w:numPr>
          <w:ilvl w:val="4"/>
          <w:numId w:val="2"/>
        </w:numPr>
        <w:shd w:val="clear" w:color="auto" w:fill="FFFFFF"/>
        <w:tabs>
          <w:tab w:val="clear" w:pos="3600"/>
          <w:tab w:val="num" w:pos="1440"/>
          <w:tab w:val="num" w:pos="4230"/>
        </w:tabs>
        <w:spacing w:before="4"/>
        <w:ind w:left="1440"/>
        <w:jc w:val="both"/>
        <w:rPr>
          <w:rFonts w:ascii="Arial" w:hAnsi="Arial" w:cs="Arial"/>
          <w:spacing w:val="4"/>
          <w:sz w:val="19"/>
          <w:szCs w:val="19"/>
        </w:rPr>
      </w:pPr>
      <w:r w:rsidRPr="002844C0">
        <w:rPr>
          <w:rFonts w:ascii="Arial" w:hAnsi="Arial" w:cs="Arial"/>
          <w:spacing w:val="4"/>
          <w:sz w:val="19"/>
          <w:szCs w:val="19"/>
        </w:rPr>
        <w:t>The percentage quoted in the tender without mentioning excess or less and not supported with the corresponding amount will be treated as excess.</w:t>
      </w:r>
    </w:p>
    <w:p w14:paraId="3EE80145" w14:textId="77777777" w:rsidR="00CD1262" w:rsidRPr="002844C0" w:rsidRDefault="00CD1262" w:rsidP="00CD1262">
      <w:pPr>
        <w:numPr>
          <w:ilvl w:val="4"/>
          <w:numId w:val="2"/>
        </w:numPr>
        <w:shd w:val="clear" w:color="auto" w:fill="FFFFFF"/>
        <w:tabs>
          <w:tab w:val="clear" w:pos="3600"/>
          <w:tab w:val="num" w:pos="1440"/>
          <w:tab w:val="num" w:pos="4230"/>
        </w:tabs>
        <w:spacing w:before="4"/>
        <w:ind w:left="1440"/>
        <w:jc w:val="both"/>
        <w:rPr>
          <w:rFonts w:ascii="Arial" w:hAnsi="Arial" w:cs="Arial"/>
          <w:spacing w:val="4"/>
          <w:sz w:val="19"/>
          <w:szCs w:val="19"/>
        </w:rPr>
      </w:pPr>
      <w:r w:rsidRPr="002844C0">
        <w:rPr>
          <w:rFonts w:ascii="Arial" w:hAnsi="Arial" w:cs="Arial"/>
          <w:spacing w:val="4"/>
          <w:sz w:val="19"/>
          <w:szCs w:val="19"/>
        </w:rPr>
        <w:t>The percentage quoted in the tender without mentioning excess / less supported with corresponding amount does not tally with either to percentage excess or less then it will be treated as percentage excess.</w:t>
      </w:r>
    </w:p>
    <w:p w14:paraId="65858596" w14:textId="77777777" w:rsidR="00CD1262" w:rsidRPr="002844C0" w:rsidRDefault="00CD1262" w:rsidP="00CD1262">
      <w:pPr>
        <w:numPr>
          <w:ilvl w:val="4"/>
          <w:numId w:val="2"/>
        </w:numPr>
        <w:shd w:val="clear" w:color="auto" w:fill="FFFFFF"/>
        <w:tabs>
          <w:tab w:val="clear" w:pos="3600"/>
          <w:tab w:val="num" w:pos="1440"/>
          <w:tab w:val="num" w:pos="4230"/>
        </w:tabs>
        <w:spacing w:before="4"/>
        <w:ind w:left="1440"/>
        <w:jc w:val="both"/>
        <w:rPr>
          <w:rFonts w:ascii="Arial" w:hAnsi="Arial" w:cs="Arial"/>
          <w:spacing w:val="4"/>
          <w:sz w:val="19"/>
          <w:szCs w:val="19"/>
        </w:rPr>
      </w:pPr>
      <w:r w:rsidRPr="002844C0">
        <w:rPr>
          <w:rFonts w:ascii="Arial" w:hAnsi="Arial" w:cs="Arial"/>
          <w:spacing w:val="4"/>
          <w:sz w:val="19"/>
          <w:szCs w:val="19"/>
        </w:rPr>
        <w:t xml:space="preserve">The percentage quoted in the tender without mentioning excess / less supported with corresponding amount if tallied with the percentage then it will be treated as to which side the amount tallies. </w:t>
      </w:r>
    </w:p>
    <w:p w14:paraId="4E62BD4F" w14:textId="77777777" w:rsidR="00CD1262" w:rsidRPr="002844C0" w:rsidRDefault="00CD1262" w:rsidP="00CD1262">
      <w:pPr>
        <w:numPr>
          <w:ilvl w:val="4"/>
          <w:numId w:val="2"/>
        </w:numPr>
        <w:shd w:val="clear" w:color="auto" w:fill="FFFFFF"/>
        <w:tabs>
          <w:tab w:val="clear" w:pos="3600"/>
          <w:tab w:val="num" w:pos="1440"/>
          <w:tab w:val="num" w:pos="4230"/>
        </w:tabs>
        <w:spacing w:before="4"/>
        <w:ind w:left="1440"/>
        <w:jc w:val="both"/>
        <w:rPr>
          <w:rFonts w:ascii="Arial" w:hAnsi="Arial" w:cs="Arial"/>
          <w:spacing w:val="4"/>
          <w:sz w:val="19"/>
          <w:szCs w:val="19"/>
        </w:rPr>
      </w:pPr>
      <w:r w:rsidRPr="002844C0">
        <w:rPr>
          <w:rFonts w:ascii="Arial" w:hAnsi="Arial" w:cs="Arial"/>
          <w:spacing w:val="4"/>
          <w:sz w:val="19"/>
          <w:szCs w:val="19"/>
        </w:rPr>
        <w:t>The Contractor will write percentage excess/ less up to two decimal points only. If he writes the percentage excess / less up to two or more decimal points, the first decimal point shall only be considered without rounding off.</w:t>
      </w:r>
    </w:p>
    <w:p w14:paraId="3D05562B" w14:textId="77777777" w:rsidR="00CD1262" w:rsidRPr="002844C0" w:rsidRDefault="00CD1262" w:rsidP="00CD1262">
      <w:pPr>
        <w:numPr>
          <w:ilvl w:val="4"/>
          <w:numId w:val="2"/>
        </w:numPr>
        <w:shd w:val="clear" w:color="auto" w:fill="FFFFFF"/>
        <w:tabs>
          <w:tab w:val="clear" w:pos="3600"/>
          <w:tab w:val="num" w:pos="1440"/>
          <w:tab w:val="num" w:pos="4230"/>
        </w:tabs>
        <w:spacing w:before="4"/>
        <w:ind w:left="1440"/>
        <w:jc w:val="both"/>
        <w:rPr>
          <w:rFonts w:ascii="Arial" w:hAnsi="Arial" w:cs="Arial"/>
          <w:spacing w:val="4"/>
          <w:sz w:val="19"/>
          <w:szCs w:val="19"/>
        </w:rPr>
      </w:pPr>
      <w:r w:rsidRPr="002844C0">
        <w:rPr>
          <w:rFonts w:ascii="Arial" w:hAnsi="Arial" w:cs="Arial"/>
          <w:spacing w:val="4"/>
          <w:sz w:val="19"/>
          <w:szCs w:val="19"/>
        </w:rPr>
        <w:t xml:space="preserve">The tender shall be written legibly and free from erasures, over writings or corrections of figures. Corrections, over writings &amp; interpolations where unavoidable should be made by making out, initialing, dating and rewriting.  </w:t>
      </w:r>
    </w:p>
    <w:p w14:paraId="10C77AA1" w14:textId="77777777" w:rsidR="00CD1262" w:rsidRPr="002844C0" w:rsidRDefault="00CD1262" w:rsidP="00CD1262">
      <w:pPr>
        <w:numPr>
          <w:ilvl w:val="2"/>
          <w:numId w:val="2"/>
        </w:numPr>
        <w:shd w:val="clear" w:color="auto" w:fill="FFFFFF"/>
        <w:tabs>
          <w:tab w:val="clear" w:pos="2700"/>
          <w:tab w:val="num" w:pos="1440"/>
          <w:tab w:val="num" w:pos="3330"/>
        </w:tabs>
        <w:spacing w:before="4"/>
        <w:ind w:left="1440"/>
        <w:jc w:val="both"/>
        <w:rPr>
          <w:rFonts w:ascii="Arial" w:hAnsi="Arial" w:cs="Arial"/>
          <w:spacing w:val="4"/>
          <w:sz w:val="19"/>
          <w:szCs w:val="19"/>
        </w:rPr>
      </w:pPr>
      <w:r w:rsidRPr="002844C0">
        <w:rPr>
          <w:rFonts w:ascii="Arial" w:hAnsi="Arial" w:cs="Arial"/>
          <w:spacing w:val="4"/>
          <w:sz w:val="19"/>
          <w:szCs w:val="19"/>
        </w:rPr>
        <w:t>In the contract P1 time is the essence. The contractor is required to maintain a certain rate of progress specify in the contract.</w:t>
      </w:r>
    </w:p>
    <w:p w14:paraId="4FB81F25" w14:textId="77777777" w:rsidR="00CD1262" w:rsidRPr="002844C0" w:rsidRDefault="00CD1262" w:rsidP="00CD1262">
      <w:pPr>
        <w:numPr>
          <w:ilvl w:val="2"/>
          <w:numId w:val="2"/>
        </w:numPr>
        <w:shd w:val="clear" w:color="auto" w:fill="FFFFFF"/>
        <w:tabs>
          <w:tab w:val="clear" w:pos="2700"/>
          <w:tab w:val="num" w:pos="1440"/>
          <w:tab w:val="num" w:pos="3330"/>
        </w:tabs>
        <w:spacing w:before="4"/>
        <w:ind w:left="1440"/>
        <w:jc w:val="both"/>
        <w:rPr>
          <w:rFonts w:ascii="Arial" w:hAnsi="Arial" w:cs="Arial"/>
          <w:spacing w:val="4"/>
          <w:sz w:val="19"/>
          <w:szCs w:val="19"/>
        </w:rPr>
      </w:pPr>
      <w:r w:rsidRPr="002844C0">
        <w:rPr>
          <w:rFonts w:ascii="Arial" w:hAnsi="Arial" w:cs="Arial"/>
          <w:spacing w:val="4"/>
          <w:sz w:val="19"/>
          <w:szCs w:val="19"/>
        </w:rPr>
        <w:t xml:space="preserve">The </w:t>
      </w:r>
      <w:r w:rsidRPr="002844C0">
        <w:rPr>
          <w:rFonts w:ascii="Arial" w:hAnsi="Arial" w:cs="Arial"/>
          <w:sz w:val="19"/>
          <w:szCs w:val="19"/>
        </w:rPr>
        <w:t>quantity mentioned can be increased or reduced to the extent of 10% for individual items subject to a maximum of 5% over the estimated cost. If it exceeds the limit stated above prior approval of competent authority is mandatory before making any payment</w:t>
      </w:r>
      <w:r w:rsidRPr="002844C0">
        <w:rPr>
          <w:rFonts w:ascii="Arial" w:hAnsi="Arial" w:cs="Arial"/>
          <w:spacing w:val="4"/>
          <w:sz w:val="19"/>
          <w:szCs w:val="19"/>
        </w:rPr>
        <w:t xml:space="preserve">.  </w:t>
      </w:r>
    </w:p>
    <w:p w14:paraId="658FB22B" w14:textId="77777777" w:rsidR="00CD1262" w:rsidRPr="002844C0" w:rsidRDefault="00CD1262" w:rsidP="00CD1262">
      <w:pPr>
        <w:numPr>
          <w:ilvl w:val="2"/>
          <w:numId w:val="2"/>
        </w:numPr>
        <w:shd w:val="clear" w:color="auto" w:fill="FFFFFF"/>
        <w:tabs>
          <w:tab w:val="clear" w:pos="2700"/>
          <w:tab w:val="num" w:pos="1440"/>
          <w:tab w:val="num" w:pos="3330"/>
        </w:tabs>
        <w:spacing w:before="4"/>
        <w:ind w:left="1440"/>
        <w:jc w:val="both"/>
        <w:rPr>
          <w:rFonts w:ascii="Arial" w:hAnsi="Arial" w:cs="Arial"/>
          <w:spacing w:val="4"/>
          <w:sz w:val="19"/>
          <w:szCs w:val="19"/>
        </w:rPr>
      </w:pPr>
      <w:r w:rsidRPr="002844C0">
        <w:rPr>
          <w:rFonts w:ascii="Arial" w:hAnsi="Arial" w:cs="Arial"/>
          <w:spacing w:val="4"/>
          <w:sz w:val="19"/>
          <w:szCs w:val="19"/>
        </w:rPr>
        <w:t>The period of completion is fixed and cannot be altered except in case of exceptional circumstances with due approval of next higher authority.</w:t>
      </w:r>
    </w:p>
    <w:p w14:paraId="54B312C2" w14:textId="77777777" w:rsidR="00CD1262" w:rsidRPr="002844C0" w:rsidRDefault="00CD1262" w:rsidP="00CD1262">
      <w:pPr>
        <w:numPr>
          <w:ilvl w:val="2"/>
          <w:numId w:val="2"/>
        </w:numPr>
        <w:shd w:val="clear" w:color="auto" w:fill="FFFFFF"/>
        <w:tabs>
          <w:tab w:val="clear" w:pos="2700"/>
          <w:tab w:val="num" w:pos="1440"/>
          <w:tab w:val="num" w:pos="3330"/>
        </w:tabs>
        <w:spacing w:before="4"/>
        <w:ind w:left="1440"/>
        <w:jc w:val="both"/>
        <w:rPr>
          <w:rFonts w:ascii="Arial" w:hAnsi="Arial" w:cs="Arial"/>
          <w:spacing w:val="4"/>
          <w:sz w:val="19"/>
          <w:szCs w:val="19"/>
        </w:rPr>
      </w:pPr>
      <w:r w:rsidRPr="002844C0">
        <w:rPr>
          <w:rFonts w:ascii="Arial" w:hAnsi="Arial" w:cs="Arial"/>
          <w:spacing w:val="4"/>
          <w:sz w:val="19"/>
          <w:szCs w:val="19"/>
        </w:rPr>
        <w:t xml:space="preserve">Bills for </w:t>
      </w:r>
      <w:r w:rsidRPr="002844C0">
        <w:rPr>
          <w:rFonts w:ascii="Arial" w:hAnsi="Arial" w:cs="Arial"/>
          <w:sz w:val="19"/>
          <w:szCs w:val="19"/>
        </w:rPr>
        <w:t>percentage rate tenders shall be prepared at the estimated rates for individual items only and the percentage excess or less shall be added or subtracted from the gross amount of the bill</w:t>
      </w:r>
    </w:p>
    <w:p w14:paraId="74E36EF8" w14:textId="77777777" w:rsidR="00CD1262" w:rsidRPr="00131094" w:rsidRDefault="00CD1262" w:rsidP="00CD1262">
      <w:pPr>
        <w:autoSpaceDE w:val="0"/>
        <w:autoSpaceDN w:val="0"/>
        <w:adjustRightInd w:val="0"/>
        <w:spacing w:line="360" w:lineRule="auto"/>
        <w:jc w:val="both"/>
        <w:rPr>
          <w:rFonts w:ascii="Arial" w:hAnsi="Arial" w:cs="Arial"/>
          <w:sz w:val="19"/>
          <w:szCs w:val="19"/>
        </w:rPr>
      </w:pPr>
    </w:p>
    <w:p w14:paraId="54251FC5" w14:textId="77777777" w:rsidR="00CD1262" w:rsidRPr="00131094" w:rsidRDefault="00CD1262" w:rsidP="00CD1262">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The tenders shall carefully study the tentative drawings and specifications applicable to the contract and all the documents, which will form a part of the agreement to be entered in to, by the accepted tenderer and detailed specifications for Odisha, and other relevant specifications and drawings, which are available. Complaint at a future date that the tenderers have not seen plans and specifications cannot be entertained.</w:t>
      </w:r>
    </w:p>
    <w:p w14:paraId="2F40B630" w14:textId="77777777" w:rsidR="00CD1262" w:rsidRPr="00131094" w:rsidRDefault="00CD1262" w:rsidP="00CD1262">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lastRenderedPageBreak/>
        <w:t>The drawing if any furnished with the tender are tentative and subject to revision or modification as tendered during the execution as per actual necessity and detail test conducted. But the tendered rates quoted by the tenderer will hold good in case of such modification of drawings during the time of execution and shall in no way invalidate the contract and no extra monetary compensation will be entertained. The work shall however be executed as per final approved drawing to be issued by the Engineer-in-Charge as and when required.</w:t>
      </w:r>
    </w:p>
    <w:p w14:paraId="609A1F4F" w14:textId="77777777" w:rsidR="00CD1262" w:rsidRPr="00131094" w:rsidRDefault="00CD1262" w:rsidP="00CD1262">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By admission of a tender for the work, a tenderer will be deemed to have satisfied himself by actual inspection of the site and locality of the work, about the quality and availability of the required quantity of material including the wheat/ rice referred to above, medical aid, </w:t>
      </w:r>
      <w:proofErr w:type="spellStart"/>
      <w:r w:rsidRPr="00131094">
        <w:rPr>
          <w:rFonts w:ascii="Arial" w:hAnsi="Arial" w:cs="Arial"/>
          <w:sz w:val="19"/>
          <w:szCs w:val="19"/>
        </w:rPr>
        <w:t>labo</w:t>
      </w:r>
      <w:r>
        <w:rPr>
          <w:rFonts w:ascii="Arial" w:hAnsi="Arial" w:cs="Arial"/>
          <w:sz w:val="19"/>
          <w:szCs w:val="19"/>
        </w:rPr>
        <w:t>u</w:t>
      </w:r>
      <w:r w:rsidRPr="00131094">
        <w:rPr>
          <w:rFonts w:ascii="Arial" w:hAnsi="Arial" w:cs="Arial"/>
          <w:sz w:val="19"/>
          <w:szCs w:val="19"/>
        </w:rPr>
        <w:t>r</w:t>
      </w:r>
      <w:proofErr w:type="spellEnd"/>
      <w:r w:rsidRPr="00131094">
        <w:rPr>
          <w:rFonts w:ascii="Arial" w:hAnsi="Arial" w:cs="Arial"/>
          <w:sz w:val="19"/>
          <w:szCs w:val="19"/>
        </w:rPr>
        <w:t xml:space="preserve"> and food stuff etc., and that rates quoted by him in the tender will be adequate to complete the work according to the specifications attached there to and that he had taken in to account all conditions and difficulties that may be encountered during its progress and to have quoted rates including </w:t>
      </w:r>
      <w:proofErr w:type="spellStart"/>
      <w:r w:rsidRPr="00131094">
        <w:rPr>
          <w:rFonts w:ascii="Arial" w:hAnsi="Arial" w:cs="Arial"/>
          <w:sz w:val="19"/>
          <w:szCs w:val="19"/>
        </w:rPr>
        <w:t>labour</w:t>
      </w:r>
      <w:proofErr w:type="spellEnd"/>
      <w:r w:rsidRPr="00131094">
        <w:rPr>
          <w:rFonts w:ascii="Arial" w:hAnsi="Arial" w:cs="Arial"/>
          <w:sz w:val="19"/>
          <w:szCs w:val="19"/>
        </w:rPr>
        <w:t xml:space="preserve"> and materials with taxes, octroi, other duties, lead, lifts, loading and unloading, freight for all materials and all other charges necessary for the completion of the work, to the entire satisfaction of the Engineer-in Charge of the work and his authorized subordinates. After acceptance of the contract rate Government will not pay any extra charges for any reason in case the contractor claims later on to have misjudged as regard availability of materials, </w:t>
      </w:r>
      <w:proofErr w:type="spellStart"/>
      <w:r w:rsidRPr="00131094">
        <w:rPr>
          <w:rFonts w:ascii="Arial" w:hAnsi="Arial" w:cs="Arial"/>
          <w:sz w:val="19"/>
          <w:szCs w:val="19"/>
        </w:rPr>
        <w:t>labour</w:t>
      </w:r>
      <w:proofErr w:type="spellEnd"/>
      <w:r w:rsidRPr="00131094">
        <w:rPr>
          <w:rFonts w:ascii="Arial" w:hAnsi="Arial" w:cs="Arial"/>
          <w:sz w:val="19"/>
          <w:szCs w:val="19"/>
        </w:rPr>
        <w:t xml:space="preserve"> and other factors.</w:t>
      </w:r>
    </w:p>
    <w:p w14:paraId="13B00BAB" w14:textId="3257F585" w:rsidR="00CD1262" w:rsidRPr="008E5895" w:rsidRDefault="00CD1262" w:rsidP="00CD1262">
      <w:pPr>
        <w:pStyle w:val="ListParagraph"/>
        <w:numPr>
          <w:ilvl w:val="0"/>
          <w:numId w:val="5"/>
        </w:numPr>
        <w:autoSpaceDE w:val="0"/>
        <w:autoSpaceDN w:val="0"/>
        <w:adjustRightInd w:val="0"/>
        <w:spacing w:line="360" w:lineRule="auto"/>
        <w:jc w:val="both"/>
        <w:rPr>
          <w:rFonts w:ascii="Arial" w:hAnsi="Arial" w:cs="Arial"/>
          <w:b/>
          <w:sz w:val="19"/>
          <w:szCs w:val="19"/>
        </w:rPr>
      </w:pPr>
      <w:r w:rsidRPr="008E5895">
        <w:rPr>
          <w:rFonts w:ascii="Arial" w:hAnsi="Arial" w:cs="Arial"/>
          <w:b/>
          <w:sz w:val="19"/>
          <w:szCs w:val="19"/>
        </w:rPr>
        <w:t xml:space="preserve">The tender should be accompanied with the </w:t>
      </w:r>
      <w:r w:rsidRPr="008E5895">
        <w:rPr>
          <w:rFonts w:ascii="Arial" w:hAnsi="Arial" w:cs="Arial"/>
          <w:b/>
          <w:bCs/>
          <w:i/>
          <w:iCs/>
          <w:sz w:val="19"/>
          <w:szCs w:val="19"/>
        </w:rPr>
        <w:t xml:space="preserve">Scanned copies of the valid Registration certificate, valid </w:t>
      </w:r>
      <w:r w:rsidR="00CB799E" w:rsidRPr="008E5895">
        <w:rPr>
          <w:rFonts w:ascii="Arial" w:hAnsi="Arial" w:cs="Arial"/>
          <w:b/>
          <w:bCs/>
          <w:i/>
          <w:iCs/>
          <w:sz w:val="19"/>
          <w:szCs w:val="19"/>
        </w:rPr>
        <w:t>GST certificate</w:t>
      </w:r>
      <w:r w:rsidRPr="008E5895">
        <w:rPr>
          <w:rFonts w:ascii="Arial" w:hAnsi="Arial" w:cs="Arial"/>
          <w:b/>
          <w:bCs/>
          <w:i/>
          <w:iCs/>
          <w:sz w:val="19"/>
          <w:szCs w:val="19"/>
        </w:rPr>
        <w:t xml:space="preserve"> and PAN card </w:t>
      </w:r>
      <w:r w:rsidRPr="008E5895">
        <w:rPr>
          <w:rFonts w:ascii="Arial" w:hAnsi="Arial" w:cs="Arial"/>
          <w:b/>
          <w:sz w:val="19"/>
          <w:szCs w:val="19"/>
        </w:rPr>
        <w:t>which are mandatory and the original</w:t>
      </w:r>
      <w:r w:rsidR="00CB799E">
        <w:rPr>
          <w:rFonts w:ascii="Arial" w:hAnsi="Arial" w:cs="Arial"/>
          <w:b/>
          <w:sz w:val="19"/>
          <w:szCs w:val="19"/>
        </w:rPr>
        <w:t xml:space="preserve"> </w:t>
      </w:r>
      <w:r w:rsidRPr="008E5895">
        <w:rPr>
          <w:rFonts w:ascii="Arial" w:hAnsi="Arial" w:cs="Arial"/>
          <w:b/>
          <w:sz w:val="19"/>
          <w:szCs w:val="19"/>
        </w:rPr>
        <w:t xml:space="preserve">certificates are to be produced </w:t>
      </w:r>
      <w:r w:rsidRPr="008E5895">
        <w:rPr>
          <w:rFonts w:ascii="Arial" w:hAnsi="Arial" w:cs="Arial"/>
          <w:b/>
          <w:bCs/>
          <w:sz w:val="19"/>
          <w:szCs w:val="19"/>
        </w:rPr>
        <w:t xml:space="preserve">within three (3) days </w:t>
      </w:r>
      <w:r w:rsidRPr="008E5895">
        <w:rPr>
          <w:rFonts w:ascii="Arial" w:hAnsi="Arial" w:cs="Arial"/>
          <w:b/>
          <w:sz w:val="19"/>
          <w:szCs w:val="19"/>
        </w:rPr>
        <w:t>of opening of the tender before</w:t>
      </w:r>
      <w:r w:rsidR="00CB799E">
        <w:rPr>
          <w:rFonts w:ascii="Arial" w:hAnsi="Arial" w:cs="Arial"/>
          <w:b/>
          <w:sz w:val="19"/>
          <w:szCs w:val="19"/>
        </w:rPr>
        <w:t xml:space="preserve"> </w:t>
      </w:r>
      <w:r>
        <w:rPr>
          <w:rFonts w:ascii="Arial" w:hAnsi="Arial" w:cs="Arial"/>
          <w:b/>
          <w:bCs/>
          <w:i/>
          <w:iCs/>
          <w:sz w:val="19"/>
          <w:szCs w:val="19"/>
        </w:rPr>
        <w:t>BDO PARALAKHEMUNDI(GOSANI)</w:t>
      </w:r>
      <w:r w:rsidRPr="008E5895">
        <w:rPr>
          <w:rFonts w:ascii="Arial" w:hAnsi="Arial" w:cs="Arial"/>
          <w:b/>
          <w:bCs/>
          <w:iCs/>
          <w:sz w:val="19"/>
          <w:szCs w:val="19"/>
        </w:rPr>
        <w:t xml:space="preserve"> for</w:t>
      </w:r>
      <w:r w:rsidRPr="008E5895">
        <w:rPr>
          <w:rFonts w:ascii="Arial" w:hAnsi="Arial" w:cs="Arial"/>
          <w:b/>
          <w:sz w:val="19"/>
          <w:szCs w:val="19"/>
        </w:rPr>
        <w:t xml:space="preserve"> verification, otherwise his/her bid shall be</w:t>
      </w:r>
      <w:r w:rsidR="00CB799E">
        <w:rPr>
          <w:rFonts w:ascii="Arial" w:hAnsi="Arial" w:cs="Arial"/>
          <w:b/>
          <w:sz w:val="19"/>
          <w:szCs w:val="19"/>
        </w:rPr>
        <w:t xml:space="preserve"> </w:t>
      </w:r>
      <w:r w:rsidRPr="008E5895">
        <w:rPr>
          <w:rFonts w:ascii="Arial" w:hAnsi="Arial" w:cs="Arial"/>
          <w:b/>
          <w:sz w:val="19"/>
          <w:szCs w:val="19"/>
        </w:rPr>
        <w:t>declared as non-responsive and thus liable for rejection.</w:t>
      </w:r>
    </w:p>
    <w:p w14:paraId="63BC5D29" w14:textId="77777777" w:rsidR="00CD1262" w:rsidRPr="00131094" w:rsidRDefault="00CD1262" w:rsidP="00CD1262">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The tender containing extraneous conditions not covered by the tender notice are liable for rejection and quotations should be strictly in accordance with the items mentioned in the Tender Call Notices. Any change in the wording will not be accepted.</w:t>
      </w:r>
    </w:p>
    <w:p w14:paraId="4C4ED705" w14:textId="77777777" w:rsidR="00CD1262" w:rsidRPr="00131094" w:rsidRDefault="00CD1262" w:rsidP="00CD1262">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The </w:t>
      </w:r>
      <w:r w:rsidRPr="00131094">
        <w:rPr>
          <w:rFonts w:ascii="Arial" w:hAnsi="Arial" w:cs="Arial"/>
          <w:sz w:val="20"/>
          <w:szCs w:val="20"/>
        </w:rPr>
        <w:t>authority reserves the right to reject any or all the tenders received without assigning any reasons there-of what-so-ever.</w:t>
      </w:r>
    </w:p>
    <w:p w14:paraId="079BAE97" w14:textId="77777777" w:rsidR="00CD1262" w:rsidRPr="00131094" w:rsidRDefault="00CD1262" w:rsidP="00CD1262">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The earnest money will be retained in the case of successful tenderers and will be dealt with as per terms and condition of O.P.W.D. Code. The earnest money will be refunded to the unsuccessful tenderers on application after intimation is sent to rejection of their tenders. The retention of E.M.D. with the Department will carry no interest.</w:t>
      </w:r>
    </w:p>
    <w:p w14:paraId="7A858D2D" w14:textId="77777777" w:rsidR="00CD1262" w:rsidRPr="00131094" w:rsidRDefault="00CD1262" w:rsidP="00CD1262">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w:t>
      </w:r>
      <w:proofErr w:type="spellStart"/>
      <w:r w:rsidRPr="00131094">
        <w:rPr>
          <w:rFonts w:ascii="Arial" w:hAnsi="Arial" w:cs="Arial"/>
          <w:sz w:val="19"/>
          <w:szCs w:val="19"/>
        </w:rPr>
        <w:t>i</w:t>
      </w:r>
      <w:proofErr w:type="spellEnd"/>
      <w:r w:rsidRPr="00131094">
        <w:rPr>
          <w:rFonts w:ascii="Arial" w:hAnsi="Arial" w:cs="Arial"/>
          <w:sz w:val="19"/>
          <w:szCs w:val="19"/>
        </w:rPr>
        <w:t>) Every tenderer is expected before quoting his rates to inspect the site of the proposed work. He should also inspect the quarries and approach roads to quarries and satisfy himself about the quality and availability of materials. In every case the materials must comply with the relevant specifications. Complaints at future date that the availability of materials at quarries has been misjudged can’t be entertained.</w:t>
      </w:r>
    </w:p>
    <w:p w14:paraId="7085EBA2" w14:textId="77777777" w:rsidR="00CD1262" w:rsidRPr="00131094" w:rsidRDefault="00CD1262" w:rsidP="00CD1262">
      <w:pPr>
        <w:pStyle w:val="ListParagraph"/>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(ii) </w:t>
      </w:r>
      <w:r w:rsidRPr="00131094">
        <w:rPr>
          <w:rFonts w:ascii="Arial" w:hAnsi="Arial" w:cs="Arial"/>
          <w:sz w:val="19"/>
          <w:szCs w:val="19"/>
          <w:u w:val="single"/>
        </w:rPr>
        <w:t>Amendment to Para 3.4.16(a) of OPWD Code Vol-I by substitution</w:t>
      </w:r>
      <w:r w:rsidRPr="00131094">
        <w:rPr>
          <w:rFonts w:ascii="Arial" w:hAnsi="Arial" w:cs="Arial"/>
          <w:sz w:val="19"/>
          <w:szCs w:val="19"/>
        </w:rPr>
        <w:t>.</w:t>
      </w:r>
    </w:p>
    <w:p w14:paraId="5CADA275" w14:textId="77777777" w:rsidR="00CD1262" w:rsidRPr="00131094" w:rsidRDefault="00CD1262" w:rsidP="00CD1262">
      <w:pPr>
        <w:pStyle w:val="ListParagraph"/>
        <w:spacing w:line="360" w:lineRule="auto"/>
        <w:jc w:val="both"/>
        <w:rPr>
          <w:rFonts w:ascii="Arial" w:hAnsi="Arial" w:cs="Arial"/>
          <w:sz w:val="19"/>
          <w:szCs w:val="19"/>
        </w:rPr>
      </w:pPr>
      <w:r w:rsidRPr="00131094">
        <w:rPr>
          <w:rFonts w:ascii="Arial" w:hAnsi="Arial" w:cs="Arial"/>
          <w:sz w:val="19"/>
          <w:szCs w:val="19"/>
        </w:rPr>
        <w:t>For the purpose of estimate, the approved quarry lead is to be provided judiciously. Engineers in charge would be responsible for ensuring the quality of the materials supplied. The contractors would, however, be responsible for procurement of materials from authorized sources and voluntarily disclose the source of procurement for the purpose of billing. Besides the bidder would be required to submit the details of quarry for procurement while submitting the bids.</w:t>
      </w:r>
    </w:p>
    <w:p w14:paraId="0C3E3F0B" w14:textId="77777777" w:rsidR="00CD1262" w:rsidRPr="00131094" w:rsidRDefault="00CD1262" w:rsidP="00CD1262">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The offer of tender shall be inclusive of cost of construction and maintenance of island, ferry service, fair-weather road, service road, Foot Bridge, pylon base, winch stand and derrick stand etc. as required for the work.</w:t>
      </w:r>
    </w:p>
    <w:p w14:paraId="4B0548FC" w14:textId="77777777" w:rsidR="00CD1262" w:rsidRPr="00332862" w:rsidRDefault="00CD1262" w:rsidP="00CD1262">
      <w:pPr>
        <w:pStyle w:val="ListParagraph"/>
        <w:numPr>
          <w:ilvl w:val="0"/>
          <w:numId w:val="5"/>
        </w:numPr>
        <w:autoSpaceDE w:val="0"/>
        <w:autoSpaceDN w:val="0"/>
        <w:adjustRightInd w:val="0"/>
        <w:spacing w:line="360" w:lineRule="auto"/>
        <w:jc w:val="both"/>
        <w:rPr>
          <w:rFonts w:ascii="Arial" w:hAnsi="Arial" w:cs="Arial"/>
          <w:sz w:val="19"/>
          <w:szCs w:val="19"/>
        </w:rPr>
      </w:pPr>
      <w:r w:rsidRPr="16C57B03">
        <w:rPr>
          <w:rFonts w:ascii="Arial" w:hAnsi="Arial" w:cs="Arial"/>
          <w:sz w:val="19"/>
          <w:szCs w:val="19"/>
        </w:rPr>
        <w:t xml:space="preserve">It must be </w:t>
      </w:r>
      <w:bookmarkStart w:id="7" w:name="_Int_TV6dxwHQ"/>
      <w:r w:rsidRPr="16C57B03">
        <w:rPr>
          <w:rFonts w:ascii="Arial" w:hAnsi="Arial" w:cs="Arial"/>
          <w:sz w:val="19"/>
          <w:szCs w:val="19"/>
        </w:rPr>
        <w:t>definitely understood</w:t>
      </w:r>
      <w:bookmarkEnd w:id="7"/>
      <w:r w:rsidRPr="16C57B03">
        <w:rPr>
          <w:rFonts w:ascii="Arial" w:hAnsi="Arial" w:cs="Arial"/>
          <w:sz w:val="19"/>
          <w:szCs w:val="19"/>
        </w:rPr>
        <w:t xml:space="preserve"> that the Government does not accept any responsibility for the correctness and completeness of the trial borings shown in the Cross Section.</w:t>
      </w:r>
    </w:p>
    <w:p w14:paraId="24CDCA09" w14:textId="77777777" w:rsidR="00CD1262" w:rsidRDefault="00CD1262" w:rsidP="00CD1262">
      <w:pPr>
        <w:pStyle w:val="ListParagraph"/>
        <w:rPr>
          <w:rFonts w:ascii="Arial" w:hAnsi="Arial" w:cs="Arial"/>
          <w:b/>
          <w:sz w:val="20"/>
          <w:szCs w:val="20"/>
        </w:rPr>
      </w:pPr>
    </w:p>
    <w:p w14:paraId="05CC709F" w14:textId="77777777" w:rsidR="00CD1262" w:rsidRPr="00131094" w:rsidRDefault="00CD1262" w:rsidP="00CD1262">
      <w:pPr>
        <w:pStyle w:val="ListParagraph"/>
        <w:numPr>
          <w:ilvl w:val="0"/>
          <w:numId w:val="5"/>
        </w:numPr>
        <w:spacing w:line="360" w:lineRule="auto"/>
        <w:jc w:val="both"/>
        <w:rPr>
          <w:rFonts w:ascii="Arial" w:hAnsi="Arial" w:cs="Arial"/>
          <w:sz w:val="20"/>
          <w:szCs w:val="20"/>
        </w:rPr>
      </w:pPr>
      <w:r w:rsidRPr="16C57B03">
        <w:rPr>
          <w:rFonts w:ascii="Arial" w:hAnsi="Arial" w:cs="Arial"/>
          <w:b/>
          <w:bCs/>
          <w:sz w:val="20"/>
          <w:szCs w:val="20"/>
        </w:rPr>
        <w:lastRenderedPageBreak/>
        <w:t xml:space="preserve">PROPOSAL FOR PRICE VARIATION CLAUSE DUE TO INCREASE OR DECREASE IN RATE OF MINIMUM WAGES, PRICIPAL MATERIALS, POL &amp; OTHER MATERIALS TO BE INCORPORATED IN CONDITION OF CONTRACT. </w:t>
      </w:r>
      <w:r w:rsidRPr="16C57B03">
        <w:rPr>
          <w:rFonts w:ascii="Arial" w:hAnsi="Arial" w:cs="Arial"/>
          <w:sz w:val="20"/>
          <w:szCs w:val="20"/>
        </w:rPr>
        <w:t>(Vide Works Department Memorandum No-12606 /W Dt.24.12.2012)</w:t>
      </w:r>
    </w:p>
    <w:p w14:paraId="0F0943D4" w14:textId="77777777" w:rsidR="00CD1262" w:rsidRPr="001F1C3F" w:rsidRDefault="00CD1262" w:rsidP="00CD1262">
      <w:pPr>
        <w:spacing w:line="360" w:lineRule="auto"/>
        <w:ind w:left="630" w:firstLine="90"/>
        <w:jc w:val="both"/>
        <w:rPr>
          <w:rFonts w:ascii="Arial" w:hAnsi="Arial" w:cs="Arial"/>
          <w:sz w:val="19"/>
          <w:szCs w:val="19"/>
        </w:rPr>
      </w:pPr>
      <w:r w:rsidRPr="001F1C3F">
        <w:rPr>
          <w:rFonts w:ascii="Arial" w:hAnsi="Arial" w:cs="Arial"/>
          <w:sz w:val="19"/>
          <w:szCs w:val="19"/>
        </w:rPr>
        <w:t xml:space="preserve">Contract price shall be adjusted for increase or decrease in rates and price of </w:t>
      </w:r>
      <w:proofErr w:type="spellStart"/>
      <w:r w:rsidRPr="001F1C3F">
        <w:rPr>
          <w:rFonts w:ascii="Arial" w:hAnsi="Arial" w:cs="Arial"/>
          <w:sz w:val="19"/>
          <w:szCs w:val="19"/>
        </w:rPr>
        <w:t>Labour</w:t>
      </w:r>
      <w:proofErr w:type="spellEnd"/>
      <w:r w:rsidRPr="001F1C3F">
        <w:rPr>
          <w:rFonts w:ascii="Arial" w:hAnsi="Arial" w:cs="Arial"/>
          <w:sz w:val="19"/>
          <w:szCs w:val="19"/>
        </w:rPr>
        <w:t>, Cement, Steel, Bitumen, Pipes, POL &amp; Other material component in accordance with the following principles and procedures as per formula given below:</w:t>
      </w:r>
    </w:p>
    <w:p w14:paraId="717BDB1A" w14:textId="77777777" w:rsidR="00CD1262" w:rsidRPr="00131094" w:rsidRDefault="00CD1262" w:rsidP="00CD1262">
      <w:pPr>
        <w:spacing w:line="360" w:lineRule="auto"/>
        <w:jc w:val="both"/>
        <w:rPr>
          <w:rFonts w:ascii="Arial" w:hAnsi="Arial" w:cs="Arial"/>
          <w:sz w:val="20"/>
          <w:szCs w:val="20"/>
        </w:rPr>
      </w:pPr>
    </w:p>
    <w:p w14:paraId="37917267" w14:textId="77777777" w:rsidR="00CD1262" w:rsidRPr="001F1C3F" w:rsidRDefault="00CD1262" w:rsidP="00CD1262">
      <w:pPr>
        <w:spacing w:line="360" w:lineRule="auto"/>
        <w:ind w:left="1260" w:hanging="1260"/>
        <w:jc w:val="both"/>
        <w:rPr>
          <w:rFonts w:ascii="Arial" w:hAnsi="Arial" w:cs="Arial"/>
          <w:b/>
          <w:bCs/>
          <w:sz w:val="20"/>
          <w:szCs w:val="20"/>
        </w:rPr>
      </w:pPr>
      <w:r w:rsidRPr="16C57B03">
        <w:rPr>
          <w:rFonts w:ascii="Arial" w:hAnsi="Arial" w:cs="Arial"/>
          <w:b/>
          <w:bCs/>
          <w:sz w:val="20"/>
          <w:szCs w:val="20"/>
        </w:rPr>
        <w:t xml:space="preserve">    31 (a) (</w:t>
      </w:r>
      <w:proofErr w:type="spellStart"/>
      <w:r w:rsidRPr="16C57B03">
        <w:rPr>
          <w:rFonts w:ascii="Arial" w:hAnsi="Arial" w:cs="Arial"/>
          <w:b/>
          <w:bCs/>
          <w:sz w:val="20"/>
          <w:szCs w:val="20"/>
        </w:rPr>
        <w:t>i</w:t>
      </w:r>
      <w:proofErr w:type="spellEnd"/>
      <w:r w:rsidRPr="16C57B03">
        <w:rPr>
          <w:rFonts w:ascii="Arial" w:hAnsi="Arial" w:cs="Arial"/>
          <w:b/>
          <w:bCs/>
          <w:sz w:val="20"/>
          <w:szCs w:val="20"/>
        </w:rPr>
        <w:t xml:space="preserve">): REIMBURSEMENT/RECOVERY DUE, TO VARIATION IN PRICES OF MATERIALS </w:t>
      </w:r>
      <w:r>
        <w:tab/>
      </w:r>
      <w:r w:rsidRPr="16C57B03">
        <w:rPr>
          <w:rFonts w:ascii="Arial" w:hAnsi="Arial" w:cs="Arial"/>
          <w:b/>
          <w:bCs/>
          <w:sz w:val="20"/>
          <w:szCs w:val="20"/>
        </w:rPr>
        <w:t xml:space="preserve">                  OTHER THAN (STEEL, CEMENT, BITUMEN, PIPES &amp; P.O.L.).</w:t>
      </w:r>
    </w:p>
    <w:p w14:paraId="61DE99EE" w14:textId="77777777" w:rsidR="00CD1262" w:rsidRPr="00131094" w:rsidRDefault="00CD1262" w:rsidP="00CD1262">
      <w:pPr>
        <w:spacing w:line="360" w:lineRule="auto"/>
        <w:ind w:left="720" w:hanging="720"/>
        <w:jc w:val="both"/>
        <w:rPr>
          <w:rFonts w:ascii="Arial" w:hAnsi="Arial" w:cs="Arial"/>
          <w:sz w:val="20"/>
          <w:szCs w:val="20"/>
        </w:rPr>
      </w:pPr>
    </w:p>
    <w:p w14:paraId="33C4285D" w14:textId="77777777" w:rsidR="00CD1262" w:rsidRPr="001F1C3F" w:rsidRDefault="00CD1262" w:rsidP="003068FE">
      <w:pPr>
        <w:ind w:left="720"/>
        <w:jc w:val="both"/>
        <w:rPr>
          <w:rFonts w:ascii="Arial" w:hAnsi="Arial" w:cs="Arial"/>
          <w:sz w:val="19"/>
          <w:szCs w:val="19"/>
        </w:rPr>
      </w:pPr>
      <w:r w:rsidRPr="001F1C3F">
        <w:rPr>
          <w:rFonts w:ascii="Arial" w:hAnsi="Arial" w:cs="Arial"/>
          <w:sz w:val="19"/>
          <w:szCs w:val="19"/>
        </w:rPr>
        <w:t xml:space="preserve">   If during the progress of the work the price of any materials (Excluding the cost of steel cement, bitumen &amp; P.O.L.) incorporated in the work (not being materials supplied from the Engineer-in-charge's store) in accordance with clause there of increases or decreases as a result of increase or decrease in the Average wholesale price Index (all commodities), and the contractor there upon necessarily and properly pays in respect of that materials incorporated in the work such increased or decreased price, then he shall be entitled to reimbursement or liable to refund, quarterly as the case may be, such an amount, as shall be equivalent to the plus or minus difference of 85% in between the Average wholesale price Index (all commodities) which is operating for the quarter under consideration and that operated for the quarter in which the bid was received (last date of receipt) as per the formula indicated below provided that the work has been carried out within the stipulated time or extension thereof as are not attributable to him, if penalty is levied for delayed completion of the work, the contractor shall not be eligible to get price escalation on the above materials on the value of works executed during the extended period.</w:t>
      </w:r>
    </w:p>
    <w:p w14:paraId="074D36A7" w14:textId="77777777" w:rsidR="00CD1262" w:rsidRPr="001F1C3F" w:rsidRDefault="00CD1262" w:rsidP="00CD1262">
      <w:pPr>
        <w:spacing w:line="360" w:lineRule="auto"/>
        <w:ind w:left="720"/>
        <w:jc w:val="both"/>
        <w:rPr>
          <w:rFonts w:ascii="Arial" w:hAnsi="Arial" w:cs="Arial"/>
          <w:sz w:val="19"/>
          <w:szCs w:val="19"/>
        </w:rPr>
      </w:pPr>
    </w:p>
    <w:p w14:paraId="3836675B" w14:textId="77777777" w:rsidR="00CD1262" w:rsidRPr="001F1C3F" w:rsidRDefault="00CD1262" w:rsidP="00CD1262">
      <w:pPr>
        <w:spacing w:line="360" w:lineRule="auto"/>
        <w:ind w:left="720"/>
        <w:jc w:val="both"/>
        <w:rPr>
          <w:rFonts w:ascii="Arial" w:hAnsi="Arial" w:cs="Arial"/>
          <w:sz w:val="19"/>
          <w:szCs w:val="19"/>
        </w:rPr>
      </w:pPr>
      <w:r w:rsidRPr="001F1C3F">
        <w:rPr>
          <w:rFonts w:ascii="Arial" w:hAnsi="Arial" w:cs="Arial"/>
          <w:sz w:val="19"/>
          <w:szCs w:val="19"/>
        </w:rPr>
        <w:t xml:space="preserve">              This clause will be applicable to the contracts where original stipulated period of completion is more than 18 (eighteen) months. in the situation where the period of completion is initially stipulated in the agreement as less than 18 (eighteen) months but subsequently the completion period has been validly extended on the ground that the delay in completion is not attributable to the contractor and in the result the total period including the extended period stands more than 18(eighteen)months or more, price escalation for other materials is admissible only for the remaining period excluding 18(eighteen) months there from.</w:t>
      </w:r>
    </w:p>
    <w:p w14:paraId="1A27DADD" w14:textId="77777777" w:rsidR="00CD1262" w:rsidRPr="001F1C3F" w:rsidRDefault="00CD1262" w:rsidP="00CD1262">
      <w:pPr>
        <w:spacing w:line="360" w:lineRule="auto"/>
        <w:ind w:firstLine="720"/>
        <w:jc w:val="both"/>
        <w:rPr>
          <w:rFonts w:ascii="Arial" w:hAnsi="Arial" w:cs="Arial"/>
          <w:sz w:val="19"/>
          <w:szCs w:val="19"/>
        </w:rPr>
      </w:pPr>
      <w:r w:rsidRPr="001F1C3F">
        <w:rPr>
          <w:rFonts w:ascii="Arial" w:hAnsi="Arial" w:cs="Arial"/>
          <w:sz w:val="19"/>
          <w:szCs w:val="19"/>
        </w:rPr>
        <w:t>Formula to calculate the increase or decrease in the price of materials:</w:t>
      </w:r>
    </w:p>
    <w:p w14:paraId="06040ABC" w14:textId="77777777" w:rsidR="00CD1262" w:rsidRPr="001F1C3F" w:rsidRDefault="00CD1262" w:rsidP="00CD1262">
      <w:pPr>
        <w:spacing w:line="360" w:lineRule="auto"/>
        <w:ind w:left="720"/>
        <w:jc w:val="both"/>
        <w:rPr>
          <w:rFonts w:ascii="Arial" w:hAnsi="Arial" w:cs="Arial"/>
          <w:sz w:val="19"/>
          <w:szCs w:val="19"/>
        </w:rPr>
      </w:pPr>
      <w:r w:rsidRPr="001F1C3F">
        <w:rPr>
          <w:rFonts w:ascii="Arial" w:hAnsi="Arial" w:cs="Arial"/>
          <w:sz w:val="19"/>
          <w:szCs w:val="19"/>
        </w:rPr>
        <w:t>Price adjustment for increase or decrease in cost of materials other than cement, steel, bitumen, pipes and POL procured by the contractor shall be paid in accordance with the following formula:</w:t>
      </w:r>
    </w:p>
    <w:p w14:paraId="641C757C" w14:textId="77777777" w:rsidR="00CD1262" w:rsidRPr="001F1C3F" w:rsidRDefault="00CD1262" w:rsidP="00CD1262">
      <w:pPr>
        <w:spacing w:line="360" w:lineRule="auto"/>
        <w:jc w:val="both"/>
        <w:rPr>
          <w:rFonts w:ascii="Arial" w:hAnsi="Arial" w:cs="Arial"/>
          <w:sz w:val="19"/>
          <w:szCs w:val="19"/>
        </w:rPr>
      </w:pPr>
    </w:p>
    <w:p w14:paraId="32D3EFD0" w14:textId="77777777" w:rsidR="00CD1262" w:rsidRPr="001F1C3F" w:rsidRDefault="00CD1262" w:rsidP="00CD1262">
      <w:pPr>
        <w:spacing w:line="360" w:lineRule="auto"/>
        <w:ind w:left="720"/>
        <w:jc w:val="both"/>
        <w:rPr>
          <w:rFonts w:ascii="Arial" w:hAnsi="Arial" w:cs="Arial"/>
          <w:sz w:val="19"/>
          <w:szCs w:val="19"/>
        </w:rPr>
      </w:pPr>
      <w:proofErr w:type="spellStart"/>
      <w:r w:rsidRPr="001F1C3F">
        <w:rPr>
          <w:rFonts w:ascii="Arial" w:hAnsi="Arial" w:cs="Arial"/>
          <w:sz w:val="19"/>
          <w:szCs w:val="19"/>
        </w:rPr>
        <w:t>V</w:t>
      </w:r>
      <w:r w:rsidRPr="001F1C3F">
        <w:rPr>
          <w:rFonts w:ascii="Arial" w:hAnsi="Arial" w:cs="Arial"/>
          <w:sz w:val="19"/>
          <w:szCs w:val="19"/>
          <w:vertAlign w:val="subscript"/>
        </w:rPr>
        <w:t>m</w:t>
      </w:r>
      <w:proofErr w:type="spellEnd"/>
      <w:r w:rsidRPr="001F1C3F">
        <w:rPr>
          <w:rFonts w:ascii="Arial" w:hAnsi="Arial" w:cs="Arial"/>
          <w:sz w:val="19"/>
          <w:szCs w:val="19"/>
        </w:rPr>
        <w:t xml:space="preserve"> = </w:t>
      </w:r>
      <w:r w:rsidRPr="001F1C3F">
        <w:rPr>
          <w:rFonts w:ascii="Arial" w:hAnsi="Arial" w:cs="Arial"/>
          <w:sz w:val="19"/>
          <w:szCs w:val="19"/>
        </w:rPr>
        <w:tab/>
        <w:t>0.85 x P</w:t>
      </w:r>
      <w:r w:rsidRPr="001F1C3F">
        <w:rPr>
          <w:rFonts w:ascii="Arial" w:hAnsi="Arial" w:cs="Arial"/>
          <w:sz w:val="19"/>
          <w:szCs w:val="19"/>
          <w:vertAlign w:val="subscript"/>
        </w:rPr>
        <w:t>m</w:t>
      </w:r>
      <w:r w:rsidRPr="001F1C3F">
        <w:rPr>
          <w:rFonts w:ascii="Arial" w:hAnsi="Arial" w:cs="Arial"/>
          <w:sz w:val="19"/>
          <w:szCs w:val="19"/>
        </w:rPr>
        <w:t xml:space="preserve"> /100 x R x (M</w:t>
      </w:r>
      <w:r w:rsidRPr="001F1C3F">
        <w:rPr>
          <w:rFonts w:ascii="Arial" w:hAnsi="Arial" w:cs="Arial"/>
          <w:sz w:val="19"/>
          <w:szCs w:val="19"/>
          <w:vertAlign w:val="subscript"/>
        </w:rPr>
        <w:t>i</w:t>
      </w:r>
      <w:r w:rsidRPr="001F1C3F">
        <w:rPr>
          <w:rFonts w:ascii="Arial" w:hAnsi="Arial" w:cs="Arial"/>
          <w:sz w:val="19"/>
          <w:szCs w:val="19"/>
        </w:rPr>
        <w:t xml:space="preserve"> - M</w:t>
      </w:r>
      <w:r w:rsidRPr="001F1C3F">
        <w:rPr>
          <w:rFonts w:ascii="Arial" w:hAnsi="Arial" w:cs="Arial"/>
          <w:sz w:val="19"/>
          <w:szCs w:val="19"/>
          <w:vertAlign w:val="subscript"/>
        </w:rPr>
        <w:t>o</w:t>
      </w:r>
      <w:r w:rsidRPr="001F1C3F">
        <w:rPr>
          <w:rFonts w:ascii="Arial" w:hAnsi="Arial" w:cs="Arial"/>
          <w:sz w:val="19"/>
          <w:szCs w:val="19"/>
        </w:rPr>
        <w:t>)/Mo</w:t>
      </w:r>
    </w:p>
    <w:p w14:paraId="07A3C945" w14:textId="77777777" w:rsidR="00CD1262" w:rsidRPr="001F1C3F" w:rsidRDefault="00CD1262" w:rsidP="00CD1262">
      <w:pPr>
        <w:spacing w:line="360" w:lineRule="auto"/>
        <w:ind w:left="1440" w:hanging="720"/>
        <w:jc w:val="both"/>
        <w:rPr>
          <w:rFonts w:ascii="Arial" w:hAnsi="Arial" w:cs="Arial"/>
          <w:sz w:val="19"/>
          <w:szCs w:val="19"/>
        </w:rPr>
      </w:pPr>
      <w:proofErr w:type="spellStart"/>
      <w:r w:rsidRPr="001F1C3F">
        <w:rPr>
          <w:rFonts w:ascii="Arial" w:hAnsi="Arial" w:cs="Arial"/>
          <w:sz w:val="19"/>
          <w:szCs w:val="19"/>
        </w:rPr>
        <w:t>V</w:t>
      </w:r>
      <w:r w:rsidRPr="001F1C3F">
        <w:rPr>
          <w:rFonts w:ascii="Arial" w:hAnsi="Arial" w:cs="Arial"/>
          <w:sz w:val="19"/>
          <w:szCs w:val="19"/>
          <w:vertAlign w:val="subscript"/>
        </w:rPr>
        <w:t>m</w:t>
      </w:r>
      <w:proofErr w:type="spellEnd"/>
      <w:r w:rsidRPr="001F1C3F">
        <w:rPr>
          <w:rFonts w:ascii="Arial" w:hAnsi="Arial" w:cs="Arial"/>
          <w:sz w:val="19"/>
          <w:szCs w:val="19"/>
        </w:rPr>
        <w:t xml:space="preserve">= </w:t>
      </w:r>
      <w:r w:rsidRPr="001F1C3F">
        <w:rPr>
          <w:rFonts w:ascii="Arial" w:hAnsi="Arial" w:cs="Arial"/>
          <w:sz w:val="19"/>
          <w:szCs w:val="19"/>
        </w:rPr>
        <w:tab/>
        <w:t>Increase or decrease in the cost of work during the quarter under consideration due to changes in rates of materials other than cement, steel, bitumen, pipes and POL.</w:t>
      </w:r>
    </w:p>
    <w:p w14:paraId="316D1337" w14:textId="77777777" w:rsidR="00CD1262" w:rsidRPr="001F1C3F" w:rsidRDefault="00CD1262" w:rsidP="00CD1262">
      <w:pPr>
        <w:spacing w:line="360" w:lineRule="auto"/>
        <w:ind w:left="1440" w:hanging="720"/>
        <w:jc w:val="both"/>
        <w:rPr>
          <w:rFonts w:ascii="Arial" w:hAnsi="Arial" w:cs="Arial"/>
          <w:sz w:val="19"/>
          <w:szCs w:val="19"/>
        </w:rPr>
      </w:pPr>
      <w:r w:rsidRPr="001F1C3F">
        <w:rPr>
          <w:rFonts w:ascii="Arial" w:hAnsi="Arial" w:cs="Arial"/>
          <w:sz w:val="19"/>
          <w:szCs w:val="19"/>
        </w:rPr>
        <w:t xml:space="preserve">R=. </w:t>
      </w:r>
      <w:r w:rsidRPr="001F1C3F">
        <w:rPr>
          <w:rFonts w:ascii="Arial" w:hAnsi="Arial" w:cs="Arial"/>
          <w:sz w:val="19"/>
          <w:szCs w:val="19"/>
        </w:rPr>
        <w:tab/>
        <w:t>Value of work done during the quarter under consideration excluding the work executed under extra items if any at prevailing schedule of rate/ derived rates.</w:t>
      </w:r>
    </w:p>
    <w:p w14:paraId="4086F2D5" w14:textId="77777777" w:rsidR="00CD1262" w:rsidRPr="001F1C3F" w:rsidRDefault="00CD1262" w:rsidP="00CD1262">
      <w:pPr>
        <w:spacing w:line="360" w:lineRule="auto"/>
        <w:ind w:left="1440" w:hanging="720"/>
        <w:jc w:val="both"/>
        <w:rPr>
          <w:rFonts w:ascii="Arial" w:hAnsi="Arial" w:cs="Arial"/>
          <w:sz w:val="19"/>
          <w:szCs w:val="19"/>
        </w:rPr>
      </w:pPr>
      <w:r w:rsidRPr="001F1C3F">
        <w:rPr>
          <w:rFonts w:ascii="Arial" w:hAnsi="Arial" w:cs="Arial"/>
          <w:sz w:val="19"/>
          <w:szCs w:val="19"/>
        </w:rPr>
        <w:t>M=</w:t>
      </w:r>
      <w:r w:rsidRPr="001F1C3F">
        <w:rPr>
          <w:rFonts w:ascii="Arial" w:hAnsi="Arial" w:cs="Arial"/>
          <w:sz w:val="19"/>
          <w:szCs w:val="19"/>
        </w:rPr>
        <w:tab/>
        <w:t>The all-India wholesale price index (All commodities) prevailed during the quarter last day of receipt of bids as published by the "Economic Adviser to Govt. of India, Ministry. of Industry and Commerce, New Delhi).</w:t>
      </w:r>
    </w:p>
    <w:p w14:paraId="141EA4A8" w14:textId="77777777" w:rsidR="00CD1262" w:rsidRPr="001F1C3F" w:rsidRDefault="00CD1262" w:rsidP="00CD1262">
      <w:pPr>
        <w:spacing w:line="360" w:lineRule="auto"/>
        <w:ind w:left="1440" w:hanging="720"/>
        <w:jc w:val="both"/>
        <w:rPr>
          <w:rFonts w:ascii="Arial" w:hAnsi="Arial" w:cs="Arial"/>
          <w:sz w:val="19"/>
          <w:szCs w:val="19"/>
        </w:rPr>
      </w:pPr>
      <w:r w:rsidRPr="001F1C3F">
        <w:rPr>
          <w:rFonts w:ascii="Arial" w:hAnsi="Arial" w:cs="Arial"/>
          <w:sz w:val="19"/>
          <w:szCs w:val="19"/>
        </w:rPr>
        <w:t>M</w:t>
      </w:r>
      <w:r w:rsidRPr="001F1C3F">
        <w:rPr>
          <w:rFonts w:ascii="Arial" w:hAnsi="Arial" w:cs="Arial"/>
          <w:sz w:val="19"/>
          <w:szCs w:val="19"/>
          <w:vertAlign w:val="subscript"/>
        </w:rPr>
        <w:t>i</w:t>
      </w:r>
      <w:r w:rsidRPr="001F1C3F">
        <w:rPr>
          <w:rFonts w:ascii="Arial" w:hAnsi="Arial" w:cs="Arial"/>
          <w:sz w:val="19"/>
          <w:szCs w:val="19"/>
        </w:rPr>
        <w:t xml:space="preserve"> = </w:t>
      </w:r>
      <w:r w:rsidRPr="001F1C3F">
        <w:rPr>
          <w:rFonts w:ascii="Arial" w:hAnsi="Arial" w:cs="Arial"/>
          <w:sz w:val="19"/>
          <w:szCs w:val="19"/>
        </w:rPr>
        <w:tab/>
        <w:t>The all-India wholesale price index (all commodities) for the quarter under consideration as published by Economic Adviser, Govt. of India, Ministry of Industry and commerce, New Delhi. In respect of the justified period extended for completion of the work, the index prevailing at the time of stipulated date of completion or the prevailing index of the period under consideration, whichever is less, shall be considered.</w:t>
      </w:r>
    </w:p>
    <w:p w14:paraId="769F7B3F" w14:textId="77777777" w:rsidR="00CD1262" w:rsidRPr="001F1C3F" w:rsidRDefault="00CD1262" w:rsidP="00CD1262">
      <w:pPr>
        <w:spacing w:line="360" w:lineRule="auto"/>
        <w:ind w:left="1440" w:hanging="720"/>
        <w:jc w:val="both"/>
        <w:rPr>
          <w:rFonts w:ascii="Arial" w:hAnsi="Arial" w:cs="Arial"/>
          <w:sz w:val="19"/>
          <w:szCs w:val="19"/>
        </w:rPr>
      </w:pPr>
      <w:r w:rsidRPr="001F1C3F">
        <w:rPr>
          <w:rFonts w:ascii="Arial" w:hAnsi="Arial" w:cs="Arial"/>
          <w:sz w:val="19"/>
          <w:szCs w:val="19"/>
        </w:rPr>
        <w:t>P</w:t>
      </w:r>
      <w:r w:rsidRPr="001F1C3F">
        <w:rPr>
          <w:rFonts w:ascii="Arial" w:hAnsi="Arial" w:cs="Arial"/>
          <w:sz w:val="19"/>
          <w:szCs w:val="19"/>
          <w:vertAlign w:val="subscript"/>
        </w:rPr>
        <w:t>m</w:t>
      </w:r>
      <w:r w:rsidRPr="001F1C3F">
        <w:rPr>
          <w:rFonts w:ascii="Arial" w:hAnsi="Arial" w:cs="Arial"/>
          <w:sz w:val="19"/>
          <w:szCs w:val="19"/>
        </w:rPr>
        <w:t xml:space="preserve"> = </w:t>
      </w:r>
      <w:r w:rsidRPr="001F1C3F">
        <w:rPr>
          <w:rFonts w:ascii="Arial" w:hAnsi="Arial" w:cs="Arial"/>
          <w:sz w:val="19"/>
          <w:szCs w:val="19"/>
        </w:rPr>
        <w:tab/>
        <w:t>Percentage of material component (other than cement, steel, bitumen, pipes and POL) of the work, as indicated in clause -31 (d) below.</w:t>
      </w:r>
    </w:p>
    <w:p w14:paraId="6DCA3B1A" w14:textId="77777777" w:rsidR="00CD1262" w:rsidRDefault="00CD1262" w:rsidP="00CD1262">
      <w:pPr>
        <w:ind w:left="990" w:hanging="990"/>
        <w:jc w:val="both"/>
        <w:rPr>
          <w:rFonts w:ascii="Arial" w:hAnsi="Arial" w:cs="Arial"/>
          <w:b/>
          <w:bCs/>
          <w:sz w:val="20"/>
          <w:szCs w:val="20"/>
        </w:rPr>
      </w:pPr>
      <w:r w:rsidRPr="16C57B03">
        <w:rPr>
          <w:rFonts w:ascii="Arial" w:hAnsi="Arial" w:cs="Arial"/>
          <w:b/>
          <w:bCs/>
          <w:sz w:val="20"/>
          <w:szCs w:val="20"/>
        </w:rPr>
        <w:lastRenderedPageBreak/>
        <w:t>31 (a) (ii): REIMBURSEMENT/ RECOVERY OF DIFFERENTIAL COST DUE TO VARIATION IN PRICES OF PRINCIPAL MATERIALS (STEEL, CEMENT, BITUMEN AND PIPES NOT ISSUED BY DEPARTMENT) AFTER SUBMISSION OF TENDER:</w:t>
      </w:r>
    </w:p>
    <w:p w14:paraId="024A4464" w14:textId="77777777" w:rsidR="00CD1262" w:rsidRPr="00FA4681" w:rsidRDefault="00CD1262" w:rsidP="00CD1262">
      <w:pPr>
        <w:ind w:left="720" w:hanging="720"/>
        <w:jc w:val="both"/>
        <w:rPr>
          <w:rFonts w:ascii="Arial" w:hAnsi="Arial" w:cs="Arial"/>
          <w:b/>
          <w:sz w:val="20"/>
          <w:szCs w:val="20"/>
        </w:rPr>
      </w:pPr>
    </w:p>
    <w:p w14:paraId="762E7230" w14:textId="77777777" w:rsidR="00CD1262" w:rsidRPr="001F1C3F" w:rsidRDefault="00CD1262" w:rsidP="00CD1262">
      <w:pPr>
        <w:spacing w:line="360" w:lineRule="auto"/>
        <w:ind w:left="720"/>
        <w:jc w:val="both"/>
        <w:rPr>
          <w:rFonts w:ascii="Arial" w:hAnsi="Arial" w:cs="Arial"/>
          <w:sz w:val="19"/>
          <w:szCs w:val="19"/>
        </w:rPr>
      </w:pPr>
      <w:r w:rsidRPr="001F1C3F">
        <w:rPr>
          <w:rFonts w:ascii="Arial" w:hAnsi="Arial" w:cs="Arial"/>
          <w:sz w:val="19"/>
          <w:szCs w:val="19"/>
        </w:rPr>
        <w:t xml:space="preserve">            If after submission of the tender, the prices of Steel, Cement, Bitumen and Pipes ( not being supplied by the Department) increases/ decreases beyond the price(s) prevailing at the time of the last date for submission of tenders including extension` for the work, the contractor shall be eligible to get differential cost due to such hike on the value of works executed during the stipulated period and during the extended period when the reason of delay in completion of the work is not attributable to the contractor. If penalty is levied for delayed completion of the work, the contractor shall not be eligible to get price variation on the above materials on the value of works executed during the extended period.</w:t>
      </w:r>
    </w:p>
    <w:p w14:paraId="6EDF8EAD" w14:textId="77777777" w:rsidR="00CD1262" w:rsidRPr="001F1C3F" w:rsidRDefault="00CD1262" w:rsidP="00CD1262">
      <w:pPr>
        <w:spacing w:line="360" w:lineRule="auto"/>
        <w:ind w:left="720"/>
        <w:jc w:val="both"/>
        <w:rPr>
          <w:rFonts w:ascii="Arial" w:hAnsi="Arial" w:cs="Arial"/>
          <w:sz w:val="19"/>
          <w:szCs w:val="19"/>
        </w:rPr>
      </w:pPr>
      <w:r w:rsidRPr="001F1C3F">
        <w:rPr>
          <w:rFonts w:ascii="Arial" w:hAnsi="Arial" w:cs="Arial"/>
          <w:sz w:val="19"/>
          <w:szCs w:val="19"/>
        </w:rPr>
        <w:t xml:space="preserve">Reimbursement in case of differential cost due to increase in prices of cement, steel, bitumen and pipes are to be made by the Executive Engineer with prior approval of tender accepting authority subject to following conditions: </w:t>
      </w:r>
    </w:p>
    <w:p w14:paraId="117181B4" w14:textId="77777777" w:rsidR="00CD1262" w:rsidRPr="001F1C3F" w:rsidRDefault="00CD1262" w:rsidP="00CD1262">
      <w:pPr>
        <w:spacing w:line="360" w:lineRule="auto"/>
        <w:ind w:left="720" w:hanging="720"/>
        <w:jc w:val="both"/>
        <w:rPr>
          <w:rFonts w:ascii="Arial" w:hAnsi="Arial" w:cs="Arial"/>
          <w:sz w:val="19"/>
          <w:szCs w:val="19"/>
        </w:rPr>
      </w:pPr>
      <w:r w:rsidRPr="001F1C3F">
        <w:rPr>
          <w:rFonts w:ascii="Arial" w:hAnsi="Arial" w:cs="Arial"/>
          <w:sz w:val="19"/>
          <w:szCs w:val="19"/>
        </w:rPr>
        <w:t xml:space="preserve">1) </w:t>
      </w:r>
      <w:r w:rsidRPr="001F1C3F">
        <w:rPr>
          <w:rFonts w:ascii="Arial" w:hAnsi="Arial" w:cs="Arial"/>
          <w:sz w:val="19"/>
          <w:szCs w:val="19"/>
        </w:rPr>
        <w:tab/>
        <w:t>Contractors have to submit the vouchers showing procurement of different materials from authorized dealers for the said work.</w:t>
      </w:r>
    </w:p>
    <w:p w14:paraId="4A899DCC" w14:textId="77777777" w:rsidR="00CD1262" w:rsidRPr="001F1C3F" w:rsidRDefault="00CD1262" w:rsidP="00CD1262">
      <w:pPr>
        <w:spacing w:line="360" w:lineRule="auto"/>
        <w:ind w:left="720" w:hanging="720"/>
        <w:jc w:val="both"/>
        <w:rPr>
          <w:rFonts w:ascii="Arial" w:hAnsi="Arial" w:cs="Arial"/>
          <w:sz w:val="19"/>
          <w:szCs w:val="19"/>
        </w:rPr>
      </w:pPr>
      <w:r w:rsidRPr="001F1C3F">
        <w:rPr>
          <w:rFonts w:ascii="Arial" w:hAnsi="Arial" w:cs="Arial"/>
          <w:sz w:val="19"/>
          <w:szCs w:val="19"/>
        </w:rPr>
        <w:t xml:space="preserve">2) </w:t>
      </w:r>
      <w:r w:rsidRPr="001F1C3F">
        <w:rPr>
          <w:rFonts w:ascii="Arial" w:hAnsi="Arial" w:cs="Arial"/>
          <w:sz w:val="19"/>
          <w:szCs w:val="19"/>
        </w:rPr>
        <w:tab/>
        <w:t xml:space="preserve">Differential cost will be allowed only for the works which are progressed as per the approved work </w:t>
      </w:r>
      <w:proofErr w:type="spellStart"/>
      <w:r w:rsidRPr="001F1C3F">
        <w:rPr>
          <w:rFonts w:ascii="Arial" w:hAnsi="Arial" w:cs="Arial"/>
          <w:sz w:val="19"/>
          <w:szCs w:val="19"/>
        </w:rPr>
        <w:t>programme</w:t>
      </w:r>
      <w:proofErr w:type="spellEnd"/>
      <w:r w:rsidRPr="001F1C3F">
        <w:rPr>
          <w:rFonts w:ascii="Arial" w:hAnsi="Arial" w:cs="Arial"/>
          <w:sz w:val="19"/>
          <w:szCs w:val="19"/>
        </w:rPr>
        <w:t xml:space="preserve"> / revised work </w:t>
      </w:r>
      <w:proofErr w:type="spellStart"/>
      <w:r w:rsidRPr="001F1C3F">
        <w:rPr>
          <w:rFonts w:ascii="Arial" w:hAnsi="Arial" w:cs="Arial"/>
          <w:sz w:val="19"/>
          <w:szCs w:val="19"/>
        </w:rPr>
        <w:t>programme</w:t>
      </w:r>
      <w:proofErr w:type="spellEnd"/>
      <w:r w:rsidRPr="001F1C3F">
        <w:rPr>
          <w:rFonts w:ascii="Arial" w:hAnsi="Arial" w:cs="Arial"/>
          <w:sz w:val="19"/>
          <w:szCs w:val="19"/>
        </w:rPr>
        <w:t xml:space="preserve"> duly approved by the Engineer in charge.</w:t>
      </w:r>
    </w:p>
    <w:p w14:paraId="1C7778EC" w14:textId="77777777" w:rsidR="00CD1262" w:rsidRPr="001F1C3F" w:rsidRDefault="00CD1262" w:rsidP="00CD1262">
      <w:pPr>
        <w:spacing w:line="360" w:lineRule="auto"/>
        <w:ind w:left="720"/>
        <w:jc w:val="both"/>
        <w:rPr>
          <w:rFonts w:ascii="Arial" w:hAnsi="Arial" w:cs="Arial"/>
          <w:sz w:val="19"/>
          <w:szCs w:val="19"/>
        </w:rPr>
      </w:pPr>
      <w:r w:rsidRPr="001F1C3F">
        <w:rPr>
          <w:rFonts w:ascii="Arial" w:hAnsi="Arial" w:cs="Arial"/>
          <w:sz w:val="19"/>
          <w:szCs w:val="19"/>
        </w:rPr>
        <w:t>Recovery in case of decrease in prices of cement, steel, bitumen &amp; pipes shall be made by concerned Executive Engineer from the Contractor immediately.</w:t>
      </w:r>
    </w:p>
    <w:p w14:paraId="2E66B919" w14:textId="77777777" w:rsidR="00CD1262" w:rsidRPr="001F1C3F" w:rsidRDefault="00CD1262" w:rsidP="00CD1262">
      <w:pPr>
        <w:spacing w:line="360" w:lineRule="auto"/>
        <w:ind w:left="720" w:firstLine="360"/>
        <w:jc w:val="both"/>
        <w:rPr>
          <w:rFonts w:ascii="Arial" w:hAnsi="Arial" w:cs="Arial"/>
          <w:sz w:val="19"/>
          <w:szCs w:val="19"/>
        </w:rPr>
      </w:pPr>
      <w:r w:rsidRPr="001F1C3F">
        <w:rPr>
          <w:rFonts w:ascii="Arial" w:hAnsi="Arial" w:cs="Arial"/>
          <w:sz w:val="19"/>
          <w:szCs w:val="19"/>
        </w:rPr>
        <w:t>The increase/decrease in prices of cement, steel, Bitumen and Pipes for reimbursement/recovery shall be determined as follow.</w:t>
      </w:r>
    </w:p>
    <w:p w14:paraId="35D7B2DF" w14:textId="77777777" w:rsidR="00CD1262" w:rsidRPr="001F1C3F" w:rsidRDefault="00CD1262" w:rsidP="00CD1262">
      <w:pPr>
        <w:numPr>
          <w:ilvl w:val="0"/>
          <w:numId w:val="9"/>
        </w:numPr>
        <w:spacing w:line="360" w:lineRule="auto"/>
        <w:ind w:left="1440"/>
        <w:jc w:val="both"/>
        <w:rPr>
          <w:rFonts w:ascii="Arial" w:hAnsi="Arial" w:cs="Arial"/>
          <w:b/>
          <w:sz w:val="20"/>
          <w:szCs w:val="20"/>
        </w:rPr>
      </w:pPr>
      <w:r w:rsidRPr="00131094">
        <w:rPr>
          <w:rFonts w:ascii="Arial" w:hAnsi="Arial" w:cs="Arial"/>
          <w:b/>
          <w:sz w:val="20"/>
          <w:szCs w:val="20"/>
        </w:rPr>
        <w:t>Adjustment towards differential cost of cement</w:t>
      </w:r>
    </w:p>
    <w:p w14:paraId="2EF5F718" w14:textId="77777777" w:rsidR="00CD1262" w:rsidRPr="001F1C3F" w:rsidRDefault="00CD1262" w:rsidP="00CD1262">
      <w:pPr>
        <w:spacing w:line="360" w:lineRule="auto"/>
        <w:ind w:left="1080" w:hanging="720"/>
        <w:jc w:val="both"/>
        <w:rPr>
          <w:rFonts w:ascii="Arial" w:hAnsi="Arial" w:cs="Arial"/>
          <w:sz w:val="19"/>
          <w:szCs w:val="19"/>
        </w:rPr>
      </w:pPr>
      <w:r>
        <w:rPr>
          <w:rFonts w:ascii="Arial" w:hAnsi="Arial" w:cs="Arial"/>
          <w:sz w:val="19"/>
          <w:szCs w:val="19"/>
        </w:rPr>
        <w:tab/>
      </w:r>
      <w:proofErr w:type="spellStart"/>
      <w:r w:rsidRPr="001F1C3F">
        <w:rPr>
          <w:rFonts w:ascii="Arial" w:hAnsi="Arial" w:cs="Arial"/>
          <w:sz w:val="19"/>
          <w:szCs w:val="19"/>
        </w:rPr>
        <w:t>Vc</w:t>
      </w:r>
      <w:proofErr w:type="spellEnd"/>
      <w:r w:rsidRPr="001F1C3F">
        <w:rPr>
          <w:rFonts w:ascii="Arial" w:hAnsi="Arial" w:cs="Arial"/>
          <w:sz w:val="19"/>
          <w:szCs w:val="19"/>
        </w:rPr>
        <w:t xml:space="preserve"> =</w:t>
      </w:r>
      <w:r w:rsidRPr="001F1C3F">
        <w:rPr>
          <w:rFonts w:ascii="Arial" w:hAnsi="Arial" w:cs="Arial"/>
          <w:sz w:val="19"/>
          <w:szCs w:val="19"/>
        </w:rPr>
        <w:tab/>
        <w:t>(C</w:t>
      </w:r>
      <w:r w:rsidRPr="001F1C3F">
        <w:rPr>
          <w:rFonts w:ascii="Arial" w:hAnsi="Arial" w:cs="Arial"/>
          <w:sz w:val="19"/>
          <w:szCs w:val="19"/>
          <w:vertAlign w:val="subscript"/>
        </w:rPr>
        <w:t xml:space="preserve">i </w:t>
      </w:r>
      <w:r w:rsidRPr="001F1C3F">
        <w:rPr>
          <w:rFonts w:ascii="Arial" w:hAnsi="Arial" w:cs="Arial"/>
          <w:sz w:val="19"/>
          <w:szCs w:val="19"/>
        </w:rPr>
        <w:t>- C</w:t>
      </w:r>
      <w:r w:rsidRPr="001F1C3F">
        <w:rPr>
          <w:rFonts w:ascii="Arial" w:hAnsi="Arial" w:cs="Arial"/>
          <w:sz w:val="19"/>
          <w:szCs w:val="19"/>
          <w:vertAlign w:val="subscript"/>
        </w:rPr>
        <w:t>o</w:t>
      </w:r>
      <w:r w:rsidRPr="001F1C3F">
        <w:rPr>
          <w:rFonts w:ascii="Arial" w:hAnsi="Arial" w:cs="Arial"/>
          <w:sz w:val="19"/>
          <w:szCs w:val="19"/>
        </w:rPr>
        <w:t>)/C</w:t>
      </w:r>
      <w:r w:rsidRPr="001F1C3F">
        <w:rPr>
          <w:rFonts w:ascii="Arial" w:hAnsi="Arial" w:cs="Arial"/>
          <w:sz w:val="19"/>
          <w:szCs w:val="19"/>
          <w:vertAlign w:val="subscript"/>
        </w:rPr>
        <w:t>o</w:t>
      </w:r>
      <w:r w:rsidRPr="001F1C3F">
        <w:rPr>
          <w:rFonts w:ascii="Arial" w:hAnsi="Arial" w:cs="Arial"/>
          <w:sz w:val="19"/>
          <w:szCs w:val="19"/>
        </w:rPr>
        <w:t xml:space="preserve"> x Actual quantity of cement utilized in the work during the quarter under consideration x base price of cement as prevailing on the last stipulated date of receipt of tender including extension, if any.</w:t>
      </w:r>
    </w:p>
    <w:p w14:paraId="2D1524A5" w14:textId="5458A7CB" w:rsidR="00CD1262" w:rsidRPr="001F1C3F" w:rsidRDefault="00CD1262" w:rsidP="00CD1262">
      <w:pPr>
        <w:spacing w:line="360" w:lineRule="auto"/>
        <w:ind w:left="1080" w:hanging="720"/>
        <w:jc w:val="both"/>
        <w:rPr>
          <w:rFonts w:ascii="Arial" w:hAnsi="Arial" w:cs="Arial"/>
          <w:sz w:val="19"/>
          <w:szCs w:val="19"/>
        </w:rPr>
      </w:pPr>
      <w:r>
        <w:rPr>
          <w:rFonts w:ascii="Arial" w:hAnsi="Arial" w:cs="Arial"/>
          <w:sz w:val="19"/>
          <w:szCs w:val="19"/>
        </w:rPr>
        <w:tab/>
      </w:r>
      <w:proofErr w:type="spellStart"/>
      <w:r w:rsidRPr="001F1C3F">
        <w:rPr>
          <w:rFonts w:ascii="Arial" w:hAnsi="Arial" w:cs="Arial"/>
          <w:sz w:val="19"/>
          <w:szCs w:val="19"/>
        </w:rPr>
        <w:t>Vc</w:t>
      </w:r>
      <w:proofErr w:type="spellEnd"/>
      <w:r w:rsidRPr="001F1C3F">
        <w:rPr>
          <w:rFonts w:ascii="Arial" w:hAnsi="Arial" w:cs="Arial"/>
          <w:sz w:val="19"/>
          <w:szCs w:val="19"/>
        </w:rPr>
        <w:t xml:space="preserve"> =</w:t>
      </w:r>
      <w:r w:rsidRPr="001F1C3F">
        <w:rPr>
          <w:rFonts w:ascii="Arial" w:hAnsi="Arial" w:cs="Arial"/>
          <w:sz w:val="19"/>
          <w:szCs w:val="19"/>
        </w:rPr>
        <w:tab/>
        <w:t xml:space="preserve">Differential cost of cement i.e. </w:t>
      </w:r>
      <w:r w:rsidR="00CB799E" w:rsidRPr="001F1C3F">
        <w:rPr>
          <w:rFonts w:ascii="Arial" w:hAnsi="Arial" w:cs="Arial"/>
          <w:sz w:val="19"/>
          <w:szCs w:val="19"/>
        </w:rPr>
        <w:t>amounts</w:t>
      </w:r>
      <w:r w:rsidRPr="001F1C3F">
        <w:rPr>
          <w:rFonts w:ascii="Arial" w:hAnsi="Arial" w:cs="Arial"/>
          <w:sz w:val="19"/>
          <w:szCs w:val="19"/>
        </w:rPr>
        <w:t xml:space="preserve"> of increase or decrease in rupees to be paid or recovered.</w:t>
      </w:r>
    </w:p>
    <w:p w14:paraId="1F2B8803" w14:textId="12F293DB" w:rsidR="00CD1262" w:rsidRPr="001F1C3F" w:rsidRDefault="00CD1262" w:rsidP="00CD1262">
      <w:pPr>
        <w:spacing w:line="360" w:lineRule="auto"/>
        <w:ind w:left="1080" w:hanging="720"/>
        <w:jc w:val="both"/>
        <w:rPr>
          <w:rFonts w:ascii="Arial" w:hAnsi="Arial" w:cs="Arial"/>
          <w:sz w:val="19"/>
          <w:szCs w:val="19"/>
        </w:rPr>
      </w:pPr>
      <w:r>
        <w:rPr>
          <w:rFonts w:ascii="Arial" w:hAnsi="Arial" w:cs="Arial"/>
          <w:sz w:val="19"/>
          <w:szCs w:val="19"/>
        </w:rPr>
        <w:tab/>
      </w:r>
      <w:r w:rsidRPr="001F1C3F">
        <w:rPr>
          <w:rFonts w:ascii="Arial" w:hAnsi="Arial" w:cs="Arial"/>
          <w:sz w:val="19"/>
          <w:szCs w:val="19"/>
        </w:rPr>
        <w:t xml:space="preserve">Ci = </w:t>
      </w:r>
      <w:r w:rsidRPr="001F1C3F">
        <w:rPr>
          <w:rFonts w:ascii="Arial" w:hAnsi="Arial" w:cs="Arial"/>
          <w:sz w:val="19"/>
          <w:szCs w:val="19"/>
        </w:rPr>
        <w:tab/>
        <w:t xml:space="preserve">All India Wholesale price index for cement for the quarter; under consideration as published by </w:t>
      </w:r>
      <w:r>
        <w:rPr>
          <w:rFonts w:ascii="Arial" w:hAnsi="Arial" w:cs="Arial"/>
          <w:sz w:val="19"/>
          <w:szCs w:val="19"/>
        </w:rPr>
        <w:tab/>
      </w:r>
      <w:r>
        <w:rPr>
          <w:rFonts w:ascii="Arial" w:hAnsi="Arial" w:cs="Arial"/>
          <w:sz w:val="19"/>
          <w:szCs w:val="19"/>
        </w:rPr>
        <w:tab/>
      </w:r>
      <w:r w:rsidRPr="001F1C3F">
        <w:rPr>
          <w:rFonts w:ascii="Arial" w:hAnsi="Arial" w:cs="Arial"/>
          <w:sz w:val="19"/>
          <w:szCs w:val="19"/>
        </w:rPr>
        <w:t xml:space="preserve">Economic Adviser Govt. of </w:t>
      </w:r>
      <w:r w:rsidR="00CB799E" w:rsidRPr="001F1C3F">
        <w:rPr>
          <w:rFonts w:ascii="Arial" w:hAnsi="Arial" w:cs="Arial"/>
          <w:sz w:val="19"/>
          <w:szCs w:val="19"/>
        </w:rPr>
        <w:t>India, Ministry</w:t>
      </w:r>
      <w:r w:rsidRPr="001F1C3F">
        <w:rPr>
          <w:rFonts w:ascii="Arial" w:hAnsi="Arial" w:cs="Arial"/>
          <w:sz w:val="19"/>
          <w:szCs w:val="19"/>
        </w:rPr>
        <w:t xml:space="preserve"> of Industry and commerce New Delhi</w:t>
      </w:r>
    </w:p>
    <w:p w14:paraId="640DAC29" w14:textId="77777777" w:rsidR="00CD1262" w:rsidRPr="001F1C3F" w:rsidRDefault="00CD1262" w:rsidP="00CD1262">
      <w:pPr>
        <w:spacing w:line="360" w:lineRule="auto"/>
        <w:ind w:left="1080" w:hanging="720"/>
        <w:jc w:val="both"/>
        <w:rPr>
          <w:rFonts w:ascii="Arial" w:hAnsi="Arial" w:cs="Arial"/>
          <w:sz w:val="19"/>
          <w:szCs w:val="19"/>
        </w:rPr>
      </w:pPr>
      <w:r>
        <w:rPr>
          <w:rFonts w:ascii="Arial" w:hAnsi="Arial" w:cs="Arial"/>
          <w:sz w:val="19"/>
          <w:szCs w:val="19"/>
        </w:rPr>
        <w:tab/>
      </w:r>
      <w:r w:rsidRPr="001F1C3F">
        <w:rPr>
          <w:rFonts w:ascii="Arial" w:hAnsi="Arial" w:cs="Arial"/>
          <w:sz w:val="19"/>
          <w:szCs w:val="19"/>
        </w:rPr>
        <w:t>C</w:t>
      </w:r>
      <w:r w:rsidRPr="001F1C3F">
        <w:rPr>
          <w:rFonts w:ascii="Arial" w:hAnsi="Arial" w:cs="Arial"/>
          <w:sz w:val="19"/>
          <w:szCs w:val="19"/>
          <w:vertAlign w:val="subscript"/>
        </w:rPr>
        <w:t>o</w:t>
      </w:r>
      <w:r w:rsidRPr="001F1C3F">
        <w:rPr>
          <w:rFonts w:ascii="Arial" w:hAnsi="Arial" w:cs="Arial"/>
          <w:sz w:val="19"/>
          <w:szCs w:val="19"/>
        </w:rPr>
        <w:t xml:space="preserve">= </w:t>
      </w:r>
      <w:r w:rsidRPr="001F1C3F">
        <w:rPr>
          <w:rFonts w:ascii="Arial" w:hAnsi="Arial" w:cs="Arial"/>
          <w:sz w:val="19"/>
          <w:szCs w:val="19"/>
        </w:rPr>
        <w:tab/>
        <w:t xml:space="preserve">All India Wholesale price index (as Published by Economic Adviser, Govt. of India Ministry of </w:t>
      </w:r>
      <w:r>
        <w:rPr>
          <w:rFonts w:ascii="Arial" w:hAnsi="Arial" w:cs="Arial"/>
          <w:sz w:val="19"/>
          <w:szCs w:val="19"/>
        </w:rPr>
        <w:tab/>
      </w:r>
      <w:r>
        <w:rPr>
          <w:rFonts w:ascii="Arial" w:hAnsi="Arial" w:cs="Arial"/>
          <w:sz w:val="19"/>
          <w:szCs w:val="19"/>
        </w:rPr>
        <w:tab/>
      </w:r>
      <w:r w:rsidRPr="001F1C3F">
        <w:rPr>
          <w:rFonts w:ascii="Arial" w:hAnsi="Arial" w:cs="Arial"/>
          <w:sz w:val="19"/>
          <w:szCs w:val="19"/>
        </w:rPr>
        <w:t>Industry and commerce, New Delhi) for cement as prevailing on the last stipulated date of receipt of tender.</w:t>
      </w:r>
    </w:p>
    <w:p w14:paraId="7B928F43" w14:textId="77777777" w:rsidR="00CD1262" w:rsidRPr="00131094" w:rsidRDefault="00CD1262" w:rsidP="00CD1262">
      <w:pPr>
        <w:spacing w:line="360" w:lineRule="auto"/>
        <w:ind w:left="720"/>
        <w:jc w:val="both"/>
        <w:rPr>
          <w:rFonts w:ascii="Arial" w:hAnsi="Arial" w:cs="Arial"/>
          <w:b/>
          <w:sz w:val="20"/>
          <w:szCs w:val="20"/>
        </w:rPr>
      </w:pPr>
      <w:r w:rsidRPr="00131094">
        <w:rPr>
          <w:rFonts w:ascii="Arial" w:hAnsi="Arial" w:cs="Arial"/>
          <w:b/>
          <w:sz w:val="20"/>
          <w:szCs w:val="20"/>
        </w:rPr>
        <w:t xml:space="preserve">b) </w:t>
      </w:r>
      <w:r w:rsidRPr="00131094">
        <w:rPr>
          <w:rFonts w:ascii="Arial" w:hAnsi="Arial" w:cs="Arial"/>
          <w:b/>
          <w:sz w:val="20"/>
          <w:szCs w:val="20"/>
        </w:rPr>
        <w:tab/>
        <w:t>Adjustment towards differential cost of Steel</w:t>
      </w:r>
    </w:p>
    <w:p w14:paraId="408EEC89" w14:textId="77777777" w:rsidR="00CD1262" w:rsidRDefault="00CD1262" w:rsidP="00CD1262">
      <w:pPr>
        <w:spacing w:line="360" w:lineRule="auto"/>
        <w:ind w:left="1080" w:hanging="720"/>
        <w:jc w:val="both"/>
        <w:rPr>
          <w:rFonts w:ascii="Arial" w:hAnsi="Arial" w:cs="Arial"/>
          <w:sz w:val="19"/>
          <w:szCs w:val="19"/>
        </w:rPr>
      </w:pPr>
      <w:r>
        <w:rPr>
          <w:rFonts w:ascii="Arial" w:hAnsi="Arial" w:cs="Arial"/>
          <w:sz w:val="20"/>
          <w:szCs w:val="20"/>
        </w:rPr>
        <w:tab/>
      </w:r>
      <w:r w:rsidRPr="00131094">
        <w:rPr>
          <w:rFonts w:ascii="Arial" w:hAnsi="Arial" w:cs="Arial"/>
          <w:sz w:val="20"/>
          <w:szCs w:val="20"/>
        </w:rPr>
        <w:t>V</w:t>
      </w:r>
      <w:r w:rsidRPr="00131094">
        <w:rPr>
          <w:rFonts w:ascii="Arial" w:hAnsi="Arial" w:cs="Arial"/>
          <w:sz w:val="20"/>
          <w:szCs w:val="20"/>
          <w:vertAlign w:val="subscript"/>
        </w:rPr>
        <w:t>s</w:t>
      </w:r>
      <w:r w:rsidRPr="00131094">
        <w:rPr>
          <w:rFonts w:ascii="Arial" w:hAnsi="Arial" w:cs="Arial"/>
          <w:sz w:val="20"/>
          <w:szCs w:val="20"/>
        </w:rPr>
        <w:t xml:space="preserve"> =</w:t>
      </w:r>
      <w:r w:rsidRPr="001F1C3F">
        <w:rPr>
          <w:rFonts w:ascii="Arial" w:hAnsi="Arial" w:cs="Arial"/>
          <w:sz w:val="19"/>
          <w:szCs w:val="19"/>
        </w:rPr>
        <w:t>(S</w:t>
      </w:r>
      <w:r w:rsidRPr="001F1C3F">
        <w:rPr>
          <w:rFonts w:ascii="Arial" w:hAnsi="Arial" w:cs="Arial"/>
          <w:sz w:val="19"/>
          <w:szCs w:val="19"/>
          <w:vertAlign w:val="subscript"/>
        </w:rPr>
        <w:t>i</w:t>
      </w:r>
      <w:r w:rsidRPr="001F1C3F">
        <w:rPr>
          <w:rFonts w:ascii="Arial" w:hAnsi="Arial" w:cs="Arial"/>
          <w:sz w:val="19"/>
          <w:szCs w:val="19"/>
        </w:rPr>
        <w:t>-S</w:t>
      </w:r>
      <w:r w:rsidRPr="001F1C3F">
        <w:rPr>
          <w:rFonts w:ascii="Arial" w:hAnsi="Arial" w:cs="Arial"/>
          <w:sz w:val="19"/>
          <w:szCs w:val="19"/>
          <w:vertAlign w:val="subscript"/>
        </w:rPr>
        <w:t>o</w:t>
      </w:r>
      <w:r w:rsidRPr="001F1C3F">
        <w:rPr>
          <w:rFonts w:ascii="Arial" w:hAnsi="Arial" w:cs="Arial"/>
          <w:sz w:val="19"/>
          <w:szCs w:val="19"/>
        </w:rPr>
        <w:t>) x Actual quantity of steel utilized in the work during the quarter under consideration</w:t>
      </w:r>
    </w:p>
    <w:p w14:paraId="46150C86" w14:textId="055131D2" w:rsidR="00CD1262" w:rsidRDefault="00CD1262" w:rsidP="00CD1262">
      <w:pPr>
        <w:spacing w:line="360" w:lineRule="auto"/>
        <w:ind w:left="1080" w:hanging="720"/>
        <w:jc w:val="both"/>
        <w:rPr>
          <w:rFonts w:ascii="Arial" w:hAnsi="Arial" w:cs="Arial"/>
          <w:sz w:val="19"/>
          <w:szCs w:val="19"/>
        </w:rPr>
      </w:pPr>
      <w:r>
        <w:rPr>
          <w:rFonts w:ascii="Arial" w:hAnsi="Arial" w:cs="Arial"/>
          <w:sz w:val="20"/>
          <w:szCs w:val="20"/>
        </w:rPr>
        <w:tab/>
      </w:r>
      <w:r w:rsidRPr="001F1C3F">
        <w:rPr>
          <w:rFonts w:ascii="Arial" w:hAnsi="Arial" w:cs="Arial"/>
          <w:sz w:val="19"/>
          <w:szCs w:val="19"/>
        </w:rPr>
        <w:t>V</w:t>
      </w:r>
      <w:r w:rsidRPr="001F1C3F">
        <w:rPr>
          <w:rFonts w:ascii="Arial" w:hAnsi="Arial" w:cs="Arial"/>
          <w:sz w:val="19"/>
          <w:szCs w:val="19"/>
          <w:vertAlign w:val="subscript"/>
        </w:rPr>
        <w:t>s</w:t>
      </w:r>
      <w:r w:rsidRPr="001F1C3F">
        <w:rPr>
          <w:rFonts w:ascii="Arial" w:hAnsi="Arial" w:cs="Arial"/>
          <w:sz w:val="19"/>
          <w:szCs w:val="19"/>
        </w:rPr>
        <w:t>=</w:t>
      </w:r>
      <w:r w:rsidRPr="001F1C3F">
        <w:rPr>
          <w:rFonts w:ascii="Arial" w:hAnsi="Arial" w:cs="Arial"/>
          <w:sz w:val="19"/>
          <w:szCs w:val="19"/>
        </w:rPr>
        <w:tab/>
        <w:t xml:space="preserve">Differential cost of Steel i.e. </w:t>
      </w:r>
      <w:r w:rsidR="00CB799E" w:rsidRPr="001F1C3F">
        <w:rPr>
          <w:rFonts w:ascii="Arial" w:hAnsi="Arial" w:cs="Arial"/>
          <w:sz w:val="19"/>
          <w:szCs w:val="19"/>
        </w:rPr>
        <w:t>amounts</w:t>
      </w:r>
      <w:r w:rsidRPr="001F1C3F">
        <w:rPr>
          <w:rFonts w:ascii="Arial" w:hAnsi="Arial" w:cs="Arial"/>
          <w:sz w:val="19"/>
          <w:szCs w:val="19"/>
        </w:rPr>
        <w:t xml:space="preserve"> of increase or decrease in rupees to be paid or recovered.</w:t>
      </w:r>
    </w:p>
    <w:p w14:paraId="308E58D5" w14:textId="77777777" w:rsidR="00CD1262" w:rsidRDefault="00CD1262" w:rsidP="00CD1262">
      <w:pPr>
        <w:spacing w:line="360" w:lineRule="auto"/>
        <w:ind w:left="1080" w:hanging="720"/>
        <w:jc w:val="both"/>
        <w:rPr>
          <w:rFonts w:ascii="Arial" w:hAnsi="Arial" w:cs="Arial"/>
          <w:sz w:val="19"/>
          <w:szCs w:val="19"/>
        </w:rPr>
      </w:pPr>
      <w:r>
        <w:rPr>
          <w:rFonts w:ascii="Arial" w:hAnsi="Arial" w:cs="Arial"/>
          <w:sz w:val="19"/>
          <w:szCs w:val="19"/>
        </w:rPr>
        <w:tab/>
      </w:r>
      <w:r w:rsidRPr="001F1C3F">
        <w:rPr>
          <w:rFonts w:ascii="Arial" w:hAnsi="Arial" w:cs="Arial"/>
          <w:sz w:val="19"/>
          <w:szCs w:val="19"/>
        </w:rPr>
        <w:t>S</w:t>
      </w:r>
      <w:r w:rsidRPr="001F1C3F">
        <w:rPr>
          <w:rFonts w:ascii="Arial" w:hAnsi="Arial" w:cs="Arial"/>
          <w:sz w:val="19"/>
          <w:szCs w:val="19"/>
          <w:vertAlign w:val="subscript"/>
        </w:rPr>
        <w:t>i</w:t>
      </w:r>
      <w:r w:rsidRPr="001F1C3F">
        <w:rPr>
          <w:rFonts w:ascii="Arial" w:hAnsi="Arial" w:cs="Arial"/>
          <w:sz w:val="19"/>
          <w:szCs w:val="19"/>
        </w:rPr>
        <w:t>=</w:t>
      </w:r>
      <w:r w:rsidRPr="001F1C3F">
        <w:rPr>
          <w:rFonts w:ascii="Arial" w:hAnsi="Arial" w:cs="Arial"/>
          <w:sz w:val="19"/>
          <w:szCs w:val="19"/>
        </w:rPr>
        <w:tab/>
        <w:t xml:space="preserve">Cost of the Steel as prevailed during the period under consideration as fixed by Steel Authority of </w:t>
      </w:r>
      <w:r w:rsidRPr="001F1C3F">
        <w:rPr>
          <w:rFonts w:ascii="Arial" w:hAnsi="Arial" w:cs="Arial"/>
          <w:sz w:val="19"/>
          <w:szCs w:val="19"/>
        </w:rPr>
        <w:tab/>
        <w:t>India.</w:t>
      </w:r>
    </w:p>
    <w:p w14:paraId="5FF2A949" w14:textId="77777777" w:rsidR="00CD1262" w:rsidRPr="001F1C3F" w:rsidRDefault="00CD1262" w:rsidP="00CD1262">
      <w:pPr>
        <w:spacing w:line="360" w:lineRule="auto"/>
        <w:ind w:left="1080" w:hanging="720"/>
        <w:jc w:val="both"/>
        <w:rPr>
          <w:rFonts w:ascii="Arial" w:hAnsi="Arial" w:cs="Arial"/>
          <w:sz w:val="19"/>
          <w:szCs w:val="19"/>
        </w:rPr>
      </w:pPr>
      <w:r>
        <w:rPr>
          <w:rFonts w:ascii="Arial" w:hAnsi="Arial" w:cs="Arial"/>
          <w:sz w:val="19"/>
          <w:szCs w:val="19"/>
        </w:rPr>
        <w:tab/>
      </w:r>
      <w:r w:rsidRPr="001F1C3F">
        <w:rPr>
          <w:rFonts w:ascii="Arial" w:hAnsi="Arial" w:cs="Arial"/>
          <w:sz w:val="19"/>
          <w:szCs w:val="19"/>
        </w:rPr>
        <w:t>S</w:t>
      </w:r>
      <w:r w:rsidRPr="001F1C3F">
        <w:rPr>
          <w:rFonts w:ascii="Arial" w:hAnsi="Arial" w:cs="Arial"/>
          <w:sz w:val="19"/>
          <w:szCs w:val="19"/>
          <w:vertAlign w:val="subscript"/>
        </w:rPr>
        <w:t>o</w:t>
      </w:r>
      <w:r w:rsidRPr="001F1C3F">
        <w:rPr>
          <w:rFonts w:ascii="Arial" w:hAnsi="Arial" w:cs="Arial"/>
          <w:sz w:val="19"/>
          <w:szCs w:val="19"/>
        </w:rPr>
        <w:t>=</w:t>
      </w:r>
      <w:r w:rsidRPr="001F1C3F">
        <w:rPr>
          <w:rFonts w:ascii="Arial" w:hAnsi="Arial" w:cs="Arial"/>
          <w:sz w:val="19"/>
          <w:szCs w:val="19"/>
        </w:rPr>
        <w:tab/>
        <w:t>Base price of Steel prevailing as on the last date of submission of tender including extension, if any.</w:t>
      </w:r>
    </w:p>
    <w:p w14:paraId="7B55416A" w14:textId="77777777" w:rsidR="00CD1262" w:rsidRDefault="00CD1262" w:rsidP="00CD1262">
      <w:pPr>
        <w:numPr>
          <w:ilvl w:val="0"/>
          <w:numId w:val="15"/>
        </w:numPr>
        <w:spacing w:line="360" w:lineRule="auto"/>
        <w:ind w:left="720" w:firstLine="0"/>
        <w:jc w:val="both"/>
        <w:rPr>
          <w:rFonts w:ascii="Arial" w:hAnsi="Arial" w:cs="Arial"/>
          <w:b/>
          <w:sz w:val="20"/>
          <w:szCs w:val="20"/>
        </w:rPr>
      </w:pPr>
      <w:r w:rsidRPr="00131094">
        <w:rPr>
          <w:rFonts w:ascii="Arial" w:hAnsi="Arial" w:cs="Arial"/>
          <w:b/>
          <w:sz w:val="20"/>
          <w:szCs w:val="20"/>
        </w:rPr>
        <w:t>Adjustment towards differential cost of Bitumen.</w:t>
      </w:r>
    </w:p>
    <w:p w14:paraId="10BB6EEE" w14:textId="77777777" w:rsidR="00CD1262" w:rsidRPr="001F1C3F" w:rsidRDefault="00CD1262" w:rsidP="00CD1262">
      <w:pPr>
        <w:spacing w:line="360" w:lineRule="auto"/>
        <w:ind w:left="1080"/>
        <w:jc w:val="both"/>
        <w:rPr>
          <w:rFonts w:ascii="Arial" w:hAnsi="Arial" w:cs="Arial"/>
          <w:b/>
          <w:sz w:val="20"/>
          <w:szCs w:val="20"/>
        </w:rPr>
      </w:pPr>
      <w:proofErr w:type="spellStart"/>
      <w:r w:rsidRPr="001F1C3F">
        <w:rPr>
          <w:rFonts w:ascii="Arial" w:hAnsi="Arial" w:cs="Arial"/>
          <w:sz w:val="19"/>
          <w:szCs w:val="19"/>
        </w:rPr>
        <w:t>V</w:t>
      </w:r>
      <w:r w:rsidRPr="001F1C3F">
        <w:rPr>
          <w:rFonts w:ascii="Arial" w:hAnsi="Arial" w:cs="Arial"/>
          <w:sz w:val="19"/>
          <w:szCs w:val="19"/>
          <w:vertAlign w:val="subscript"/>
        </w:rPr>
        <w:t>b</w:t>
      </w:r>
      <w:proofErr w:type="spellEnd"/>
      <w:r w:rsidRPr="001F1C3F">
        <w:rPr>
          <w:rFonts w:ascii="Arial" w:hAnsi="Arial" w:cs="Arial"/>
          <w:sz w:val="19"/>
          <w:szCs w:val="19"/>
        </w:rPr>
        <w:t xml:space="preserve"> =</w:t>
      </w:r>
      <w:r w:rsidRPr="001F1C3F">
        <w:rPr>
          <w:rFonts w:ascii="Arial" w:hAnsi="Arial" w:cs="Arial"/>
          <w:sz w:val="19"/>
          <w:szCs w:val="19"/>
        </w:rPr>
        <w:tab/>
        <w:t>(Bi - Bo) x Actual quantity of Bitumen utilized in the work during the quarter under consideration.</w:t>
      </w:r>
    </w:p>
    <w:p w14:paraId="019B57D6" w14:textId="013C4397" w:rsidR="00CD1262" w:rsidRPr="001F1C3F" w:rsidRDefault="00CD1262" w:rsidP="00CD1262">
      <w:pPr>
        <w:spacing w:line="360" w:lineRule="auto"/>
        <w:ind w:left="720" w:firstLine="360"/>
        <w:jc w:val="both"/>
        <w:rPr>
          <w:rFonts w:ascii="Arial" w:hAnsi="Arial" w:cs="Arial"/>
          <w:sz w:val="19"/>
          <w:szCs w:val="19"/>
        </w:rPr>
      </w:pPr>
      <w:proofErr w:type="spellStart"/>
      <w:r w:rsidRPr="001F1C3F">
        <w:rPr>
          <w:rFonts w:ascii="Arial" w:hAnsi="Arial" w:cs="Arial"/>
          <w:sz w:val="19"/>
          <w:szCs w:val="19"/>
        </w:rPr>
        <w:t>V</w:t>
      </w:r>
      <w:r w:rsidRPr="001F1C3F">
        <w:rPr>
          <w:rFonts w:ascii="Arial" w:hAnsi="Arial" w:cs="Arial"/>
          <w:sz w:val="19"/>
          <w:szCs w:val="19"/>
          <w:vertAlign w:val="subscript"/>
        </w:rPr>
        <w:t>b</w:t>
      </w:r>
      <w:proofErr w:type="spellEnd"/>
      <w:r w:rsidRPr="001F1C3F">
        <w:rPr>
          <w:rFonts w:ascii="Arial" w:hAnsi="Arial" w:cs="Arial"/>
          <w:sz w:val="19"/>
          <w:szCs w:val="19"/>
        </w:rPr>
        <w:t>=</w:t>
      </w:r>
      <w:r w:rsidRPr="001F1C3F">
        <w:rPr>
          <w:rFonts w:ascii="Arial" w:hAnsi="Arial" w:cs="Arial"/>
          <w:sz w:val="19"/>
          <w:szCs w:val="19"/>
        </w:rPr>
        <w:tab/>
        <w:t xml:space="preserve">Different cost of Bitumen i.e. </w:t>
      </w:r>
      <w:r w:rsidR="00CB799E" w:rsidRPr="001F1C3F">
        <w:rPr>
          <w:rFonts w:ascii="Arial" w:hAnsi="Arial" w:cs="Arial"/>
          <w:sz w:val="19"/>
          <w:szCs w:val="19"/>
        </w:rPr>
        <w:t>amounts</w:t>
      </w:r>
      <w:r w:rsidRPr="001F1C3F">
        <w:rPr>
          <w:rFonts w:ascii="Arial" w:hAnsi="Arial" w:cs="Arial"/>
          <w:sz w:val="19"/>
          <w:szCs w:val="19"/>
        </w:rPr>
        <w:t xml:space="preserve"> of increase or decreases, in rupees to be paid or recovered.</w:t>
      </w:r>
    </w:p>
    <w:p w14:paraId="3F856922" w14:textId="77777777" w:rsidR="00CD1262" w:rsidRPr="001F1C3F" w:rsidRDefault="00CD1262" w:rsidP="00CD1262">
      <w:pPr>
        <w:spacing w:line="360" w:lineRule="auto"/>
        <w:ind w:left="720" w:firstLine="360"/>
        <w:jc w:val="both"/>
        <w:rPr>
          <w:rFonts w:ascii="Arial" w:hAnsi="Arial" w:cs="Arial"/>
          <w:sz w:val="19"/>
          <w:szCs w:val="19"/>
        </w:rPr>
      </w:pPr>
      <w:r w:rsidRPr="001F1C3F">
        <w:rPr>
          <w:rFonts w:ascii="Arial" w:hAnsi="Arial" w:cs="Arial"/>
          <w:sz w:val="19"/>
          <w:szCs w:val="19"/>
        </w:rPr>
        <w:t>B</w:t>
      </w:r>
      <w:r w:rsidRPr="001F1C3F">
        <w:rPr>
          <w:rFonts w:ascii="Arial" w:hAnsi="Arial" w:cs="Arial"/>
          <w:sz w:val="19"/>
          <w:szCs w:val="19"/>
          <w:vertAlign w:val="subscript"/>
        </w:rPr>
        <w:t>i</w:t>
      </w:r>
      <w:r w:rsidRPr="001F1C3F">
        <w:rPr>
          <w:rFonts w:ascii="Arial" w:hAnsi="Arial" w:cs="Arial"/>
          <w:sz w:val="19"/>
          <w:szCs w:val="19"/>
        </w:rPr>
        <w:t xml:space="preserve">= </w:t>
      </w:r>
      <w:r w:rsidRPr="001F1C3F">
        <w:rPr>
          <w:rFonts w:ascii="Arial" w:hAnsi="Arial" w:cs="Arial"/>
          <w:sz w:val="19"/>
          <w:szCs w:val="19"/>
        </w:rPr>
        <w:tab/>
        <w:t xml:space="preserve">Average cost of Bitumen prevailed during the period under consideration as fixed by </w:t>
      </w:r>
      <w:r w:rsidRPr="001F1C3F">
        <w:rPr>
          <w:rFonts w:ascii="Arial" w:hAnsi="Arial" w:cs="Arial"/>
          <w:sz w:val="19"/>
          <w:szCs w:val="19"/>
        </w:rPr>
        <w:tab/>
        <w:t>IOCL/BPCL/HPCL.</w:t>
      </w:r>
    </w:p>
    <w:p w14:paraId="7C1F26A0" w14:textId="77777777" w:rsidR="00CD1262" w:rsidRPr="001F1C3F" w:rsidRDefault="00CD1262" w:rsidP="00CD1262">
      <w:pPr>
        <w:spacing w:line="360" w:lineRule="auto"/>
        <w:ind w:left="720" w:firstLine="360"/>
        <w:jc w:val="both"/>
        <w:rPr>
          <w:rFonts w:ascii="Arial" w:hAnsi="Arial" w:cs="Arial"/>
          <w:sz w:val="19"/>
          <w:szCs w:val="19"/>
        </w:rPr>
      </w:pPr>
      <w:r w:rsidRPr="001F1C3F">
        <w:rPr>
          <w:rFonts w:ascii="Arial" w:hAnsi="Arial" w:cs="Arial"/>
          <w:sz w:val="19"/>
          <w:szCs w:val="19"/>
        </w:rPr>
        <w:lastRenderedPageBreak/>
        <w:t>B</w:t>
      </w:r>
      <w:r w:rsidRPr="001F1C3F">
        <w:rPr>
          <w:rFonts w:ascii="Arial" w:hAnsi="Arial" w:cs="Arial"/>
          <w:sz w:val="19"/>
          <w:szCs w:val="19"/>
          <w:vertAlign w:val="subscript"/>
        </w:rPr>
        <w:t>o</w:t>
      </w:r>
      <w:r w:rsidRPr="001F1C3F">
        <w:rPr>
          <w:rFonts w:ascii="Arial" w:hAnsi="Arial" w:cs="Arial"/>
          <w:sz w:val="19"/>
          <w:szCs w:val="19"/>
        </w:rPr>
        <w:t>=</w:t>
      </w:r>
      <w:r w:rsidRPr="001F1C3F">
        <w:rPr>
          <w:rFonts w:ascii="Arial" w:hAnsi="Arial" w:cs="Arial"/>
          <w:sz w:val="19"/>
          <w:szCs w:val="19"/>
        </w:rPr>
        <w:tab/>
        <w:t xml:space="preserve">Base price of bitumen as prevailing on the last stipulated date of receipt of tender including </w:t>
      </w:r>
      <w:r w:rsidRPr="001F1C3F">
        <w:rPr>
          <w:rFonts w:ascii="Arial" w:hAnsi="Arial" w:cs="Arial"/>
          <w:sz w:val="19"/>
          <w:szCs w:val="19"/>
        </w:rPr>
        <w:tab/>
        <w:t xml:space="preserve">extension, </w:t>
      </w:r>
      <w:r>
        <w:rPr>
          <w:rFonts w:ascii="Arial" w:hAnsi="Arial" w:cs="Arial"/>
          <w:sz w:val="19"/>
          <w:szCs w:val="19"/>
        </w:rPr>
        <w:tab/>
      </w:r>
      <w:r w:rsidRPr="001F1C3F">
        <w:rPr>
          <w:rFonts w:ascii="Arial" w:hAnsi="Arial" w:cs="Arial"/>
          <w:sz w:val="19"/>
          <w:szCs w:val="19"/>
        </w:rPr>
        <w:t>if any.</w:t>
      </w:r>
    </w:p>
    <w:p w14:paraId="5219B54B" w14:textId="77777777" w:rsidR="00CD1262" w:rsidRPr="00131094" w:rsidRDefault="00CD1262" w:rsidP="00CD1262">
      <w:pPr>
        <w:spacing w:line="360" w:lineRule="auto"/>
        <w:ind w:left="720"/>
        <w:jc w:val="both"/>
        <w:rPr>
          <w:rFonts w:ascii="Arial" w:hAnsi="Arial" w:cs="Arial"/>
          <w:b/>
          <w:sz w:val="20"/>
          <w:szCs w:val="20"/>
        </w:rPr>
      </w:pPr>
      <w:r w:rsidRPr="00131094">
        <w:rPr>
          <w:rFonts w:ascii="Arial" w:hAnsi="Arial" w:cs="Arial"/>
          <w:b/>
          <w:sz w:val="20"/>
          <w:szCs w:val="20"/>
        </w:rPr>
        <w:t>d) Adjustment towards differential cost of pipes.</w:t>
      </w:r>
    </w:p>
    <w:p w14:paraId="3F4CF11D" w14:textId="77777777" w:rsidR="00CD1262" w:rsidRPr="001F1C3F" w:rsidRDefault="00CD1262" w:rsidP="00CD1262">
      <w:pPr>
        <w:spacing w:line="360" w:lineRule="auto"/>
        <w:ind w:left="720"/>
        <w:jc w:val="both"/>
        <w:rPr>
          <w:rFonts w:ascii="Arial" w:hAnsi="Arial" w:cs="Arial"/>
          <w:sz w:val="19"/>
          <w:szCs w:val="19"/>
        </w:rPr>
      </w:pPr>
      <w:proofErr w:type="spellStart"/>
      <w:r w:rsidRPr="001F1C3F">
        <w:rPr>
          <w:rFonts w:ascii="Arial" w:hAnsi="Arial" w:cs="Arial"/>
          <w:sz w:val="19"/>
          <w:szCs w:val="19"/>
        </w:rPr>
        <w:t>Vp</w:t>
      </w:r>
      <w:proofErr w:type="spellEnd"/>
      <w:r w:rsidRPr="001F1C3F">
        <w:rPr>
          <w:rFonts w:ascii="Arial" w:hAnsi="Arial" w:cs="Arial"/>
          <w:sz w:val="19"/>
          <w:szCs w:val="19"/>
        </w:rPr>
        <w:t xml:space="preserve"> =</w:t>
      </w:r>
      <w:r w:rsidRPr="001F1C3F">
        <w:rPr>
          <w:rFonts w:ascii="Arial" w:hAnsi="Arial" w:cs="Arial"/>
          <w:sz w:val="19"/>
          <w:szCs w:val="19"/>
        </w:rPr>
        <w:tab/>
        <w:t>0.85x P</w:t>
      </w:r>
      <w:r w:rsidRPr="001F1C3F">
        <w:rPr>
          <w:rFonts w:ascii="Arial" w:hAnsi="Arial" w:cs="Arial"/>
          <w:sz w:val="19"/>
          <w:szCs w:val="19"/>
          <w:vertAlign w:val="subscript"/>
        </w:rPr>
        <w:t>P</w:t>
      </w:r>
      <w:r w:rsidRPr="001F1C3F">
        <w:rPr>
          <w:rFonts w:ascii="Arial" w:hAnsi="Arial" w:cs="Arial"/>
          <w:sz w:val="19"/>
          <w:szCs w:val="19"/>
        </w:rPr>
        <w:t xml:space="preserve"> /100 x R (P</w:t>
      </w:r>
      <w:r w:rsidRPr="001F1C3F">
        <w:rPr>
          <w:rFonts w:ascii="Arial" w:hAnsi="Arial" w:cs="Arial"/>
          <w:sz w:val="19"/>
          <w:szCs w:val="19"/>
          <w:vertAlign w:val="subscript"/>
        </w:rPr>
        <w:t>i</w:t>
      </w:r>
      <w:r w:rsidRPr="001F1C3F">
        <w:rPr>
          <w:rFonts w:ascii="Arial" w:hAnsi="Arial" w:cs="Arial"/>
          <w:sz w:val="19"/>
          <w:szCs w:val="19"/>
        </w:rPr>
        <w:t xml:space="preserve"> - P</w:t>
      </w:r>
      <w:r w:rsidRPr="001F1C3F">
        <w:rPr>
          <w:rFonts w:ascii="Arial" w:hAnsi="Arial" w:cs="Arial"/>
          <w:sz w:val="19"/>
          <w:szCs w:val="19"/>
          <w:vertAlign w:val="subscript"/>
        </w:rPr>
        <w:t>o</w:t>
      </w:r>
      <w:r w:rsidRPr="001F1C3F">
        <w:rPr>
          <w:rFonts w:ascii="Arial" w:hAnsi="Arial" w:cs="Arial"/>
          <w:sz w:val="19"/>
          <w:szCs w:val="19"/>
        </w:rPr>
        <w:t>)/ P</w:t>
      </w:r>
      <w:r w:rsidRPr="001F1C3F">
        <w:rPr>
          <w:rFonts w:ascii="Arial" w:hAnsi="Arial" w:cs="Arial"/>
          <w:sz w:val="19"/>
          <w:szCs w:val="19"/>
          <w:vertAlign w:val="subscript"/>
        </w:rPr>
        <w:t>o</w:t>
      </w:r>
    </w:p>
    <w:p w14:paraId="05CAAA79" w14:textId="77777777" w:rsidR="00CD1262" w:rsidRPr="001F1C3F" w:rsidRDefault="00CD1262" w:rsidP="00CD1262">
      <w:pPr>
        <w:spacing w:line="360" w:lineRule="auto"/>
        <w:ind w:left="1440" w:hanging="720"/>
        <w:jc w:val="both"/>
        <w:rPr>
          <w:rFonts w:ascii="Arial" w:hAnsi="Arial" w:cs="Arial"/>
          <w:sz w:val="19"/>
          <w:szCs w:val="19"/>
        </w:rPr>
      </w:pPr>
      <w:proofErr w:type="spellStart"/>
      <w:r w:rsidRPr="001F1C3F">
        <w:rPr>
          <w:rFonts w:ascii="Arial" w:hAnsi="Arial" w:cs="Arial"/>
          <w:sz w:val="19"/>
          <w:szCs w:val="19"/>
        </w:rPr>
        <w:t>Vp</w:t>
      </w:r>
      <w:proofErr w:type="spellEnd"/>
      <w:r w:rsidRPr="001F1C3F">
        <w:rPr>
          <w:rFonts w:ascii="Arial" w:hAnsi="Arial" w:cs="Arial"/>
          <w:sz w:val="19"/>
          <w:szCs w:val="19"/>
        </w:rPr>
        <w:t xml:space="preserve"> = </w:t>
      </w:r>
      <w:r w:rsidRPr="001F1C3F">
        <w:rPr>
          <w:rFonts w:ascii="Arial" w:hAnsi="Arial" w:cs="Arial"/>
          <w:sz w:val="19"/>
          <w:szCs w:val="19"/>
        </w:rPr>
        <w:tab/>
        <w:t>Differential cost of pipe i.et amount of increase or decrease in rupees to be paid or recovered during the quarter under consideration.</w:t>
      </w:r>
    </w:p>
    <w:p w14:paraId="4AFA9BA1" w14:textId="77777777" w:rsidR="00CD1262" w:rsidRPr="001F1C3F" w:rsidRDefault="00CD1262" w:rsidP="00CD1262">
      <w:pPr>
        <w:spacing w:line="360" w:lineRule="auto"/>
        <w:ind w:left="1440" w:hanging="720"/>
        <w:jc w:val="both"/>
        <w:rPr>
          <w:rFonts w:ascii="Arial" w:hAnsi="Arial" w:cs="Arial"/>
          <w:sz w:val="19"/>
          <w:szCs w:val="19"/>
        </w:rPr>
      </w:pPr>
      <w:r w:rsidRPr="001F1C3F">
        <w:rPr>
          <w:rFonts w:ascii="Arial" w:hAnsi="Arial" w:cs="Arial"/>
          <w:sz w:val="19"/>
          <w:szCs w:val="19"/>
        </w:rPr>
        <w:t>P</w:t>
      </w:r>
      <w:r w:rsidRPr="001F1C3F">
        <w:rPr>
          <w:rFonts w:ascii="Arial" w:hAnsi="Arial" w:cs="Arial"/>
          <w:sz w:val="19"/>
          <w:szCs w:val="19"/>
          <w:vertAlign w:val="subscript"/>
        </w:rPr>
        <w:t>P</w:t>
      </w:r>
      <w:r w:rsidRPr="001F1C3F">
        <w:rPr>
          <w:rFonts w:ascii="Arial" w:hAnsi="Arial" w:cs="Arial"/>
          <w:sz w:val="19"/>
          <w:szCs w:val="19"/>
        </w:rPr>
        <w:t>=</w:t>
      </w:r>
      <w:r w:rsidRPr="001F1C3F">
        <w:rPr>
          <w:rFonts w:ascii="Arial" w:hAnsi="Arial" w:cs="Arial"/>
          <w:sz w:val="19"/>
          <w:szCs w:val="19"/>
        </w:rPr>
        <w:tab/>
        <w:t xml:space="preserve"> Percentage of pipe component of the work as indicated in the clause 31 (d).</w:t>
      </w:r>
    </w:p>
    <w:p w14:paraId="0B3147C2" w14:textId="77777777" w:rsidR="00CD1262" w:rsidRPr="001F1C3F" w:rsidRDefault="00CD1262" w:rsidP="00CD1262">
      <w:pPr>
        <w:spacing w:line="360" w:lineRule="auto"/>
        <w:ind w:left="1440" w:hanging="720"/>
        <w:jc w:val="both"/>
        <w:rPr>
          <w:rFonts w:ascii="Arial" w:hAnsi="Arial" w:cs="Arial"/>
          <w:sz w:val="19"/>
          <w:szCs w:val="19"/>
        </w:rPr>
      </w:pPr>
      <w:r w:rsidRPr="001F1C3F">
        <w:rPr>
          <w:rFonts w:ascii="Arial" w:hAnsi="Arial" w:cs="Arial"/>
          <w:sz w:val="19"/>
          <w:szCs w:val="19"/>
        </w:rPr>
        <w:t xml:space="preserve">R= </w:t>
      </w:r>
      <w:r w:rsidRPr="001F1C3F">
        <w:rPr>
          <w:rFonts w:ascii="Arial" w:hAnsi="Arial" w:cs="Arial"/>
          <w:sz w:val="19"/>
          <w:szCs w:val="19"/>
        </w:rPr>
        <w:tab/>
        <w:t>Value of work done during the quarter under consideration excluding the value of work executed under extra items, if any, at prevailing schedule of rates or derived rate.</w:t>
      </w:r>
    </w:p>
    <w:p w14:paraId="7C9A8FE6" w14:textId="77777777" w:rsidR="00CD1262" w:rsidRPr="001F1C3F" w:rsidRDefault="00CD1262" w:rsidP="00CD1262">
      <w:pPr>
        <w:spacing w:line="360" w:lineRule="auto"/>
        <w:ind w:left="1440" w:hanging="720"/>
        <w:jc w:val="both"/>
        <w:rPr>
          <w:rFonts w:ascii="Arial" w:hAnsi="Arial" w:cs="Arial"/>
          <w:sz w:val="19"/>
          <w:szCs w:val="19"/>
        </w:rPr>
      </w:pPr>
      <w:r w:rsidRPr="001F1C3F">
        <w:rPr>
          <w:rFonts w:ascii="Arial" w:hAnsi="Arial" w:cs="Arial"/>
          <w:sz w:val="19"/>
          <w:szCs w:val="19"/>
        </w:rPr>
        <w:t>P</w:t>
      </w:r>
      <w:r w:rsidRPr="001F1C3F">
        <w:rPr>
          <w:rFonts w:ascii="Arial" w:hAnsi="Arial" w:cs="Arial"/>
          <w:sz w:val="19"/>
          <w:szCs w:val="19"/>
          <w:vertAlign w:val="subscript"/>
        </w:rPr>
        <w:t>i</w:t>
      </w:r>
      <w:r w:rsidRPr="001F1C3F">
        <w:rPr>
          <w:rFonts w:ascii="Arial" w:hAnsi="Arial" w:cs="Arial"/>
          <w:sz w:val="19"/>
          <w:szCs w:val="19"/>
        </w:rPr>
        <w:t>=</w:t>
      </w:r>
      <w:r w:rsidRPr="001F1C3F">
        <w:rPr>
          <w:rFonts w:ascii="Arial" w:hAnsi="Arial" w:cs="Arial"/>
          <w:sz w:val="19"/>
          <w:szCs w:val="19"/>
        </w:rPr>
        <w:tab/>
        <w:t>AII India Whole sale price index for the period under consideration as published by Economic Advisor, Govt. of India, Ministry of Industry and Commerce, New Delhi, for the type of pipe under consideration.</w:t>
      </w:r>
    </w:p>
    <w:p w14:paraId="508F741F" w14:textId="77777777" w:rsidR="00CD1262" w:rsidRDefault="00CD1262" w:rsidP="00CD1262">
      <w:pPr>
        <w:spacing w:line="360" w:lineRule="auto"/>
        <w:ind w:left="1440" w:hanging="720"/>
        <w:jc w:val="both"/>
        <w:rPr>
          <w:rFonts w:ascii="Arial" w:hAnsi="Arial" w:cs="Arial"/>
          <w:sz w:val="19"/>
          <w:szCs w:val="19"/>
        </w:rPr>
      </w:pPr>
      <w:r w:rsidRPr="16C57B03">
        <w:rPr>
          <w:rFonts w:ascii="Arial" w:hAnsi="Arial" w:cs="Arial"/>
          <w:sz w:val="19"/>
          <w:szCs w:val="19"/>
        </w:rPr>
        <w:t>P</w:t>
      </w:r>
      <w:r w:rsidRPr="16C57B03">
        <w:rPr>
          <w:rFonts w:ascii="Arial" w:hAnsi="Arial" w:cs="Arial"/>
          <w:sz w:val="19"/>
          <w:szCs w:val="19"/>
          <w:vertAlign w:val="subscript"/>
        </w:rPr>
        <w:t>o</w:t>
      </w:r>
      <w:r w:rsidRPr="16C57B03">
        <w:rPr>
          <w:rFonts w:ascii="Arial" w:hAnsi="Arial" w:cs="Arial"/>
          <w:sz w:val="19"/>
          <w:szCs w:val="19"/>
        </w:rPr>
        <w:t xml:space="preserve">= </w:t>
      </w:r>
      <w:r>
        <w:tab/>
      </w:r>
      <w:r w:rsidRPr="16C57B03">
        <w:rPr>
          <w:rFonts w:ascii="Arial" w:hAnsi="Arial" w:cs="Arial"/>
          <w:sz w:val="19"/>
          <w:szCs w:val="19"/>
        </w:rPr>
        <w:t>All India Wholesale price index (as published by Economic Advisor, Govt. of India, Ministry of Industry and Commerce, New Delhi) as on the last stipulated date of receipt of tender including extension, if any, for the type of pipe under consideration.</w:t>
      </w:r>
    </w:p>
    <w:p w14:paraId="2A66B5FC" w14:textId="77777777" w:rsidR="00CD1262" w:rsidRDefault="00CD1262" w:rsidP="00CD1262">
      <w:pPr>
        <w:spacing w:line="360" w:lineRule="auto"/>
        <w:ind w:left="1440" w:hanging="720"/>
        <w:jc w:val="both"/>
        <w:rPr>
          <w:rFonts w:ascii="Arial" w:hAnsi="Arial" w:cs="Arial"/>
          <w:sz w:val="19"/>
          <w:szCs w:val="19"/>
        </w:rPr>
      </w:pPr>
    </w:p>
    <w:p w14:paraId="41604D87" w14:textId="77777777" w:rsidR="00CD1262" w:rsidRPr="001F1C3F" w:rsidRDefault="00CD1262" w:rsidP="00CD1262">
      <w:pPr>
        <w:spacing w:line="360" w:lineRule="auto"/>
        <w:ind w:left="1440" w:hanging="720"/>
        <w:jc w:val="both"/>
        <w:rPr>
          <w:rFonts w:ascii="Arial" w:hAnsi="Arial" w:cs="Arial"/>
          <w:sz w:val="19"/>
          <w:szCs w:val="19"/>
        </w:rPr>
      </w:pPr>
    </w:p>
    <w:p w14:paraId="268B0ABD" w14:textId="77777777" w:rsidR="00CD1262" w:rsidRPr="00131094" w:rsidRDefault="00CD1262" w:rsidP="00CD1262">
      <w:pPr>
        <w:ind w:left="720" w:hanging="720"/>
        <w:jc w:val="both"/>
        <w:rPr>
          <w:rFonts w:ascii="Arial" w:hAnsi="Arial" w:cs="Arial"/>
          <w:b/>
          <w:sz w:val="20"/>
          <w:szCs w:val="20"/>
        </w:rPr>
      </w:pPr>
      <w:r w:rsidRPr="16C57B03">
        <w:rPr>
          <w:rFonts w:ascii="Arial" w:hAnsi="Arial" w:cs="Arial"/>
          <w:b/>
          <w:bCs/>
          <w:sz w:val="20"/>
          <w:szCs w:val="20"/>
        </w:rPr>
        <w:t>31 (b): REIMBURSEMENT/ REFUND DUE TO STATUTORY RISE IN COST OF MINIMUM WAGES BY GOVERNMENT:</w:t>
      </w:r>
    </w:p>
    <w:p w14:paraId="3F27AE35" w14:textId="77777777" w:rsidR="00CD1262" w:rsidRDefault="00CD1262" w:rsidP="00CD1262">
      <w:pPr>
        <w:ind w:left="720" w:hanging="720"/>
        <w:jc w:val="both"/>
        <w:rPr>
          <w:rFonts w:ascii="Arial" w:hAnsi="Arial" w:cs="Arial"/>
          <w:b/>
          <w:bCs/>
          <w:sz w:val="20"/>
          <w:szCs w:val="20"/>
        </w:rPr>
      </w:pPr>
    </w:p>
    <w:p w14:paraId="7052EDE9" w14:textId="77777777" w:rsidR="00CD1262" w:rsidRDefault="00CD1262" w:rsidP="00CD1262">
      <w:pPr>
        <w:ind w:left="720"/>
        <w:jc w:val="both"/>
        <w:rPr>
          <w:rFonts w:ascii="Arial" w:hAnsi="Arial" w:cs="Arial"/>
          <w:sz w:val="19"/>
          <w:szCs w:val="19"/>
        </w:rPr>
      </w:pPr>
      <w:r w:rsidRPr="001F1C3F">
        <w:rPr>
          <w:rFonts w:ascii="Arial" w:hAnsi="Arial" w:cs="Arial"/>
          <w:sz w:val="19"/>
          <w:szCs w:val="19"/>
        </w:rPr>
        <w:t xml:space="preserve">If after submission of the tender, the wages of </w:t>
      </w:r>
      <w:proofErr w:type="spellStart"/>
      <w:r w:rsidRPr="001F1C3F">
        <w:rPr>
          <w:rFonts w:ascii="Arial" w:hAnsi="Arial" w:cs="Arial"/>
          <w:sz w:val="19"/>
          <w:szCs w:val="19"/>
        </w:rPr>
        <w:t>labour</w:t>
      </w:r>
      <w:proofErr w:type="spellEnd"/>
      <w:r w:rsidRPr="001F1C3F">
        <w:rPr>
          <w:rFonts w:ascii="Arial" w:hAnsi="Arial" w:cs="Arial"/>
          <w:sz w:val="19"/>
          <w:szCs w:val="19"/>
        </w:rPr>
        <w:t xml:space="preserve"> increases or decreases as a direct result of the coming into force of any fresh law, or statutory rule or order beyond the wages prevailing at the time of the last date of submission of tenders including extensions, the contractor shall be eligible to get escalation due to such hike on the value of works executed during the stipulated period and during the 'validly extended period when the delay in completion is not attributable to the contractor. If penalty is levied for delayed completion of the work, the contractor shall not be eligible to get escalation on </w:t>
      </w:r>
      <w:proofErr w:type="spellStart"/>
      <w:r w:rsidRPr="001F1C3F">
        <w:rPr>
          <w:rFonts w:ascii="Arial" w:hAnsi="Arial" w:cs="Arial"/>
          <w:sz w:val="19"/>
          <w:szCs w:val="19"/>
        </w:rPr>
        <w:t>labour</w:t>
      </w:r>
      <w:proofErr w:type="spellEnd"/>
      <w:r w:rsidRPr="001F1C3F">
        <w:rPr>
          <w:rFonts w:ascii="Arial" w:hAnsi="Arial" w:cs="Arial"/>
          <w:sz w:val="19"/>
          <w:szCs w:val="19"/>
        </w:rPr>
        <w:t xml:space="preserve"> on the value of works executed during the extended period.</w:t>
      </w:r>
    </w:p>
    <w:p w14:paraId="387DE880" w14:textId="77777777" w:rsidR="00CD1262" w:rsidRDefault="00CD1262" w:rsidP="00CD1262">
      <w:pPr>
        <w:ind w:left="720"/>
        <w:jc w:val="both"/>
        <w:rPr>
          <w:rFonts w:ascii="Arial" w:hAnsi="Arial" w:cs="Arial"/>
          <w:sz w:val="19"/>
          <w:szCs w:val="19"/>
        </w:rPr>
      </w:pPr>
    </w:p>
    <w:p w14:paraId="514D3CDB" w14:textId="77777777" w:rsidR="00CD1262" w:rsidRPr="001F1C3F" w:rsidRDefault="00CD1262" w:rsidP="00CD1262">
      <w:pPr>
        <w:ind w:left="720"/>
        <w:jc w:val="both"/>
        <w:rPr>
          <w:rFonts w:ascii="Arial" w:hAnsi="Arial" w:cs="Arial"/>
          <w:sz w:val="19"/>
          <w:szCs w:val="19"/>
        </w:rPr>
      </w:pPr>
    </w:p>
    <w:p w14:paraId="1B248CE8" w14:textId="77777777" w:rsidR="00CD1262" w:rsidRPr="001F1C3F" w:rsidRDefault="00CD1262" w:rsidP="00CD1262">
      <w:pPr>
        <w:spacing w:line="360" w:lineRule="auto"/>
        <w:ind w:left="720"/>
        <w:jc w:val="both"/>
        <w:rPr>
          <w:rFonts w:ascii="Arial" w:hAnsi="Arial" w:cs="Arial"/>
          <w:sz w:val="19"/>
          <w:szCs w:val="19"/>
        </w:rPr>
      </w:pPr>
      <w:r>
        <w:rPr>
          <w:rFonts w:ascii="Arial" w:hAnsi="Arial" w:cs="Arial"/>
          <w:sz w:val="19"/>
          <w:szCs w:val="19"/>
        </w:rPr>
        <w:tab/>
      </w:r>
      <w:r w:rsidRPr="001F1C3F">
        <w:rPr>
          <w:rFonts w:ascii="Arial" w:hAnsi="Arial" w:cs="Arial"/>
          <w:sz w:val="19"/>
          <w:szCs w:val="19"/>
        </w:rPr>
        <w:t xml:space="preserve">The contractor shall, within a reasonable time of his becoming aware of any alteration in the price of any such wages of </w:t>
      </w:r>
      <w:proofErr w:type="spellStart"/>
      <w:r w:rsidRPr="001F1C3F">
        <w:rPr>
          <w:rFonts w:ascii="Arial" w:hAnsi="Arial" w:cs="Arial"/>
          <w:sz w:val="19"/>
          <w:szCs w:val="19"/>
        </w:rPr>
        <w:t>labour</w:t>
      </w:r>
      <w:proofErr w:type="spellEnd"/>
      <w:r w:rsidRPr="001F1C3F">
        <w:rPr>
          <w:rFonts w:ascii="Arial" w:hAnsi="Arial" w:cs="Arial"/>
          <w:sz w:val="19"/>
          <w:szCs w:val="19"/>
        </w:rPr>
        <w:t xml:space="preserve">, give notice thereof to the Engineer-in-Charge stating that the same is given pursuant to this condition together with all information relating thereto which he may be in a position to supply. Engineer-in-Charge may call books of account and other relevant documents from the contractor to satisfy himself about reasonability of increase in prices of wages and actual payment thereof for this purpose, the </w:t>
      </w:r>
      <w:proofErr w:type="spellStart"/>
      <w:r w:rsidRPr="001F1C3F">
        <w:rPr>
          <w:rFonts w:ascii="Arial" w:hAnsi="Arial" w:cs="Arial"/>
          <w:sz w:val="19"/>
          <w:szCs w:val="19"/>
        </w:rPr>
        <w:t>labour</w:t>
      </w:r>
      <w:proofErr w:type="spellEnd"/>
      <w:r w:rsidRPr="001F1C3F">
        <w:rPr>
          <w:rFonts w:ascii="Arial" w:hAnsi="Arial" w:cs="Arial"/>
          <w:sz w:val="19"/>
          <w:szCs w:val="19"/>
        </w:rPr>
        <w:t xml:space="preserve"> component of the work executed during period under ……. consideration shall be the percentage (as specified in table below) of the value of work done during that period and the increase/decrease in </w:t>
      </w:r>
      <w:proofErr w:type="spellStart"/>
      <w:r w:rsidRPr="001F1C3F">
        <w:rPr>
          <w:rFonts w:ascii="Arial" w:hAnsi="Arial" w:cs="Arial"/>
          <w:sz w:val="19"/>
          <w:szCs w:val="19"/>
        </w:rPr>
        <w:t>labour</w:t>
      </w:r>
      <w:proofErr w:type="spellEnd"/>
      <w:r w:rsidRPr="001F1C3F">
        <w:rPr>
          <w:rFonts w:ascii="Arial" w:hAnsi="Arial" w:cs="Arial"/>
          <w:sz w:val="19"/>
          <w:szCs w:val="19"/>
        </w:rPr>
        <w:t xml:space="preserve"> shall be considered on the cost of minimum daily wages of any unskilled Laborer, fixed by the Government of Odisha under Minimum wages act. </w:t>
      </w:r>
    </w:p>
    <w:p w14:paraId="643E509C" w14:textId="77777777" w:rsidR="00CD1262" w:rsidRPr="00131094" w:rsidRDefault="00CD1262" w:rsidP="00CD1262">
      <w:pPr>
        <w:spacing w:line="360" w:lineRule="auto"/>
        <w:ind w:firstLine="720"/>
        <w:jc w:val="both"/>
        <w:rPr>
          <w:rFonts w:ascii="Arial" w:hAnsi="Arial" w:cs="Arial"/>
          <w:sz w:val="20"/>
          <w:szCs w:val="20"/>
        </w:rPr>
      </w:pPr>
    </w:p>
    <w:p w14:paraId="45A75094" w14:textId="77777777" w:rsidR="00CD1262" w:rsidRPr="001F1C3F" w:rsidRDefault="00CD1262" w:rsidP="00CD1262">
      <w:pPr>
        <w:spacing w:line="360" w:lineRule="auto"/>
        <w:ind w:firstLine="630"/>
        <w:jc w:val="both"/>
        <w:rPr>
          <w:rFonts w:ascii="Arial" w:hAnsi="Arial" w:cs="Arial"/>
          <w:b/>
          <w:bCs/>
          <w:sz w:val="20"/>
          <w:szCs w:val="20"/>
        </w:rPr>
      </w:pPr>
      <w:r w:rsidRPr="16C57B03">
        <w:rPr>
          <w:rFonts w:ascii="Arial" w:hAnsi="Arial" w:cs="Arial"/>
          <w:b/>
          <w:bCs/>
          <w:sz w:val="20"/>
          <w:szCs w:val="20"/>
        </w:rPr>
        <w:t>The compensation for escalation for labor shall be worked out as per the formula given below:</w:t>
      </w:r>
    </w:p>
    <w:p w14:paraId="3ECB2AC9" w14:textId="77777777" w:rsidR="00CD1262" w:rsidRPr="001F1C3F" w:rsidRDefault="00CD1262" w:rsidP="00CD1262">
      <w:pPr>
        <w:spacing w:line="360" w:lineRule="auto"/>
        <w:ind w:left="720"/>
        <w:jc w:val="both"/>
        <w:rPr>
          <w:rFonts w:ascii="Arial" w:hAnsi="Arial" w:cs="Arial"/>
          <w:sz w:val="19"/>
          <w:szCs w:val="19"/>
        </w:rPr>
      </w:pPr>
      <w:r w:rsidRPr="001F1C3F">
        <w:rPr>
          <w:rFonts w:ascii="Arial" w:hAnsi="Arial" w:cs="Arial"/>
          <w:sz w:val="19"/>
          <w:szCs w:val="19"/>
        </w:rPr>
        <w:t>V</w:t>
      </w:r>
      <w:r w:rsidRPr="001F1C3F">
        <w:rPr>
          <w:rFonts w:ascii="Arial" w:hAnsi="Arial" w:cs="Arial"/>
          <w:sz w:val="19"/>
          <w:szCs w:val="19"/>
          <w:vertAlign w:val="subscript"/>
        </w:rPr>
        <w:t>i</w:t>
      </w:r>
      <w:r w:rsidRPr="001F1C3F">
        <w:rPr>
          <w:rFonts w:ascii="Arial" w:hAnsi="Arial" w:cs="Arial"/>
          <w:sz w:val="19"/>
          <w:szCs w:val="19"/>
        </w:rPr>
        <w:t xml:space="preserve"> =</w:t>
      </w:r>
      <w:r w:rsidRPr="001F1C3F">
        <w:rPr>
          <w:rFonts w:ascii="Arial" w:hAnsi="Arial" w:cs="Arial"/>
          <w:sz w:val="19"/>
          <w:szCs w:val="19"/>
        </w:rPr>
        <w:tab/>
        <w:t>0.85 x Pi/100 x R x (L</w:t>
      </w:r>
      <w:r w:rsidRPr="001F1C3F">
        <w:rPr>
          <w:rFonts w:ascii="Arial" w:hAnsi="Arial" w:cs="Arial"/>
          <w:sz w:val="19"/>
          <w:szCs w:val="19"/>
          <w:vertAlign w:val="subscript"/>
        </w:rPr>
        <w:t>i</w:t>
      </w:r>
      <w:r w:rsidRPr="001F1C3F">
        <w:rPr>
          <w:rFonts w:ascii="Arial" w:hAnsi="Arial" w:cs="Arial"/>
          <w:sz w:val="19"/>
          <w:szCs w:val="19"/>
        </w:rPr>
        <w:t>-L</w:t>
      </w:r>
      <w:r w:rsidRPr="001F1C3F">
        <w:rPr>
          <w:rFonts w:ascii="Arial" w:hAnsi="Arial" w:cs="Arial"/>
          <w:sz w:val="19"/>
          <w:szCs w:val="19"/>
          <w:vertAlign w:val="subscript"/>
        </w:rPr>
        <w:t>o</w:t>
      </w:r>
      <w:r w:rsidRPr="001F1C3F">
        <w:rPr>
          <w:rFonts w:ascii="Arial" w:hAnsi="Arial" w:cs="Arial"/>
          <w:sz w:val="19"/>
          <w:szCs w:val="19"/>
        </w:rPr>
        <w:t>)/L</w:t>
      </w:r>
      <w:r w:rsidRPr="001F1C3F">
        <w:rPr>
          <w:rFonts w:ascii="Arial" w:hAnsi="Arial" w:cs="Arial"/>
          <w:sz w:val="19"/>
          <w:szCs w:val="19"/>
          <w:vertAlign w:val="subscript"/>
        </w:rPr>
        <w:t>o</w:t>
      </w:r>
    </w:p>
    <w:p w14:paraId="133545E0" w14:textId="77777777" w:rsidR="00CD1262" w:rsidRPr="001F1C3F" w:rsidRDefault="00CD1262" w:rsidP="00CD1262">
      <w:pPr>
        <w:spacing w:line="360" w:lineRule="auto"/>
        <w:ind w:left="720"/>
        <w:jc w:val="both"/>
        <w:rPr>
          <w:rFonts w:ascii="Arial" w:hAnsi="Arial" w:cs="Arial"/>
          <w:sz w:val="19"/>
          <w:szCs w:val="19"/>
        </w:rPr>
      </w:pPr>
      <w:r w:rsidRPr="001F1C3F">
        <w:rPr>
          <w:rFonts w:ascii="Arial" w:hAnsi="Arial" w:cs="Arial"/>
          <w:sz w:val="19"/>
          <w:szCs w:val="19"/>
        </w:rPr>
        <w:t>V</w:t>
      </w:r>
      <w:r w:rsidRPr="001F1C3F">
        <w:rPr>
          <w:rFonts w:ascii="Arial" w:hAnsi="Arial" w:cs="Arial"/>
          <w:sz w:val="19"/>
          <w:szCs w:val="19"/>
          <w:vertAlign w:val="subscript"/>
        </w:rPr>
        <w:t>i</w:t>
      </w:r>
      <w:r w:rsidRPr="001F1C3F">
        <w:rPr>
          <w:rFonts w:ascii="Arial" w:hAnsi="Arial" w:cs="Arial"/>
          <w:sz w:val="19"/>
          <w:szCs w:val="19"/>
        </w:rPr>
        <w:t xml:space="preserve"> = </w:t>
      </w:r>
      <w:r w:rsidRPr="001F1C3F">
        <w:rPr>
          <w:rFonts w:ascii="Arial" w:hAnsi="Arial" w:cs="Arial"/>
          <w:sz w:val="19"/>
          <w:szCs w:val="19"/>
        </w:rPr>
        <w:tab/>
        <w:t xml:space="preserve">increase or decrease in the cost of work during the quarter under consideration due to changes in rates of </w:t>
      </w:r>
      <w:r>
        <w:rPr>
          <w:rFonts w:ascii="Arial" w:hAnsi="Arial" w:cs="Arial"/>
          <w:sz w:val="19"/>
          <w:szCs w:val="19"/>
        </w:rPr>
        <w:tab/>
      </w:r>
      <w:r w:rsidRPr="001F1C3F">
        <w:rPr>
          <w:rFonts w:ascii="Arial" w:hAnsi="Arial" w:cs="Arial"/>
          <w:sz w:val="19"/>
          <w:szCs w:val="19"/>
        </w:rPr>
        <w:t>minimum wages.</w:t>
      </w:r>
    </w:p>
    <w:p w14:paraId="7DC66894" w14:textId="77777777" w:rsidR="00CD1262" w:rsidRPr="001F1C3F" w:rsidRDefault="00CD1262" w:rsidP="00CD1262">
      <w:pPr>
        <w:spacing w:line="360" w:lineRule="auto"/>
        <w:ind w:left="720"/>
        <w:jc w:val="both"/>
        <w:rPr>
          <w:rFonts w:ascii="Arial" w:hAnsi="Arial" w:cs="Arial"/>
          <w:sz w:val="19"/>
          <w:szCs w:val="19"/>
        </w:rPr>
      </w:pPr>
      <w:r w:rsidRPr="001F1C3F">
        <w:rPr>
          <w:rFonts w:ascii="Arial" w:hAnsi="Arial" w:cs="Arial"/>
          <w:sz w:val="19"/>
          <w:szCs w:val="19"/>
        </w:rPr>
        <w:t>R=</w:t>
      </w:r>
      <w:r w:rsidRPr="001F1C3F">
        <w:rPr>
          <w:rFonts w:ascii="Arial" w:hAnsi="Arial" w:cs="Arial"/>
          <w:sz w:val="19"/>
          <w:szCs w:val="19"/>
        </w:rPr>
        <w:tab/>
        <w:t xml:space="preserve">Value of work done during the quarter under consideration excluding the work executed under extra items </w:t>
      </w:r>
      <w:r>
        <w:rPr>
          <w:rFonts w:ascii="Arial" w:hAnsi="Arial" w:cs="Arial"/>
          <w:sz w:val="19"/>
          <w:szCs w:val="19"/>
        </w:rPr>
        <w:tab/>
      </w:r>
      <w:r w:rsidRPr="001F1C3F">
        <w:rPr>
          <w:rFonts w:ascii="Arial" w:hAnsi="Arial" w:cs="Arial"/>
          <w:sz w:val="19"/>
          <w:szCs w:val="19"/>
        </w:rPr>
        <w:t>if any at prevailing schedule of rate/ derived rates.</w:t>
      </w:r>
    </w:p>
    <w:p w14:paraId="3FA6FD89" w14:textId="77777777" w:rsidR="00CD1262" w:rsidRPr="001F1C3F" w:rsidRDefault="00CD1262" w:rsidP="00CD1262">
      <w:pPr>
        <w:spacing w:line="360" w:lineRule="auto"/>
        <w:ind w:left="720"/>
        <w:jc w:val="both"/>
        <w:rPr>
          <w:rFonts w:ascii="Arial" w:hAnsi="Arial" w:cs="Arial"/>
          <w:sz w:val="19"/>
          <w:szCs w:val="19"/>
        </w:rPr>
      </w:pPr>
      <w:r w:rsidRPr="001F1C3F">
        <w:rPr>
          <w:rFonts w:ascii="Arial" w:hAnsi="Arial" w:cs="Arial"/>
          <w:sz w:val="19"/>
          <w:szCs w:val="19"/>
        </w:rPr>
        <w:t>L</w:t>
      </w:r>
      <w:r w:rsidRPr="001F1C3F">
        <w:rPr>
          <w:rFonts w:ascii="Arial" w:hAnsi="Arial" w:cs="Arial"/>
          <w:sz w:val="19"/>
          <w:szCs w:val="19"/>
          <w:vertAlign w:val="subscript"/>
        </w:rPr>
        <w:t>o</w:t>
      </w:r>
      <w:r w:rsidRPr="001F1C3F">
        <w:rPr>
          <w:rFonts w:ascii="Arial" w:hAnsi="Arial" w:cs="Arial"/>
          <w:sz w:val="19"/>
          <w:szCs w:val="19"/>
        </w:rPr>
        <w:t>=</w:t>
      </w:r>
      <w:r w:rsidRPr="001F1C3F">
        <w:rPr>
          <w:rFonts w:ascii="Arial" w:hAnsi="Arial" w:cs="Arial"/>
          <w:sz w:val="19"/>
          <w:szCs w:val="19"/>
        </w:rPr>
        <w:tab/>
        <w:t xml:space="preserve">the minimum wages for </w:t>
      </w:r>
      <w:proofErr w:type="spellStart"/>
      <w:r w:rsidRPr="001F1C3F">
        <w:rPr>
          <w:rFonts w:ascii="Arial" w:hAnsi="Arial" w:cs="Arial"/>
          <w:sz w:val="19"/>
          <w:szCs w:val="19"/>
        </w:rPr>
        <w:t>labour</w:t>
      </w:r>
      <w:proofErr w:type="spellEnd"/>
      <w:r w:rsidRPr="001F1C3F">
        <w:rPr>
          <w:rFonts w:ascii="Arial" w:hAnsi="Arial" w:cs="Arial"/>
          <w:sz w:val="19"/>
          <w:szCs w:val="19"/>
        </w:rPr>
        <w:t xml:space="preserve"> as notified by State Government, as prevailing on the last stipulated date </w:t>
      </w:r>
      <w:r>
        <w:rPr>
          <w:rFonts w:ascii="Arial" w:hAnsi="Arial" w:cs="Arial"/>
          <w:sz w:val="19"/>
          <w:szCs w:val="19"/>
        </w:rPr>
        <w:tab/>
      </w:r>
      <w:r w:rsidRPr="001F1C3F">
        <w:rPr>
          <w:rFonts w:ascii="Arial" w:hAnsi="Arial" w:cs="Arial"/>
          <w:sz w:val="19"/>
          <w:szCs w:val="19"/>
        </w:rPr>
        <w:t>of receipt of tender including extension, if any.</w:t>
      </w:r>
    </w:p>
    <w:p w14:paraId="04594FB5" w14:textId="77777777" w:rsidR="00CD1262" w:rsidRPr="001F1C3F" w:rsidRDefault="00CD1262" w:rsidP="00CD1262">
      <w:pPr>
        <w:spacing w:line="360" w:lineRule="auto"/>
        <w:ind w:left="720"/>
        <w:jc w:val="both"/>
        <w:rPr>
          <w:rFonts w:ascii="Arial" w:hAnsi="Arial" w:cs="Arial"/>
          <w:sz w:val="19"/>
          <w:szCs w:val="19"/>
        </w:rPr>
      </w:pPr>
      <w:r w:rsidRPr="001F1C3F">
        <w:rPr>
          <w:rFonts w:ascii="Arial" w:hAnsi="Arial" w:cs="Arial"/>
          <w:sz w:val="19"/>
          <w:szCs w:val="19"/>
        </w:rPr>
        <w:lastRenderedPageBreak/>
        <w:t>L</w:t>
      </w:r>
      <w:r w:rsidRPr="001F1C3F">
        <w:rPr>
          <w:rFonts w:ascii="Arial" w:hAnsi="Arial" w:cs="Arial"/>
          <w:sz w:val="19"/>
          <w:szCs w:val="19"/>
          <w:vertAlign w:val="subscript"/>
        </w:rPr>
        <w:t>i</w:t>
      </w:r>
      <w:r w:rsidRPr="001F1C3F">
        <w:rPr>
          <w:rFonts w:ascii="Arial" w:hAnsi="Arial" w:cs="Arial"/>
          <w:sz w:val="19"/>
          <w:szCs w:val="19"/>
        </w:rPr>
        <w:t xml:space="preserve">= </w:t>
      </w:r>
      <w:r w:rsidRPr="001F1C3F">
        <w:rPr>
          <w:rFonts w:ascii="Arial" w:hAnsi="Arial" w:cs="Arial"/>
          <w:sz w:val="19"/>
          <w:szCs w:val="19"/>
        </w:rPr>
        <w:tab/>
        <w:t xml:space="preserve">the minimum wages for </w:t>
      </w:r>
      <w:proofErr w:type="spellStart"/>
      <w:r w:rsidRPr="001F1C3F">
        <w:rPr>
          <w:rFonts w:ascii="Arial" w:hAnsi="Arial" w:cs="Arial"/>
          <w:sz w:val="19"/>
          <w:szCs w:val="19"/>
        </w:rPr>
        <w:t>labour</w:t>
      </w:r>
      <w:proofErr w:type="spellEnd"/>
      <w:r w:rsidRPr="001F1C3F">
        <w:rPr>
          <w:rFonts w:ascii="Arial" w:hAnsi="Arial" w:cs="Arial"/>
          <w:sz w:val="19"/>
          <w:szCs w:val="19"/>
        </w:rPr>
        <w:t xml:space="preserve"> as notified by State Government &amp; as prevailed on the last date of the </w:t>
      </w:r>
      <w:r>
        <w:rPr>
          <w:rFonts w:ascii="Arial" w:hAnsi="Arial" w:cs="Arial"/>
          <w:sz w:val="19"/>
          <w:szCs w:val="19"/>
        </w:rPr>
        <w:tab/>
      </w:r>
      <w:r w:rsidRPr="001F1C3F">
        <w:rPr>
          <w:rFonts w:ascii="Arial" w:hAnsi="Arial" w:cs="Arial"/>
          <w:sz w:val="19"/>
          <w:szCs w:val="19"/>
        </w:rPr>
        <w:t xml:space="preserve">quarter previous to the one under consideration. In respect of the justified period extended, the minimum </w:t>
      </w:r>
      <w:r>
        <w:rPr>
          <w:rFonts w:ascii="Arial" w:hAnsi="Arial" w:cs="Arial"/>
          <w:sz w:val="19"/>
          <w:szCs w:val="19"/>
        </w:rPr>
        <w:tab/>
      </w:r>
      <w:r w:rsidRPr="001F1C3F">
        <w:rPr>
          <w:rFonts w:ascii="Arial" w:hAnsi="Arial" w:cs="Arial"/>
          <w:sz w:val="19"/>
          <w:szCs w:val="19"/>
        </w:rPr>
        <w:t xml:space="preserve">wage prevailing on the last date of quarter previous to the quarter' pertaining to stipulated date of </w:t>
      </w:r>
      <w:r>
        <w:rPr>
          <w:rFonts w:ascii="Arial" w:hAnsi="Arial" w:cs="Arial"/>
          <w:sz w:val="19"/>
          <w:szCs w:val="19"/>
        </w:rPr>
        <w:tab/>
      </w:r>
      <w:r w:rsidRPr="001F1C3F">
        <w:rPr>
          <w:rFonts w:ascii="Arial" w:hAnsi="Arial" w:cs="Arial"/>
          <w:sz w:val="19"/>
          <w:szCs w:val="19"/>
        </w:rPr>
        <w:t xml:space="preserve">Completion or the minimum wage prevailing on the last date of the quarter previous to the one under </w:t>
      </w:r>
      <w:r>
        <w:rPr>
          <w:rFonts w:ascii="Arial" w:hAnsi="Arial" w:cs="Arial"/>
          <w:sz w:val="19"/>
          <w:szCs w:val="19"/>
        </w:rPr>
        <w:tab/>
      </w:r>
      <w:r w:rsidRPr="001F1C3F">
        <w:rPr>
          <w:rFonts w:ascii="Arial" w:hAnsi="Arial" w:cs="Arial"/>
          <w:sz w:val="19"/>
          <w:szCs w:val="19"/>
        </w:rPr>
        <w:t>consideration, whichever is less, shall be considered.)</w:t>
      </w:r>
    </w:p>
    <w:p w14:paraId="71538B8C" w14:textId="77777777" w:rsidR="00CD1262" w:rsidRPr="001F1C3F" w:rsidRDefault="00CD1262" w:rsidP="00CD1262">
      <w:pPr>
        <w:spacing w:line="360" w:lineRule="auto"/>
        <w:ind w:left="720"/>
        <w:jc w:val="both"/>
        <w:rPr>
          <w:rFonts w:ascii="Arial" w:hAnsi="Arial" w:cs="Arial"/>
          <w:sz w:val="19"/>
          <w:szCs w:val="19"/>
        </w:rPr>
      </w:pPr>
      <w:r w:rsidRPr="001F1C3F">
        <w:rPr>
          <w:rFonts w:ascii="Arial" w:hAnsi="Arial" w:cs="Arial"/>
          <w:sz w:val="19"/>
          <w:szCs w:val="19"/>
        </w:rPr>
        <w:t>P</w:t>
      </w:r>
      <w:r w:rsidRPr="001F1C3F">
        <w:rPr>
          <w:rFonts w:ascii="Arial" w:hAnsi="Arial" w:cs="Arial"/>
          <w:sz w:val="19"/>
          <w:szCs w:val="19"/>
          <w:vertAlign w:val="subscript"/>
        </w:rPr>
        <w:t>i</w:t>
      </w:r>
      <w:r w:rsidRPr="001F1C3F">
        <w:rPr>
          <w:rFonts w:ascii="Arial" w:hAnsi="Arial" w:cs="Arial"/>
          <w:sz w:val="19"/>
          <w:szCs w:val="19"/>
        </w:rPr>
        <w:t xml:space="preserve">= </w:t>
      </w:r>
      <w:r w:rsidRPr="001F1C3F">
        <w:rPr>
          <w:rFonts w:ascii="Arial" w:hAnsi="Arial" w:cs="Arial"/>
          <w:sz w:val="19"/>
          <w:szCs w:val="19"/>
        </w:rPr>
        <w:tab/>
        <w:t xml:space="preserve">Percentage of </w:t>
      </w:r>
      <w:proofErr w:type="spellStart"/>
      <w:r w:rsidRPr="001F1C3F">
        <w:rPr>
          <w:rFonts w:ascii="Arial" w:hAnsi="Arial" w:cs="Arial"/>
          <w:sz w:val="19"/>
          <w:szCs w:val="19"/>
        </w:rPr>
        <w:t>labour</w:t>
      </w:r>
      <w:proofErr w:type="spellEnd"/>
      <w:r w:rsidRPr="001F1C3F">
        <w:rPr>
          <w:rFonts w:ascii="Arial" w:hAnsi="Arial" w:cs="Arial"/>
          <w:sz w:val="19"/>
          <w:szCs w:val="19"/>
        </w:rPr>
        <w:t xml:space="preserve"> component of the work, as indicated in the clause 31 (d).</w:t>
      </w:r>
    </w:p>
    <w:p w14:paraId="2D1D6DED" w14:textId="77777777" w:rsidR="00CD1262" w:rsidRPr="00131094" w:rsidRDefault="00CD1262" w:rsidP="00CD1262">
      <w:pPr>
        <w:spacing w:line="360" w:lineRule="auto"/>
        <w:ind w:left="720" w:hanging="720"/>
        <w:jc w:val="both"/>
        <w:rPr>
          <w:rFonts w:ascii="Arial" w:hAnsi="Arial" w:cs="Arial"/>
          <w:sz w:val="20"/>
          <w:szCs w:val="20"/>
        </w:rPr>
      </w:pPr>
    </w:p>
    <w:p w14:paraId="5D0EDE82" w14:textId="77777777" w:rsidR="00CD1262" w:rsidRPr="00131094" w:rsidRDefault="00CD1262" w:rsidP="00CD1262">
      <w:pPr>
        <w:spacing w:line="360" w:lineRule="auto"/>
        <w:ind w:left="720" w:hanging="720"/>
        <w:jc w:val="both"/>
        <w:rPr>
          <w:rFonts w:ascii="Arial" w:hAnsi="Arial" w:cs="Arial"/>
          <w:b/>
          <w:sz w:val="20"/>
          <w:szCs w:val="20"/>
        </w:rPr>
      </w:pPr>
      <w:r>
        <w:rPr>
          <w:rFonts w:ascii="Arial" w:hAnsi="Arial" w:cs="Arial"/>
          <w:b/>
          <w:sz w:val="20"/>
          <w:szCs w:val="20"/>
        </w:rPr>
        <w:tab/>
      </w:r>
      <w:r w:rsidRPr="00131094">
        <w:rPr>
          <w:rFonts w:ascii="Arial" w:hAnsi="Arial" w:cs="Arial"/>
          <w:b/>
          <w:sz w:val="20"/>
          <w:szCs w:val="20"/>
        </w:rPr>
        <w:t>31 (c): REIMBURSEMENT/REFUND DUE TO VARIATION IN PRICES OF P.O.L:</w:t>
      </w:r>
    </w:p>
    <w:p w14:paraId="1E7B1106" w14:textId="77777777" w:rsidR="00CD1262" w:rsidRPr="00662CD8" w:rsidRDefault="00CD1262" w:rsidP="00CD1262">
      <w:pPr>
        <w:spacing w:line="360" w:lineRule="auto"/>
        <w:ind w:left="720"/>
        <w:jc w:val="both"/>
        <w:rPr>
          <w:rFonts w:ascii="Arial" w:hAnsi="Arial" w:cs="Arial"/>
          <w:sz w:val="19"/>
          <w:szCs w:val="19"/>
        </w:rPr>
      </w:pPr>
      <w:r w:rsidRPr="16C57B03">
        <w:rPr>
          <w:rFonts w:ascii="Arial" w:hAnsi="Arial" w:cs="Arial"/>
          <w:sz w:val="19"/>
          <w:szCs w:val="19"/>
        </w:rPr>
        <w:t>Similarly, during the progress of work the prices of Diesel. Petrol, Oil and Lubricants increases or decreases as a result of the price fixed thereof by the Government of India and the Contractor thereupon necessarily and properly pays such increased or decreased price towards Diesel, Petrol, Oil and Lubricants used in the execution of the work, then he shall be entitled to reimbursement or liable to refund, quarterly, as the case may be such an amount as shall be equivalent to the plus or minus difference of 85% in between the price of P.O.L,., which is operating for the quarter under consideration and that operated for the quarter of last date of receipt of bids as per the formula indicated below provided that the work has been carried out within the stipulated time or extension thereof as are not attributable to him. If penalty is levied for delayed completion of the work, the contractor shall not be eligible to get price escalation on POL on the value of works executed during the extended period.</w:t>
      </w:r>
    </w:p>
    <w:p w14:paraId="7248C6F4" w14:textId="77777777" w:rsidR="00CD1262" w:rsidRPr="00131094" w:rsidRDefault="00CD1262" w:rsidP="00CD1262">
      <w:pPr>
        <w:spacing w:line="360" w:lineRule="auto"/>
        <w:ind w:left="-11" w:firstLine="731"/>
        <w:jc w:val="both"/>
        <w:rPr>
          <w:rFonts w:ascii="Arial" w:hAnsi="Arial" w:cs="Arial"/>
          <w:b/>
          <w:bCs/>
          <w:sz w:val="20"/>
          <w:szCs w:val="20"/>
        </w:rPr>
      </w:pPr>
      <w:r w:rsidRPr="16C57B03">
        <w:rPr>
          <w:rFonts w:ascii="Arial" w:hAnsi="Arial" w:cs="Arial"/>
          <w:b/>
          <w:bCs/>
          <w:sz w:val="20"/>
          <w:szCs w:val="20"/>
        </w:rPr>
        <w:t>Formula to calculate the increase or decrease in the price of P.O.L.</w:t>
      </w:r>
    </w:p>
    <w:p w14:paraId="6D056C2F" w14:textId="77777777" w:rsidR="00CD1262" w:rsidRPr="001F1C3F" w:rsidRDefault="00CD1262" w:rsidP="00CD1262">
      <w:pPr>
        <w:spacing w:line="360" w:lineRule="auto"/>
        <w:ind w:left="720"/>
        <w:jc w:val="both"/>
        <w:rPr>
          <w:rFonts w:ascii="Arial" w:hAnsi="Arial" w:cs="Arial"/>
          <w:sz w:val="19"/>
          <w:szCs w:val="19"/>
        </w:rPr>
      </w:pPr>
      <w:proofErr w:type="spellStart"/>
      <w:r w:rsidRPr="001F1C3F">
        <w:rPr>
          <w:rFonts w:ascii="Arial" w:hAnsi="Arial" w:cs="Arial"/>
          <w:sz w:val="19"/>
          <w:szCs w:val="19"/>
        </w:rPr>
        <w:t>V</w:t>
      </w:r>
      <w:r w:rsidRPr="001F1C3F">
        <w:rPr>
          <w:rFonts w:ascii="Arial" w:hAnsi="Arial" w:cs="Arial"/>
          <w:sz w:val="19"/>
          <w:szCs w:val="19"/>
          <w:vertAlign w:val="subscript"/>
        </w:rPr>
        <w:t>f</w:t>
      </w:r>
      <w:proofErr w:type="spellEnd"/>
      <w:r w:rsidRPr="001F1C3F">
        <w:rPr>
          <w:rFonts w:ascii="Arial" w:hAnsi="Arial" w:cs="Arial"/>
          <w:sz w:val="19"/>
          <w:szCs w:val="19"/>
        </w:rPr>
        <w:t xml:space="preserve"> = </w:t>
      </w:r>
      <w:r w:rsidRPr="001F1C3F">
        <w:rPr>
          <w:rFonts w:ascii="Arial" w:hAnsi="Arial" w:cs="Arial"/>
          <w:sz w:val="19"/>
          <w:szCs w:val="19"/>
        </w:rPr>
        <w:tab/>
        <w:t xml:space="preserve">0.85 x </w:t>
      </w:r>
      <w:proofErr w:type="spellStart"/>
      <w:r w:rsidRPr="001F1C3F">
        <w:rPr>
          <w:rFonts w:ascii="Arial" w:hAnsi="Arial" w:cs="Arial"/>
          <w:sz w:val="19"/>
          <w:szCs w:val="19"/>
        </w:rPr>
        <w:t>P</w:t>
      </w:r>
      <w:r w:rsidRPr="001F1C3F">
        <w:rPr>
          <w:rFonts w:ascii="Arial" w:hAnsi="Arial" w:cs="Arial"/>
          <w:sz w:val="19"/>
          <w:szCs w:val="19"/>
          <w:vertAlign w:val="subscript"/>
        </w:rPr>
        <w:t>f</w:t>
      </w:r>
      <w:proofErr w:type="spellEnd"/>
      <w:r w:rsidRPr="001F1C3F">
        <w:rPr>
          <w:rFonts w:ascii="Arial" w:hAnsi="Arial" w:cs="Arial"/>
          <w:sz w:val="19"/>
          <w:szCs w:val="19"/>
        </w:rPr>
        <w:t>/100 x R x (F</w:t>
      </w:r>
      <w:r w:rsidRPr="001F1C3F">
        <w:rPr>
          <w:rFonts w:ascii="Arial" w:hAnsi="Arial" w:cs="Arial"/>
          <w:sz w:val="19"/>
          <w:szCs w:val="19"/>
          <w:vertAlign w:val="subscript"/>
        </w:rPr>
        <w:t>i</w:t>
      </w:r>
      <w:r w:rsidRPr="001F1C3F">
        <w:rPr>
          <w:rFonts w:ascii="Arial" w:hAnsi="Arial" w:cs="Arial"/>
          <w:sz w:val="19"/>
          <w:szCs w:val="19"/>
        </w:rPr>
        <w:t xml:space="preserve"> - </w:t>
      </w:r>
      <w:proofErr w:type="spellStart"/>
      <w:r w:rsidRPr="001F1C3F">
        <w:rPr>
          <w:rFonts w:ascii="Arial" w:hAnsi="Arial" w:cs="Arial"/>
          <w:sz w:val="19"/>
          <w:szCs w:val="19"/>
        </w:rPr>
        <w:t>F</w:t>
      </w:r>
      <w:r w:rsidRPr="001F1C3F">
        <w:rPr>
          <w:rFonts w:ascii="Arial" w:hAnsi="Arial" w:cs="Arial"/>
          <w:sz w:val="19"/>
          <w:szCs w:val="19"/>
          <w:vertAlign w:val="subscript"/>
        </w:rPr>
        <w:t>o</w:t>
      </w:r>
      <w:proofErr w:type="spellEnd"/>
      <w:r w:rsidRPr="001F1C3F">
        <w:rPr>
          <w:rFonts w:ascii="Arial" w:hAnsi="Arial" w:cs="Arial"/>
          <w:sz w:val="19"/>
          <w:szCs w:val="19"/>
        </w:rPr>
        <w:t>)/</w:t>
      </w:r>
      <w:proofErr w:type="spellStart"/>
      <w:r w:rsidRPr="001F1C3F">
        <w:rPr>
          <w:rFonts w:ascii="Arial" w:hAnsi="Arial" w:cs="Arial"/>
          <w:sz w:val="19"/>
          <w:szCs w:val="19"/>
        </w:rPr>
        <w:t>F</w:t>
      </w:r>
      <w:r w:rsidRPr="001F1C3F">
        <w:rPr>
          <w:rFonts w:ascii="Arial" w:hAnsi="Arial" w:cs="Arial"/>
          <w:sz w:val="19"/>
          <w:szCs w:val="19"/>
          <w:vertAlign w:val="subscript"/>
        </w:rPr>
        <w:t>o</w:t>
      </w:r>
      <w:proofErr w:type="spellEnd"/>
    </w:p>
    <w:p w14:paraId="0414367F" w14:textId="77777777" w:rsidR="00CD1262" w:rsidRPr="001F1C3F" w:rsidRDefault="00CD1262" w:rsidP="00CD1262">
      <w:pPr>
        <w:spacing w:line="360" w:lineRule="auto"/>
        <w:ind w:left="720"/>
        <w:jc w:val="both"/>
        <w:rPr>
          <w:rFonts w:ascii="Arial" w:hAnsi="Arial" w:cs="Arial"/>
          <w:sz w:val="19"/>
          <w:szCs w:val="19"/>
        </w:rPr>
      </w:pPr>
      <w:proofErr w:type="spellStart"/>
      <w:r w:rsidRPr="001F1C3F">
        <w:rPr>
          <w:rFonts w:ascii="Arial" w:hAnsi="Arial" w:cs="Arial"/>
          <w:sz w:val="19"/>
          <w:szCs w:val="19"/>
        </w:rPr>
        <w:t>V</w:t>
      </w:r>
      <w:r w:rsidRPr="001F1C3F">
        <w:rPr>
          <w:rFonts w:ascii="Arial" w:hAnsi="Arial" w:cs="Arial"/>
          <w:sz w:val="19"/>
          <w:szCs w:val="19"/>
          <w:vertAlign w:val="subscript"/>
        </w:rPr>
        <w:t>f</w:t>
      </w:r>
      <w:proofErr w:type="spellEnd"/>
      <w:r w:rsidRPr="001F1C3F">
        <w:rPr>
          <w:rFonts w:ascii="Arial" w:hAnsi="Arial" w:cs="Arial"/>
          <w:sz w:val="19"/>
          <w:szCs w:val="19"/>
        </w:rPr>
        <w:t>=</w:t>
      </w:r>
      <w:r w:rsidRPr="001F1C3F">
        <w:rPr>
          <w:rFonts w:ascii="Arial" w:hAnsi="Arial" w:cs="Arial"/>
          <w:sz w:val="19"/>
          <w:szCs w:val="19"/>
        </w:rPr>
        <w:tab/>
        <w:t xml:space="preserve">Increase or decrease in the cost of work during the quarter under consideration due to Changes in rates for P.O.L. </w:t>
      </w:r>
    </w:p>
    <w:p w14:paraId="167B5D83" w14:textId="77777777" w:rsidR="00CD1262" w:rsidRPr="001F1C3F" w:rsidRDefault="00CD1262" w:rsidP="00CD1262">
      <w:pPr>
        <w:spacing w:line="360" w:lineRule="auto"/>
        <w:ind w:left="720"/>
        <w:jc w:val="both"/>
        <w:rPr>
          <w:rFonts w:ascii="Arial" w:hAnsi="Arial" w:cs="Arial"/>
          <w:sz w:val="19"/>
          <w:szCs w:val="19"/>
        </w:rPr>
      </w:pPr>
      <w:proofErr w:type="spellStart"/>
      <w:r w:rsidRPr="001F1C3F">
        <w:rPr>
          <w:rFonts w:ascii="Arial" w:hAnsi="Arial" w:cs="Arial"/>
          <w:sz w:val="19"/>
          <w:szCs w:val="19"/>
        </w:rPr>
        <w:t>P</w:t>
      </w:r>
      <w:r w:rsidRPr="001F1C3F">
        <w:rPr>
          <w:rFonts w:ascii="Arial" w:hAnsi="Arial" w:cs="Arial"/>
          <w:sz w:val="19"/>
          <w:szCs w:val="19"/>
          <w:vertAlign w:val="subscript"/>
        </w:rPr>
        <w:t>f</w:t>
      </w:r>
      <w:proofErr w:type="spellEnd"/>
      <w:r w:rsidRPr="001F1C3F">
        <w:rPr>
          <w:rFonts w:ascii="Arial" w:hAnsi="Arial" w:cs="Arial"/>
          <w:sz w:val="19"/>
          <w:szCs w:val="19"/>
        </w:rPr>
        <w:t xml:space="preserve"> =</w:t>
      </w:r>
      <w:r w:rsidRPr="001F1C3F">
        <w:rPr>
          <w:rFonts w:ascii="Arial" w:hAnsi="Arial" w:cs="Arial"/>
          <w:sz w:val="19"/>
          <w:szCs w:val="19"/>
        </w:rPr>
        <w:tab/>
        <w:t xml:space="preserve"> Percentage of P.O.L. component of the work, as indicated in clause-31 (d) below.</w:t>
      </w:r>
    </w:p>
    <w:p w14:paraId="15BF26FC" w14:textId="77777777" w:rsidR="00CD1262" w:rsidRPr="001F1C3F" w:rsidRDefault="00CD1262" w:rsidP="00CD1262">
      <w:pPr>
        <w:spacing w:line="360" w:lineRule="auto"/>
        <w:ind w:left="720"/>
        <w:jc w:val="both"/>
        <w:rPr>
          <w:rFonts w:ascii="Arial" w:hAnsi="Arial" w:cs="Arial"/>
          <w:sz w:val="19"/>
          <w:szCs w:val="19"/>
        </w:rPr>
      </w:pPr>
      <w:r w:rsidRPr="001F1C3F">
        <w:rPr>
          <w:rFonts w:ascii="Arial" w:hAnsi="Arial" w:cs="Arial"/>
          <w:sz w:val="19"/>
          <w:szCs w:val="19"/>
        </w:rPr>
        <w:t>R=</w:t>
      </w:r>
      <w:r w:rsidRPr="001F1C3F">
        <w:rPr>
          <w:rFonts w:ascii="Arial" w:hAnsi="Arial" w:cs="Arial"/>
          <w:sz w:val="19"/>
          <w:szCs w:val="19"/>
        </w:rPr>
        <w:tab/>
        <w:t>Value of work done during the quarter under consideration excluding the work executed under extra items if any at prevailing schedule of rate/ derived rates.</w:t>
      </w:r>
    </w:p>
    <w:p w14:paraId="61475475" w14:textId="77777777" w:rsidR="00CD1262" w:rsidRPr="001F1C3F" w:rsidRDefault="00CD1262" w:rsidP="00CD1262">
      <w:pPr>
        <w:spacing w:line="360" w:lineRule="auto"/>
        <w:ind w:left="720"/>
        <w:jc w:val="both"/>
        <w:rPr>
          <w:rFonts w:ascii="Arial" w:hAnsi="Arial" w:cs="Arial"/>
          <w:sz w:val="19"/>
          <w:szCs w:val="19"/>
        </w:rPr>
      </w:pPr>
      <w:r w:rsidRPr="001F1C3F">
        <w:rPr>
          <w:rFonts w:ascii="Arial" w:hAnsi="Arial" w:cs="Arial"/>
          <w:sz w:val="19"/>
          <w:szCs w:val="19"/>
        </w:rPr>
        <w:t>F</w:t>
      </w:r>
      <w:r w:rsidRPr="001F1C3F">
        <w:rPr>
          <w:rFonts w:ascii="Arial" w:hAnsi="Arial" w:cs="Arial"/>
          <w:sz w:val="19"/>
          <w:szCs w:val="19"/>
          <w:vertAlign w:val="subscript"/>
        </w:rPr>
        <w:t>i</w:t>
      </w:r>
      <w:r w:rsidRPr="001F1C3F">
        <w:rPr>
          <w:rFonts w:ascii="Arial" w:hAnsi="Arial" w:cs="Arial"/>
          <w:sz w:val="19"/>
          <w:szCs w:val="19"/>
        </w:rPr>
        <w:t xml:space="preserve"> = </w:t>
      </w:r>
      <w:r w:rsidRPr="001F1C3F">
        <w:rPr>
          <w:rFonts w:ascii="Arial" w:hAnsi="Arial" w:cs="Arial"/>
          <w:sz w:val="19"/>
          <w:szCs w:val="19"/>
        </w:rPr>
        <w:tab/>
        <w:t>All India Wholesale price index for Fuel, Oil &amp; Lubricant (High Speed Diesel for the quarter under consideration as published by Economic Adviser, Govt. of India, Ministry of Industry and Commerce, New Delhi. In respect of the justified period extended, the rates prevailing at the time of stipulated date of completion or the prevailing rates of the period under consideration, whichever is less, shall be considered.</w:t>
      </w:r>
      <w:r w:rsidRPr="001F1C3F">
        <w:rPr>
          <w:rFonts w:ascii="Arial" w:hAnsi="Arial" w:cs="Arial"/>
          <w:sz w:val="19"/>
          <w:szCs w:val="19"/>
        </w:rPr>
        <w:tab/>
        <w:t>.</w:t>
      </w:r>
    </w:p>
    <w:p w14:paraId="087FEE37" w14:textId="77777777" w:rsidR="00CD1262" w:rsidRDefault="00CD1262" w:rsidP="00CD1262">
      <w:pPr>
        <w:spacing w:line="360" w:lineRule="auto"/>
        <w:ind w:left="720"/>
        <w:jc w:val="both"/>
        <w:rPr>
          <w:rFonts w:ascii="Arial" w:hAnsi="Arial" w:cs="Arial"/>
          <w:sz w:val="19"/>
          <w:szCs w:val="19"/>
        </w:rPr>
      </w:pPr>
      <w:proofErr w:type="spellStart"/>
      <w:r w:rsidRPr="001F1C3F">
        <w:rPr>
          <w:rFonts w:ascii="Arial" w:hAnsi="Arial" w:cs="Arial"/>
          <w:sz w:val="19"/>
          <w:szCs w:val="19"/>
        </w:rPr>
        <w:t>F</w:t>
      </w:r>
      <w:r w:rsidRPr="001F1C3F">
        <w:rPr>
          <w:rFonts w:ascii="Arial" w:hAnsi="Arial" w:cs="Arial"/>
          <w:sz w:val="19"/>
          <w:szCs w:val="19"/>
          <w:vertAlign w:val="subscript"/>
        </w:rPr>
        <w:t>o</w:t>
      </w:r>
      <w:proofErr w:type="spellEnd"/>
      <w:r>
        <w:rPr>
          <w:rFonts w:ascii="Arial" w:hAnsi="Arial" w:cs="Arial"/>
          <w:sz w:val="19"/>
          <w:szCs w:val="19"/>
          <w:vertAlign w:val="subscript"/>
        </w:rPr>
        <w:t xml:space="preserve"> =</w:t>
      </w:r>
      <w:r w:rsidRPr="001F1C3F">
        <w:rPr>
          <w:rFonts w:ascii="Arial" w:hAnsi="Arial" w:cs="Arial"/>
          <w:sz w:val="19"/>
          <w:szCs w:val="19"/>
        </w:rPr>
        <w:tab/>
        <w:t>All India Whole dale price index for Fuel, Oil &amp; Lubricant (High Speed Diesel) as prevailing on the last stipulated date of receipt of tender including extension, if any.</w:t>
      </w:r>
    </w:p>
    <w:p w14:paraId="2EE26210" w14:textId="77777777" w:rsidR="00CD1262" w:rsidRPr="001F1C3F" w:rsidRDefault="00CD1262" w:rsidP="00CD1262">
      <w:pPr>
        <w:spacing w:line="360" w:lineRule="auto"/>
        <w:ind w:left="720"/>
        <w:jc w:val="both"/>
        <w:rPr>
          <w:rFonts w:ascii="Arial" w:hAnsi="Arial" w:cs="Arial"/>
          <w:sz w:val="19"/>
          <w:szCs w:val="19"/>
        </w:rPr>
      </w:pPr>
    </w:p>
    <w:p w14:paraId="3DD8CE7D" w14:textId="77777777" w:rsidR="00CD1262" w:rsidRPr="00131094" w:rsidRDefault="00CD1262" w:rsidP="00CD1262">
      <w:pPr>
        <w:ind w:left="720"/>
        <w:jc w:val="both"/>
        <w:rPr>
          <w:rFonts w:ascii="Arial" w:hAnsi="Arial" w:cs="Arial"/>
          <w:sz w:val="20"/>
          <w:szCs w:val="20"/>
        </w:rPr>
      </w:pPr>
    </w:p>
    <w:p w14:paraId="4176609C" w14:textId="77777777" w:rsidR="00CD1262" w:rsidRPr="00131094" w:rsidRDefault="00CD1262" w:rsidP="00CD1262">
      <w:pPr>
        <w:ind w:left="630" w:hanging="630"/>
        <w:jc w:val="both"/>
        <w:rPr>
          <w:rFonts w:ascii="Arial" w:hAnsi="Arial" w:cs="Arial"/>
          <w:b/>
          <w:bCs/>
          <w:sz w:val="20"/>
          <w:szCs w:val="20"/>
        </w:rPr>
      </w:pPr>
      <w:r w:rsidRPr="16C57B03">
        <w:rPr>
          <w:rFonts w:ascii="Arial" w:hAnsi="Arial" w:cs="Arial"/>
          <w:b/>
          <w:bCs/>
          <w:sz w:val="20"/>
          <w:szCs w:val="20"/>
        </w:rPr>
        <w:t>31(d): The following percentages will govern the price adjustment for the entire contract for different types of works as applicable given in the following table:</w:t>
      </w:r>
    </w:p>
    <w:p w14:paraId="75651A48" w14:textId="77777777" w:rsidR="00CD1262" w:rsidRDefault="00CD1262" w:rsidP="00CD1262">
      <w:pPr>
        <w:ind w:left="630" w:hanging="630"/>
        <w:jc w:val="both"/>
        <w:rPr>
          <w:rFonts w:ascii="Arial" w:hAnsi="Arial" w:cs="Arial"/>
          <w:b/>
          <w:bCs/>
          <w:sz w:val="20"/>
          <w:szCs w:val="20"/>
        </w:rPr>
      </w:pPr>
    </w:p>
    <w:p w14:paraId="42AE45A6" w14:textId="77777777" w:rsidR="00CD1262" w:rsidRPr="00131094" w:rsidRDefault="00CD1262" w:rsidP="00CD1262">
      <w:pPr>
        <w:ind w:left="720" w:hanging="90"/>
        <w:jc w:val="both"/>
        <w:rPr>
          <w:rFonts w:ascii="Arial" w:hAnsi="Arial" w:cs="Arial"/>
          <w:b/>
          <w:bCs/>
          <w:sz w:val="20"/>
          <w:szCs w:val="20"/>
          <w:u w:val="single"/>
        </w:rPr>
      </w:pPr>
      <w:r w:rsidRPr="16C57B03">
        <w:rPr>
          <w:rFonts w:ascii="Arial" w:hAnsi="Arial" w:cs="Arial"/>
          <w:b/>
          <w:bCs/>
          <w:sz w:val="20"/>
          <w:szCs w:val="20"/>
          <w:u w:val="single"/>
        </w:rPr>
        <w:t>Percentage Table</w:t>
      </w:r>
    </w:p>
    <w:p w14:paraId="32B2D722" w14:textId="77777777" w:rsidR="00CD1262" w:rsidRPr="00131094" w:rsidRDefault="00CD1262" w:rsidP="00CD1262">
      <w:pPr>
        <w:ind w:left="720" w:hanging="720"/>
        <w:jc w:val="both"/>
        <w:rPr>
          <w:rFonts w:ascii="Arial" w:hAnsi="Arial" w:cs="Arial"/>
          <w:b/>
          <w:sz w:val="20"/>
          <w:szCs w:val="20"/>
          <w:u w:val="single"/>
        </w:rPr>
      </w:pPr>
    </w:p>
    <w:tbl>
      <w:tblPr>
        <w:tblW w:w="0" w:type="auto"/>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
        <w:gridCol w:w="1859"/>
        <w:gridCol w:w="2027"/>
        <w:gridCol w:w="896"/>
        <w:gridCol w:w="894"/>
        <w:gridCol w:w="2795"/>
      </w:tblGrid>
      <w:tr w:rsidR="00CD1262" w:rsidRPr="00131094" w14:paraId="07AEA5F3" w14:textId="77777777" w:rsidTr="003068FE">
        <w:tc>
          <w:tcPr>
            <w:tcW w:w="499" w:type="dxa"/>
            <w:vMerge w:val="restart"/>
          </w:tcPr>
          <w:p w14:paraId="11F4076D" w14:textId="77777777" w:rsidR="00CD1262" w:rsidRPr="001F1C3F" w:rsidRDefault="00CD1262" w:rsidP="003068FE">
            <w:pPr>
              <w:jc w:val="both"/>
              <w:rPr>
                <w:rFonts w:ascii="Arial" w:hAnsi="Arial" w:cs="Arial"/>
                <w:b/>
                <w:sz w:val="19"/>
                <w:szCs w:val="19"/>
              </w:rPr>
            </w:pPr>
            <w:r w:rsidRPr="001F1C3F">
              <w:rPr>
                <w:rFonts w:ascii="Arial" w:hAnsi="Arial" w:cs="Arial"/>
                <w:b/>
                <w:sz w:val="19"/>
                <w:szCs w:val="19"/>
              </w:rPr>
              <w:t>Sl. No</w:t>
            </w:r>
          </w:p>
        </w:tc>
        <w:tc>
          <w:tcPr>
            <w:tcW w:w="3969" w:type="dxa"/>
            <w:gridSpan w:val="2"/>
            <w:vMerge w:val="restart"/>
          </w:tcPr>
          <w:p w14:paraId="59CD8C6E" w14:textId="77777777" w:rsidR="00CD1262" w:rsidRPr="001F1C3F" w:rsidRDefault="00CD1262" w:rsidP="003068FE">
            <w:pPr>
              <w:jc w:val="both"/>
              <w:rPr>
                <w:rFonts w:ascii="Arial" w:hAnsi="Arial" w:cs="Arial"/>
                <w:b/>
                <w:sz w:val="19"/>
                <w:szCs w:val="19"/>
              </w:rPr>
            </w:pPr>
            <w:r w:rsidRPr="001F1C3F">
              <w:rPr>
                <w:rFonts w:ascii="Arial" w:hAnsi="Arial" w:cs="Arial"/>
                <w:b/>
                <w:sz w:val="19"/>
                <w:szCs w:val="19"/>
              </w:rPr>
              <w:t>Category of works</w:t>
            </w:r>
          </w:p>
        </w:tc>
        <w:tc>
          <w:tcPr>
            <w:tcW w:w="4638" w:type="dxa"/>
            <w:gridSpan w:val="3"/>
          </w:tcPr>
          <w:p w14:paraId="3D913BC4" w14:textId="77777777" w:rsidR="00CD1262" w:rsidRPr="001F1C3F" w:rsidRDefault="00CD1262" w:rsidP="003068FE">
            <w:pPr>
              <w:jc w:val="both"/>
              <w:rPr>
                <w:rFonts w:ascii="Arial" w:hAnsi="Arial" w:cs="Arial"/>
                <w:b/>
                <w:sz w:val="19"/>
                <w:szCs w:val="19"/>
              </w:rPr>
            </w:pPr>
            <w:r w:rsidRPr="001F1C3F">
              <w:rPr>
                <w:rFonts w:ascii="Arial" w:hAnsi="Arial" w:cs="Arial"/>
                <w:b/>
                <w:sz w:val="19"/>
                <w:szCs w:val="19"/>
              </w:rPr>
              <w:t>% Component (cost wise)</w:t>
            </w:r>
          </w:p>
        </w:tc>
      </w:tr>
      <w:tr w:rsidR="00CD1262" w:rsidRPr="00131094" w14:paraId="6FDC5CFE" w14:textId="77777777" w:rsidTr="003068FE">
        <w:tc>
          <w:tcPr>
            <w:tcW w:w="499" w:type="dxa"/>
            <w:vMerge/>
          </w:tcPr>
          <w:p w14:paraId="5221034A" w14:textId="77777777" w:rsidR="00CD1262" w:rsidRPr="001F1C3F" w:rsidRDefault="00CD1262" w:rsidP="003068FE">
            <w:pPr>
              <w:jc w:val="both"/>
              <w:rPr>
                <w:rFonts w:ascii="Arial" w:hAnsi="Arial" w:cs="Arial"/>
                <w:sz w:val="19"/>
                <w:szCs w:val="19"/>
              </w:rPr>
            </w:pPr>
          </w:p>
        </w:tc>
        <w:tc>
          <w:tcPr>
            <w:tcW w:w="3969" w:type="dxa"/>
            <w:gridSpan w:val="2"/>
            <w:vMerge/>
          </w:tcPr>
          <w:p w14:paraId="57880792" w14:textId="77777777" w:rsidR="00CD1262" w:rsidRPr="001F1C3F" w:rsidRDefault="00CD1262" w:rsidP="003068FE">
            <w:pPr>
              <w:jc w:val="both"/>
              <w:rPr>
                <w:rFonts w:ascii="Arial" w:hAnsi="Arial" w:cs="Arial"/>
                <w:sz w:val="19"/>
                <w:szCs w:val="19"/>
              </w:rPr>
            </w:pPr>
          </w:p>
        </w:tc>
        <w:tc>
          <w:tcPr>
            <w:tcW w:w="902" w:type="dxa"/>
          </w:tcPr>
          <w:p w14:paraId="18975624" w14:textId="77777777" w:rsidR="00CD1262" w:rsidRPr="001F1C3F" w:rsidRDefault="00CD1262" w:rsidP="003068FE">
            <w:pPr>
              <w:jc w:val="both"/>
              <w:rPr>
                <w:rFonts w:ascii="Arial" w:hAnsi="Arial" w:cs="Arial"/>
                <w:sz w:val="19"/>
                <w:szCs w:val="19"/>
              </w:rPr>
            </w:pPr>
            <w:proofErr w:type="spellStart"/>
            <w:r w:rsidRPr="001F1C3F">
              <w:rPr>
                <w:rFonts w:ascii="Arial" w:hAnsi="Arial" w:cs="Arial"/>
                <w:sz w:val="19"/>
                <w:szCs w:val="19"/>
              </w:rPr>
              <w:t>Labour</w:t>
            </w:r>
            <w:proofErr w:type="spellEnd"/>
            <w:r w:rsidRPr="001F1C3F">
              <w:rPr>
                <w:rFonts w:ascii="Arial" w:hAnsi="Arial" w:cs="Arial"/>
                <w:sz w:val="19"/>
                <w:szCs w:val="19"/>
              </w:rPr>
              <w:t xml:space="preserve"> (Pi)</w:t>
            </w:r>
          </w:p>
        </w:tc>
        <w:tc>
          <w:tcPr>
            <w:tcW w:w="913" w:type="dxa"/>
          </w:tcPr>
          <w:p w14:paraId="00D05E5A" w14:textId="77777777" w:rsidR="00CD1262" w:rsidRPr="001F1C3F" w:rsidRDefault="00CD1262" w:rsidP="003068FE">
            <w:pPr>
              <w:jc w:val="both"/>
              <w:rPr>
                <w:rFonts w:ascii="Arial" w:hAnsi="Arial" w:cs="Arial"/>
                <w:sz w:val="19"/>
                <w:szCs w:val="19"/>
              </w:rPr>
            </w:pPr>
            <w:proofErr w:type="gramStart"/>
            <w:r w:rsidRPr="001F1C3F">
              <w:rPr>
                <w:rFonts w:ascii="Arial" w:hAnsi="Arial" w:cs="Arial"/>
                <w:sz w:val="19"/>
                <w:szCs w:val="19"/>
              </w:rPr>
              <w:t>POL  (</w:t>
            </w:r>
            <w:proofErr w:type="spellStart"/>
            <w:proofErr w:type="gramEnd"/>
            <w:r w:rsidRPr="001F1C3F">
              <w:rPr>
                <w:rFonts w:ascii="Arial" w:hAnsi="Arial" w:cs="Arial"/>
                <w:sz w:val="19"/>
                <w:szCs w:val="19"/>
              </w:rPr>
              <w:t>Pf</w:t>
            </w:r>
            <w:proofErr w:type="spellEnd"/>
            <w:r w:rsidRPr="001F1C3F">
              <w:rPr>
                <w:rFonts w:ascii="Arial" w:hAnsi="Arial" w:cs="Arial"/>
                <w:sz w:val="19"/>
                <w:szCs w:val="19"/>
              </w:rPr>
              <w:t>)</w:t>
            </w:r>
          </w:p>
        </w:tc>
        <w:tc>
          <w:tcPr>
            <w:tcW w:w="2823" w:type="dxa"/>
          </w:tcPr>
          <w:p w14:paraId="54C049CF" w14:textId="77777777" w:rsidR="00CD1262" w:rsidRPr="001F1C3F" w:rsidRDefault="00CD1262" w:rsidP="003068FE">
            <w:pPr>
              <w:jc w:val="both"/>
              <w:rPr>
                <w:rFonts w:ascii="Arial" w:hAnsi="Arial" w:cs="Arial"/>
                <w:sz w:val="19"/>
                <w:szCs w:val="19"/>
              </w:rPr>
            </w:pPr>
            <w:proofErr w:type="spellStart"/>
            <w:r w:rsidRPr="001F1C3F">
              <w:rPr>
                <w:rFonts w:ascii="Arial" w:hAnsi="Arial" w:cs="Arial"/>
                <w:sz w:val="19"/>
                <w:szCs w:val="19"/>
              </w:rPr>
              <w:t>Steel+Cement+Bitumen</w:t>
            </w:r>
            <w:proofErr w:type="spellEnd"/>
            <w:r w:rsidRPr="001F1C3F">
              <w:rPr>
                <w:rFonts w:ascii="Arial" w:hAnsi="Arial" w:cs="Arial"/>
                <w:sz w:val="19"/>
                <w:szCs w:val="19"/>
              </w:rPr>
              <w:t>+ Other Materials*</w:t>
            </w:r>
          </w:p>
        </w:tc>
      </w:tr>
      <w:tr w:rsidR="00CD1262" w:rsidRPr="00131094" w14:paraId="778FEB5C" w14:textId="77777777" w:rsidTr="003068FE">
        <w:trPr>
          <w:trHeight w:val="323"/>
        </w:trPr>
        <w:tc>
          <w:tcPr>
            <w:tcW w:w="499" w:type="dxa"/>
            <w:vMerge w:val="restart"/>
          </w:tcPr>
          <w:p w14:paraId="73E87CEC" w14:textId="77777777" w:rsidR="00CD1262" w:rsidRPr="001F1C3F" w:rsidRDefault="00CD1262" w:rsidP="003068FE">
            <w:pPr>
              <w:jc w:val="both"/>
              <w:rPr>
                <w:rFonts w:ascii="Arial" w:hAnsi="Arial" w:cs="Arial"/>
                <w:sz w:val="19"/>
                <w:szCs w:val="19"/>
              </w:rPr>
            </w:pPr>
            <w:r w:rsidRPr="001F1C3F">
              <w:rPr>
                <w:rFonts w:ascii="Arial" w:hAnsi="Arial" w:cs="Arial"/>
                <w:sz w:val="19"/>
                <w:szCs w:val="19"/>
              </w:rPr>
              <w:t>1</w:t>
            </w:r>
          </w:p>
        </w:tc>
        <w:tc>
          <w:tcPr>
            <w:tcW w:w="1899" w:type="dxa"/>
            <w:vMerge w:val="restart"/>
          </w:tcPr>
          <w:p w14:paraId="390D654B" w14:textId="77777777" w:rsidR="00CD1262" w:rsidRPr="001F1C3F" w:rsidRDefault="00CD1262" w:rsidP="003068FE">
            <w:pPr>
              <w:jc w:val="both"/>
              <w:rPr>
                <w:rFonts w:ascii="Arial" w:hAnsi="Arial" w:cs="Arial"/>
                <w:sz w:val="19"/>
                <w:szCs w:val="19"/>
              </w:rPr>
            </w:pPr>
            <w:r w:rsidRPr="001F1C3F">
              <w:rPr>
                <w:rFonts w:ascii="Arial" w:hAnsi="Arial" w:cs="Arial"/>
                <w:sz w:val="19"/>
                <w:szCs w:val="19"/>
              </w:rPr>
              <w:t>R&amp;B works (% of component)</w:t>
            </w:r>
          </w:p>
        </w:tc>
        <w:tc>
          <w:tcPr>
            <w:tcW w:w="2070" w:type="dxa"/>
          </w:tcPr>
          <w:p w14:paraId="51F3B5F4" w14:textId="77777777" w:rsidR="00CD1262" w:rsidRPr="001F1C3F" w:rsidRDefault="00CD1262" w:rsidP="003068FE">
            <w:pPr>
              <w:jc w:val="both"/>
              <w:rPr>
                <w:rFonts w:ascii="Arial" w:hAnsi="Arial" w:cs="Arial"/>
                <w:sz w:val="19"/>
                <w:szCs w:val="19"/>
              </w:rPr>
            </w:pPr>
            <w:r w:rsidRPr="001F1C3F">
              <w:rPr>
                <w:rFonts w:ascii="Arial" w:hAnsi="Arial" w:cs="Arial"/>
                <w:sz w:val="19"/>
                <w:szCs w:val="19"/>
              </w:rPr>
              <w:t>Road Works</w:t>
            </w:r>
          </w:p>
        </w:tc>
        <w:tc>
          <w:tcPr>
            <w:tcW w:w="902" w:type="dxa"/>
          </w:tcPr>
          <w:p w14:paraId="0D9824F7" w14:textId="77777777" w:rsidR="00CD1262" w:rsidRPr="001F1C3F" w:rsidRDefault="00CD1262" w:rsidP="003068FE">
            <w:pPr>
              <w:jc w:val="center"/>
              <w:rPr>
                <w:rFonts w:ascii="Arial" w:hAnsi="Arial" w:cs="Arial"/>
                <w:sz w:val="19"/>
                <w:szCs w:val="19"/>
              </w:rPr>
            </w:pPr>
            <w:r w:rsidRPr="001F1C3F">
              <w:rPr>
                <w:rFonts w:ascii="Arial" w:hAnsi="Arial" w:cs="Arial"/>
                <w:sz w:val="19"/>
                <w:szCs w:val="19"/>
              </w:rPr>
              <w:t>5</w:t>
            </w:r>
          </w:p>
        </w:tc>
        <w:tc>
          <w:tcPr>
            <w:tcW w:w="913" w:type="dxa"/>
          </w:tcPr>
          <w:p w14:paraId="20CECA9C" w14:textId="77777777" w:rsidR="00CD1262" w:rsidRPr="001F1C3F" w:rsidRDefault="00CD1262" w:rsidP="003068FE">
            <w:pPr>
              <w:jc w:val="center"/>
              <w:rPr>
                <w:rFonts w:ascii="Arial" w:hAnsi="Arial" w:cs="Arial"/>
                <w:sz w:val="19"/>
                <w:szCs w:val="19"/>
              </w:rPr>
            </w:pPr>
            <w:r w:rsidRPr="001F1C3F">
              <w:rPr>
                <w:rFonts w:ascii="Arial" w:hAnsi="Arial" w:cs="Arial"/>
                <w:sz w:val="19"/>
                <w:szCs w:val="19"/>
              </w:rPr>
              <w:t>5</w:t>
            </w:r>
          </w:p>
        </w:tc>
        <w:tc>
          <w:tcPr>
            <w:tcW w:w="2823" w:type="dxa"/>
          </w:tcPr>
          <w:p w14:paraId="383F82F6" w14:textId="77777777" w:rsidR="00CD1262" w:rsidRPr="001F1C3F" w:rsidRDefault="00CD1262" w:rsidP="003068FE">
            <w:pPr>
              <w:jc w:val="both"/>
              <w:rPr>
                <w:rFonts w:ascii="Arial" w:hAnsi="Arial" w:cs="Arial"/>
                <w:sz w:val="19"/>
                <w:szCs w:val="19"/>
              </w:rPr>
            </w:pPr>
            <w:r w:rsidRPr="001F1C3F">
              <w:rPr>
                <w:rFonts w:ascii="Arial" w:hAnsi="Arial" w:cs="Arial"/>
                <w:sz w:val="19"/>
                <w:szCs w:val="19"/>
              </w:rPr>
              <w:t>90</w:t>
            </w:r>
          </w:p>
        </w:tc>
      </w:tr>
      <w:tr w:rsidR="00CD1262" w:rsidRPr="00131094" w14:paraId="4CE7A1C0" w14:textId="77777777" w:rsidTr="003068FE">
        <w:trPr>
          <w:trHeight w:val="341"/>
        </w:trPr>
        <w:tc>
          <w:tcPr>
            <w:tcW w:w="499" w:type="dxa"/>
            <w:vMerge/>
          </w:tcPr>
          <w:p w14:paraId="67451A03" w14:textId="77777777" w:rsidR="00CD1262" w:rsidRPr="001F1C3F" w:rsidRDefault="00CD1262" w:rsidP="003068FE">
            <w:pPr>
              <w:jc w:val="both"/>
              <w:rPr>
                <w:rFonts w:ascii="Arial" w:hAnsi="Arial" w:cs="Arial"/>
                <w:sz w:val="19"/>
                <w:szCs w:val="19"/>
              </w:rPr>
            </w:pPr>
          </w:p>
        </w:tc>
        <w:tc>
          <w:tcPr>
            <w:tcW w:w="1899" w:type="dxa"/>
            <w:vMerge/>
          </w:tcPr>
          <w:p w14:paraId="6103CD04" w14:textId="77777777" w:rsidR="00CD1262" w:rsidRPr="001F1C3F" w:rsidRDefault="00CD1262" w:rsidP="003068FE">
            <w:pPr>
              <w:jc w:val="both"/>
              <w:rPr>
                <w:rFonts w:ascii="Arial" w:hAnsi="Arial" w:cs="Arial"/>
                <w:sz w:val="19"/>
                <w:szCs w:val="19"/>
              </w:rPr>
            </w:pPr>
          </w:p>
        </w:tc>
        <w:tc>
          <w:tcPr>
            <w:tcW w:w="2070" w:type="dxa"/>
          </w:tcPr>
          <w:p w14:paraId="69DCE9D1" w14:textId="77777777" w:rsidR="00CD1262" w:rsidRPr="001F1C3F" w:rsidRDefault="00CD1262" w:rsidP="003068FE">
            <w:pPr>
              <w:jc w:val="both"/>
              <w:rPr>
                <w:rFonts w:ascii="Arial" w:hAnsi="Arial" w:cs="Arial"/>
                <w:sz w:val="19"/>
                <w:szCs w:val="19"/>
              </w:rPr>
            </w:pPr>
            <w:r w:rsidRPr="001F1C3F">
              <w:rPr>
                <w:rFonts w:ascii="Arial" w:hAnsi="Arial" w:cs="Arial"/>
                <w:sz w:val="19"/>
                <w:szCs w:val="19"/>
              </w:rPr>
              <w:t>Bridge works</w:t>
            </w:r>
          </w:p>
        </w:tc>
        <w:tc>
          <w:tcPr>
            <w:tcW w:w="902" w:type="dxa"/>
          </w:tcPr>
          <w:p w14:paraId="5B02EF2F" w14:textId="77777777" w:rsidR="00CD1262" w:rsidRPr="001F1C3F" w:rsidRDefault="00CD1262" w:rsidP="003068FE">
            <w:pPr>
              <w:jc w:val="center"/>
              <w:rPr>
                <w:rFonts w:ascii="Arial" w:hAnsi="Arial" w:cs="Arial"/>
                <w:sz w:val="19"/>
                <w:szCs w:val="19"/>
              </w:rPr>
            </w:pPr>
            <w:r w:rsidRPr="001F1C3F">
              <w:rPr>
                <w:rFonts w:ascii="Arial" w:hAnsi="Arial" w:cs="Arial"/>
                <w:sz w:val="19"/>
                <w:szCs w:val="19"/>
              </w:rPr>
              <w:t>25</w:t>
            </w:r>
          </w:p>
        </w:tc>
        <w:tc>
          <w:tcPr>
            <w:tcW w:w="913" w:type="dxa"/>
          </w:tcPr>
          <w:p w14:paraId="1A9ECC5F" w14:textId="77777777" w:rsidR="00CD1262" w:rsidRPr="001F1C3F" w:rsidRDefault="00CD1262" w:rsidP="003068FE">
            <w:pPr>
              <w:jc w:val="center"/>
              <w:rPr>
                <w:rFonts w:ascii="Arial" w:hAnsi="Arial" w:cs="Arial"/>
                <w:sz w:val="19"/>
                <w:szCs w:val="19"/>
              </w:rPr>
            </w:pPr>
            <w:r w:rsidRPr="001F1C3F">
              <w:rPr>
                <w:rFonts w:ascii="Arial" w:hAnsi="Arial" w:cs="Arial"/>
                <w:sz w:val="19"/>
                <w:szCs w:val="19"/>
              </w:rPr>
              <w:t>5</w:t>
            </w:r>
          </w:p>
        </w:tc>
        <w:tc>
          <w:tcPr>
            <w:tcW w:w="2823" w:type="dxa"/>
          </w:tcPr>
          <w:p w14:paraId="59131A5F" w14:textId="77777777" w:rsidR="00CD1262" w:rsidRPr="001F1C3F" w:rsidRDefault="00CD1262" w:rsidP="003068FE">
            <w:pPr>
              <w:jc w:val="both"/>
              <w:rPr>
                <w:rFonts w:ascii="Arial" w:hAnsi="Arial" w:cs="Arial"/>
                <w:sz w:val="19"/>
                <w:szCs w:val="19"/>
              </w:rPr>
            </w:pPr>
            <w:r w:rsidRPr="001F1C3F">
              <w:rPr>
                <w:rFonts w:ascii="Arial" w:hAnsi="Arial" w:cs="Arial"/>
                <w:sz w:val="19"/>
                <w:szCs w:val="19"/>
              </w:rPr>
              <w:t>70</w:t>
            </w:r>
          </w:p>
        </w:tc>
      </w:tr>
      <w:tr w:rsidR="00CD1262" w:rsidRPr="00131094" w14:paraId="18C42B43" w14:textId="77777777" w:rsidTr="003068FE">
        <w:trPr>
          <w:trHeight w:val="359"/>
        </w:trPr>
        <w:tc>
          <w:tcPr>
            <w:tcW w:w="499" w:type="dxa"/>
            <w:vMerge/>
          </w:tcPr>
          <w:p w14:paraId="6D352A86" w14:textId="77777777" w:rsidR="00CD1262" w:rsidRPr="001F1C3F" w:rsidRDefault="00CD1262" w:rsidP="003068FE">
            <w:pPr>
              <w:jc w:val="both"/>
              <w:rPr>
                <w:rFonts w:ascii="Arial" w:hAnsi="Arial" w:cs="Arial"/>
                <w:sz w:val="19"/>
                <w:szCs w:val="19"/>
              </w:rPr>
            </w:pPr>
          </w:p>
        </w:tc>
        <w:tc>
          <w:tcPr>
            <w:tcW w:w="1899" w:type="dxa"/>
            <w:vMerge/>
          </w:tcPr>
          <w:p w14:paraId="2BAD4679" w14:textId="77777777" w:rsidR="00CD1262" w:rsidRPr="001F1C3F" w:rsidRDefault="00CD1262" w:rsidP="003068FE">
            <w:pPr>
              <w:jc w:val="both"/>
              <w:rPr>
                <w:rFonts w:ascii="Arial" w:hAnsi="Arial" w:cs="Arial"/>
                <w:sz w:val="19"/>
                <w:szCs w:val="19"/>
              </w:rPr>
            </w:pPr>
          </w:p>
        </w:tc>
        <w:tc>
          <w:tcPr>
            <w:tcW w:w="2070" w:type="dxa"/>
          </w:tcPr>
          <w:p w14:paraId="31756A19" w14:textId="77777777" w:rsidR="00CD1262" w:rsidRPr="001F1C3F" w:rsidRDefault="00CD1262" w:rsidP="003068FE">
            <w:pPr>
              <w:jc w:val="both"/>
              <w:rPr>
                <w:rFonts w:ascii="Arial" w:hAnsi="Arial" w:cs="Arial"/>
                <w:sz w:val="19"/>
                <w:szCs w:val="19"/>
              </w:rPr>
            </w:pPr>
            <w:r w:rsidRPr="001F1C3F">
              <w:rPr>
                <w:rFonts w:ascii="Arial" w:hAnsi="Arial" w:cs="Arial"/>
                <w:sz w:val="19"/>
                <w:szCs w:val="19"/>
              </w:rPr>
              <w:t>Building Works</w:t>
            </w:r>
          </w:p>
        </w:tc>
        <w:tc>
          <w:tcPr>
            <w:tcW w:w="902" w:type="dxa"/>
          </w:tcPr>
          <w:p w14:paraId="00740845" w14:textId="77777777" w:rsidR="00CD1262" w:rsidRPr="001F1C3F" w:rsidRDefault="00CD1262" w:rsidP="003068FE">
            <w:pPr>
              <w:jc w:val="center"/>
              <w:rPr>
                <w:rFonts w:ascii="Arial" w:hAnsi="Arial" w:cs="Arial"/>
                <w:sz w:val="19"/>
                <w:szCs w:val="19"/>
              </w:rPr>
            </w:pPr>
            <w:r w:rsidRPr="001F1C3F">
              <w:rPr>
                <w:rFonts w:ascii="Arial" w:hAnsi="Arial" w:cs="Arial"/>
                <w:sz w:val="19"/>
                <w:szCs w:val="19"/>
              </w:rPr>
              <w:t>25</w:t>
            </w:r>
          </w:p>
        </w:tc>
        <w:tc>
          <w:tcPr>
            <w:tcW w:w="913" w:type="dxa"/>
          </w:tcPr>
          <w:p w14:paraId="7E6DE19B" w14:textId="77777777" w:rsidR="00CD1262" w:rsidRPr="001F1C3F" w:rsidRDefault="00CD1262" w:rsidP="003068FE">
            <w:pPr>
              <w:jc w:val="center"/>
              <w:rPr>
                <w:rFonts w:ascii="Arial" w:hAnsi="Arial" w:cs="Arial"/>
                <w:sz w:val="19"/>
                <w:szCs w:val="19"/>
              </w:rPr>
            </w:pPr>
            <w:r w:rsidRPr="001F1C3F">
              <w:rPr>
                <w:rFonts w:ascii="Arial" w:hAnsi="Arial" w:cs="Arial"/>
                <w:sz w:val="19"/>
                <w:szCs w:val="19"/>
              </w:rPr>
              <w:t>-</w:t>
            </w:r>
          </w:p>
        </w:tc>
        <w:tc>
          <w:tcPr>
            <w:tcW w:w="2823" w:type="dxa"/>
          </w:tcPr>
          <w:p w14:paraId="5874ED65" w14:textId="77777777" w:rsidR="00CD1262" w:rsidRPr="001F1C3F" w:rsidRDefault="00CD1262" w:rsidP="003068FE">
            <w:pPr>
              <w:jc w:val="both"/>
              <w:rPr>
                <w:rFonts w:ascii="Arial" w:hAnsi="Arial" w:cs="Arial"/>
                <w:sz w:val="19"/>
                <w:szCs w:val="19"/>
              </w:rPr>
            </w:pPr>
            <w:r w:rsidRPr="001F1C3F">
              <w:rPr>
                <w:rFonts w:ascii="Arial" w:hAnsi="Arial" w:cs="Arial"/>
                <w:sz w:val="19"/>
                <w:szCs w:val="19"/>
              </w:rPr>
              <w:t>75</w:t>
            </w:r>
          </w:p>
        </w:tc>
      </w:tr>
      <w:tr w:rsidR="00CD1262" w:rsidRPr="00131094" w14:paraId="786CCD55" w14:textId="77777777" w:rsidTr="003068FE">
        <w:trPr>
          <w:trHeight w:val="341"/>
        </w:trPr>
        <w:tc>
          <w:tcPr>
            <w:tcW w:w="499" w:type="dxa"/>
            <w:vMerge w:val="restart"/>
          </w:tcPr>
          <w:p w14:paraId="38BC6E93" w14:textId="77777777" w:rsidR="00CD1262" w:rsidRPr="001F1C3F" w:rsidRDefault="00CD1262" w:rsidP="003068FE">
            <w:pPr>
              <w:jc w:val="both"/>
              <w:rPr>
                <w:rFonts w:ascii="Arial" w:hAnsi="Arial" w:cs="Arial"/>
                <w:sz w:val="19"/>
                <w:szCs w:val="19"/>
              </w:rPr>
            </w:pPr>
            <w:r w:rsidRPr="001F1C3F">
              <w:rPr>
                <w:rFonts w:ascii="Arial" w:hAnsi="Arial" w:cs="Arial"/>
                <w:sz w:val="19"/>
                <w:szCs w:val="19"/>
              </w:rPr>
              <w:t>2</w:t>
            </w:r>
          </w:p>
        </w:tc>
        <w:tc>
          <w:tcPr>
            <w:tcW w:w="1899" w:type="dxa"/>
            <w:vMerge w:val="restart"/>
          </w:tcPr>
          <w:p w14:paraId="2FEAD0F3" w14:textId="77777777" w:rsidR="00CD1262" w:rsidRPr="001F1C3F" w:rsidRDefault="00CD1262" w:rsidP="003068FE">
            <w:pPr>
              <w:jc w:val="both"/>
              <w:rPr>
                <w:rFonts w:ascii="Arial" w:hAnsi="Arial" w:cs="Arial"/>
                <w:sz w:val="19"/>
                <w:szCs w:val="19"/>
              </w:rPr>
            </w:pPr>
            <w:r w:rsidRPr="001F1C3F">
              <w:rPr>
                <w:rFonts w:ascii="Arial" w:hAnsi="Arial" w:cs="Arial"/>
                <w:sz w:val="19"/>
                <w:szCs w:val="19"/>
              </w:rPr>
              <w:t>Irrigation works (% of component)</w:t>
            </w:r>
          </w:p>
        </w:tc>
        <w:tc>
          <w:tcPr>
            <w:tcW w:w="2070" w:type="dxa"/>
          </w:tcPr>
          <w:p w14:paraId="5E5EC20F" w14:textId="77777777" w:rsidR="00CD1262" w:rsidRPr="001F1C3F" w:rsidRDefault="00CD1262" w:rsidP="003068FE">
            <w:pPr>
              <w:jc w:val="both"/>
              <w:rPr>
                <w:rFonts w:ascii="Arial" w:hAnsi="Arial" w:cs="Arial"/>
                <w:sz w:val="19"/>
                <w:szCs w:val="19"/>
              </w:rPr>
            </w:pPr>
            <w:r w:rsidRPr="001F1C3F">
              <w:rPr>
                <w:rFonts w:ascii="Arial" w:hAnsi="Arial" w:cs="Arial"/>
                <w:sz w:val="19"/>
                <w:szCs w:val="19"/>
              </w:rPr>
              <w:t>Structural Work</w:t>
            </w:r>
          </w:p>
        </w:tc>
        <w:tc>
          <w:tcPr>
            <w:tcW w:w="902" w:type="dxa"/>
          </w:tcPr>
          <w:p w14:paraId="744793BC" w14:textId="77777777" w:rsidR="00CD1262" w:rsidRPr="001F1C3F" w:rsidRDefault="00CD1262" w:rsidP="003068FE">
            <w:pPr>
              <w:jc w:val="center"/>
              <w:rPr>
                <w:rFonts w:ascii="Arial" w:hAnsi="Arial" w:cs="Arial"/>
                <w:sz w:val="19"/>
                <w:szCs w:val="19"/>
              </w:rPr>
            </w:pPr>
            <w:r w:rsidRPr="001F1C3F">
              <w:rPr>
                <w:rFonts w:ascii="Arial" w:hAnsi="Arial" w:cs="Arial"/>
                <w:sz w:val="19"/>
                <w:szCs w:val="19"/>
              </w:rPr>
              <w:t>20</w:t>
            </w:r>
          </w:p>
        </w:tc>
        <w:tc>
          <w:tcPr>
            <w:tcW w:w="913" w:type="dxa"/>
          </w:tcPr>
          <w:p w14:paraId="78FB8EC7" w14:textId="77777777" w:rsidR="00CD1262" w:rsidRPr="001F1C3F" w:rsidRDefault="00CD1262" w:rsidP="003068FE">
            <w:pPr>
              <w:jc w:val="center"/>
              <w:rPr>
                <w:rFonts w:ascii="Arial" w:hAnsi="Arial" w:cs="Arial"/>
                <w:sz w:val="19"/>
                <w:szCs w:val="19"/>
              </w:rPr>
            </w:pPr>
            <w:r w:rsidRPr="001F1C3F">
              <w:rPr>
                <w:rFonts w:ascii="Arial" w:hAnsi="Arial" w:cs="Arial"/>
                <w:sz w:val="19"/>
                <w:szCs w:val="19"/>
              </w:rPr>
              <w:t>5</w:t>
            </w:r>
          </w:p>
        </w:tc>
        <w:tc>
          <w:tcPr>
            <w:tcW w:w="2823" w:type="dxa"/>
          </w:tcPr>
          <w:p w14:paraId="65A14F51" w14:textId="77777777" w:rsidR="00CD1262" w:rsidRPr="001F1C3F" w:rsidRDefault="00CD1262" w:rsidP="003068FE">
            <w:pPr>
              <w:jc w:val="both"/>
              <w:rPr>
                <w:rFonts w:ascii="Arial" w:hAnsi="Arial" w:cs="Arial"/>
                <w:sz w:val="19"/>
                <w:szCs w:val="19"/>
              </w:rPr>
            </w:pPr>
            <w:r w:rsidRPr="001F1C3F">
              <w:rPr>
                <w:rFonts w:ascii="Arial" w:hAnsi="Arial" w:cs="Arial"/>
                <w:sz w:val="19"/>
                <w:szCs w:val="19"/>
              </w:rPr>
              <w:t>75</w:t>
            </w:r>
          </w:p>
        </w:tc>
      </w:tr>
      <w:tr w:rsidR="00CD1262" w:rsidRPr="00131094" w14:paraId="5A105216" w14:textId="77777777" w:rsidTr="003068FE">
        <w:trPr>
          <w:trHeight w:val="539"/>
        </w:trPr>
        <w:tc>
          <w:tcPr>
            <w:tcW w:w="499" w:type="dxa"/>
            <w:vMerge/>
          </w:tcPr>
          <w:p w14:paraId="010E4033" w14:textId="77777777" w:rsidR="00CD1262" w:rsidRPr="001F1C3F" w:rsidRDefault="00CD1262" w:rsidP="003068FE">
            <w:pPr>
              <w:jc w:val="both"/>
              <w:rPr>
                <w:rFonts w:ascii="Arial" w:hAnsi="Arial" w:cs="Arial"/>
                <w:sz w:val="19"/>
                <w:szCs w:val="19"/>
              </w:rPr>
            </w:pPr>
          </w:p>
        </w:tc>
        <w:tc>
          <w:tcPr>
            <w:tcW w:w="1899" w:type="dxa"/>
            <w:vMerge/>
          </w:tcPr>
          <w:p w14:paraId="1AC1A3FF" w14:textId="77777777" w:rsidR="00CD1262" w:rsidRPr="001F1C3F" w:rsidRDefault="00CD1262" w:rsidP="003068FE">
            <w:pPr>
              <w:jc w:val="both"/>
              <w:rPr>
                <w:rFonts w:ascii="Arial" w:hAnsi="Arial" w:cs="Arial"/>
                <w:sz w:val="19"/>
                <w:szCs w:val="19"/>
              </w:rPr>
            </w:pPr>
          </w:p>
        </w:tc>
        <w:tc>
          <w:tcPr>
            <w:tcW w:w="2070" w:type="dxa"/>
          </w:tcPr>
          <w:p w14:paraId="11BD1B59" w14:textId="77777777" w:rsidR="00CD1262" w:rsidRPr="001F1C3F" w:rsidRDefault="00CD1262" w:rsidP="003068FE">
            <w:pPr>
              <w:jc w:val="both"/>
              <w:rPr>
                <w:rFonts w:ascii="Arial" w:hAnsi="Arial" w:cs="Arial"/>
                <w:sz w:val="19"/>
                <w:szCs w:val="19"/>
              </w:rPr>
            </w:pPr>
            <w:r w:rsidRPr="001F1C3F">
              <w:rPr>
                <w:rFonts w:ascii="Arial" w:hAnsi="Arial" w:cs="Arial"/>
                <w:sz w:val="19"/>
                <w:szCs w:val="19"/>
              </w:rPr>
              <w:t>Earth, Canal &amp; Embankment work</w:t>
            </w:r>
          </w:p>
        </w:tc>
        <w:tc>
          <w:tcPr>
            <w:tcW w:w="902" w:type="dxa"/>
          </w:tcPr>
          <w:p w14:paraId="1ECEDCAB" w14:textId="77777777" w:rsidR="00CD1262" w:rsidRPr="001F1C3F" w:rsidRDefault="00CD1262" w:rsidP="003068FE">
            <w:pPr>
              <w:jc w:val="center"/>
              <w:rPr>
                <w:rFonts w:ascii="Arial" w:hAnsi="Arial" w:cs="Arial"/>
                <w:sz w:val="19"/>
                <w:szCs w:val="19"/>
              </w:rPr>
            </w:pPr>
            <w:r w:rsidRPr="001F1C3F">
              <w:rPr>
                <w:rFonts w:ascii="Arial" w:hAnsi="Arial" w:cs="Arial"/>
                <w:sz w:val="19"/>
                <w:szCs w:val="19"/>
              </w:rPr>
              <w:t>25</w:t>
            </w:r>
          </w:p>
        </w:tc>
        <w:tc>
          <w:tcPr>
            <w:tcW w:w="913" w:type="dxa"/>
          </w:tcPr>
          <w:p w14:paraId="00F45837" w14:textId="77777777" w:rsidR="00CD1262" w:rsidRPr="001F1C3F" w:rsidRDefault="00CD1262" w:rsidP="003068FE">
            <w:pPr>
              <w:jc w:val="center"/>
              <w:rPr>
                <w:rFonts w:ascii="Arial" w:hAnsi="Arial" w:cs="Arial"/>
                <w:sz w:val="19"/>
                <w:szCs w:val="19"/>
              </w:rPr>
            </w:pPr>
            <w:r w:rsidRPr="001F1C3F">
              <w:rPr>
                <w:rFonts w:ascii="Arial" w:hAnsi="Arial" w:cs="Arial"/>
                <w:sz w:val="19"/>
                <w:szCs w:val="19"/>
              </w:rPr>
              <w:t>10</w:t>
            </w:r>
          </w:p>
        </w:tc>
        <w:tc>
          <w:tcPr>
            <w:tcW w:w="2823" w:type="dxa"/>
          </w:tcPr>
          <w:p w14:paraId="38E8E7C5" w14:textId="77777777" w:rsidR="00CD1262" w:rsidRPr="001F1C3F" w:rsidRDefault="00CD1262" w:rsidP="003068FE">
            <w:pPr>
              <w:jc w:val="both"/>
              <w:rPr>
                <w:rFonts w:ascii="Arial" w:hAnsi="Arial" w:cs="Arial"/>
                <w:sz w:val="19"/>
                <w:szCs w:val="19"/>
              </w:rPr>
            </w:pPr>
            <w:r w:rsidRPr="001F1C3F">
              <w:rPr>
                <w:rFonts w:ascii="Arial" w:hAnsi="Arial" w:cs="Arial"/>
                <w:sz w:val="19"/>
                <w:szCs w:val="19"/>
              </w:rPr>
              <w:t>65</w:t>
            </w:r>
          </w:p>
        </w:tc>
      </w:tr>
      <w:tr w:rsidR="00CD1262" w:rsidRPr="00131094" w14:paraId="3AF45444" w14:textId="77777777" w:rsidTr="003068FE">
        <w:trPr>
          <w:trHeight w:val="341"/>
        </w:trPr>
        <w:tc>
          <w:tcPr>
            <w:tcW w:w="499" w:type="dxa"/>
            <w:vMerge w:val="restart"/>
          </w:tcPr>
          <w:p w14:paraId="3F29F7B3" w14:textId="77777777" w:rsidR="00CD1262" w:rsidRPr="001F1C3F" w:rsidRDefault="00CD1262" w:rsidP="003068FE">
            <w:pPr>
              <w:jc w:val="both"/>
              <w:rPr>
                <w:rFonts w:ascii="Arial" w:hAnsi="Arial" w:cs="Arial"/>
                <w:sz w:val="19"/>
                <w:szCs w:val="19"/>
              </w:rPr>
            </w:pPr>
            <w:r w:rsidRPr="001F1C3F">
              <w:rPr>
                <w:rFonts w:ascii="Arial" w:hAnsi="Arial" w:cs="Arial"/>
                <w:sz w:val="19"/>
                <w:szCs w:val="19"/>
              </w:rPr>
              <w:t>3</w:t>
            </w:r>
          </w:p>
        </w:tc>
        <w:tc>
          <w:tcPr>
            <w:tcW w:w="1899" w:type="dxa"/>
            <w:vMerge w:val="restart"/>
          </w:tcPr>
          <w:p w14:paraId="48106279" w14:textId="77777777" w:rsidR="00CD1262" w:rsidRPr="001F1C3F" w:rsidRDefault="00CD1262" w:rsidP="003068FE">
            <w:pPr>
              <w:jc w:val="both"/>
              <w:rPr>
                <w:rFonts w:ascii="Arial" w:hAnsi="Arial" w:cs="Arial"/>
                <w:sz w:val="19"/>
                <w:szCs w:val="19"/>
              </w:rPr>
            </w:pPr>
            <w:proofErr w:type="spellStart"/>
            <w:r w:rsidRPr="001F1C3F">
              <w:rPr>
                <w:rFonts w:ascii="Arial" w:hAnsi="Arial" w:cs="Arial"/>
                <w:sz w:val="19"/>
                <w:szCs w:val="19"/>
              </w:rPr>
              <w:t>P.</w:t>
            </w:r>
            <w:proofErr w:type="gramStart"/>
            <w:r w:rsidRPr="001F1C3F">
              <w:rPr>
                <w:rFonts w:ascii="Arial" w:hAnsi="Arial" w:cs="Arial"/>
                <w:sz w:val="19"/>
                <w:szCs w:val="19"/>
              </w:rPr>
              <w:t>H.works</w:t>
            </w:r>
            <w:proofErr w:type="spellEnd"/>
            <w:proofErr w:type="gramEnd"/>
            <w:r w:rsidRPr="001F1C3F">
              <w:rPr>
                <w:rFonts w:ascii="Arial" w:hAnsi="Arial" w:cs="Arial"/>
                <w:sz w:val="19"/>
                <w:szCs w:val="19"/>
              </w:rPr>
              <w:t xml:space="preserve"> (% of component)</w:t>
            </w:r>
          </w:p>
        </w:tc>
        <w:tc>
          <w:tcPr>
            <w:tcW w:w="2070" w:type="dxa"/>
          </w:tcPr>
          <w:p w14:paraId="379E8AA2" w14:textId="77777777" w:rsidR="00CD1262" w:rsidRPr="001F1C3F" w:rsidRDefault="00CD1262" w:rsidP="003068FE">
            <w:pPr>
              <w:jc w:val="both"/>
              <w:rPr>
                <w:rFonts w:ascii="Arial" w:hAnsi="Arial" w:cs="Arial"/>
                <w:sz w:val="19"/>
                <w:szCs w:val="19"/>
              </w:rPr>
            </w:pPr>
            <w:r w:rsidRPr="001F1C3F">
              <w:rPr>
                <w:rFonts w:ascii="Arial" w:hAnsi="Arial" w:cs="Arial"/>
                <w:sz w:val="19"/>
                <w:szCs w:val="19"/>
              </w:rPr>
              <w:t>Structural Work</w:t>
            </w:r>
          </w:p>
        </w:tc>
        <w:tc>
          <w:tcPr>
            <w:tcW w:w="902" w:type="dxa"/>
          </w:tcPr>
          <w:p w14:paraId="5839380D" w14:textId="77777777" w:rsidR="00CD1262" w:rsidRPr="001F1C3F" w:rsidRDefault="00CD1262" w:rsidP="003068FE">
            <w:pPr>
              <w:jc w:val="center"/>
              <w:rPr>
                <w:rFonts w:ascii="Arial" w:hAnsi="Arial" w:cs="Arial"/>
                <w:sz w:val="19"/>
                <w:szCs w:val="19"/>
              </w:rPr>
            </w:pPr>
            <w:r w:rsidRPr="001F1C3F">
              <w:rPr>
                <w:rFonts w:ascii="Arial" w:hAnsi="Arial" w:cs="Arial"/>
                <w:sz w:val="19"/>
                <w:szCs w:val="19"/>
              </w:rPr>
              <w:t>25</w:t>
            </w:r>
          </w:p>
        </w:tc>
        <w:tc>
          <w:tcPr>
            <w:tcW w:w="913" w:type="dxa"/>
          </w:tcPr>
          <w:p w14:paraId="26282457" w14:textId="77777777" w:rsidR="00CD1262" w:rsidRPr="001F1C3F" w:rsidRDefault="00CD1262" w:rsidP="003068FE">
            <w:pPr>
              <w:jc w:val="center"/>
              <w:rPr>
                <w:rFonts w:ascii="Arial" w:hAnsi="Arial" w:cs="Arial"/>
                <w:sz w:val="19"/>
                <w:szCs w:val="19"/>
              </w:rPr>
            </w:pPr>
            <w:r w:rsidRPr="001F1C3F">
              <w:rPr>
                <w:rFonts w:ascii="Arial" w:hAnsi="Arial" w:cs="Arial"/>
                <w:sz w:val="19"/>
                <w:szCs w:val="19"/>
              </w:rPr>
              <w:t>5</w:t>
            </w:r>
          </w:p>
        </w:tc>
        <w:tc>
          <w:tcPr>
            <w:tcW w:w="2823" w:type="dxa"/>
          </w:tcPr>
          <w:p w14:paraId="6D06DA5F" w14:textId="77777777" w:rsidR="00CD1262" w:rsidRPr="001F1C3F" w:rsidRDefault="00CD1262" w:rsidP="003068FE">
            <w:pPr>
              <w:jc w:val="both"/>
              <w:rPr>
                <w:rFonts w:ascii="Arial" w:hAnsi="Arial" w:cs="Arial"/>
                <w:sz w:val="19"/>
                <w:szCs w:val="19"/>
              </w:rPr>
            </w:pPr>
            <w:r w:rsidRPr="001F1C3F">
              <w:rPr>
                <w:rFonts w:ascii="Arial" w:hAnsi="Arial" w:cs="Arial"/>
                <w:sz w:val="19"/>
                <w:szCs w:val="19"/>
              </w:rPr>
              <w:t>70</w:t>
            </w:r>
          </w:p>
        </w:tc>
      </w:tr>
      <w:tr w:rsidR="00CD1262" w:rsidRPr="00131094" w14:paraId="63D448BA" w14:textId="77777777" w:rsidTr="003068FE">
        <w:tc>
          <w:tcPr>
            <w:tcW w:w="499" w:type="dxa"/>
            <w:vMerge/>
          </w:tcPr>
          <w:p w14:paraId="4A5181F4" w14:textId="77777777" w:rsidR="00CD1262" w:rsidRPr="001F1C3F" w:rsidRDefault="00CD1262" w:rsidP="003068FE">
            <w:pPr>
              <w:jc w:val="both"/>
              <w:rPr>
                <w:rFonts w:ascii="Arial" w:hAnsi="Arial" w:cs="Arial"/>
                <w:sz w:val="19"/>
                <w:szCs w:val="19"/>
              </w:rPr>
            </w:pPr>
          </w:p>
        </w:tc>
        <w:tc>
          <w:tcPr>
            <w:tcW w:w="1899" w:type="dxa"/>
            <w:vMerge/>
          </w:tcPr>
          <w:p w14:paraId="33F351E5" w14:textId="77777777" w:rsidR="00CD1262" w:rsidRPr="001F1C3F" w:rsidRDefault="00CD1262" w:rsidP="003068FE">
            <w:pPr>
              <w:jc w:val="both"/>
              <w:rPr>
                <w:rFonts w:ascii="Arial" w:hAnsi="Arial" w:cs="Arial"/>
                <w:sz w:val="19"/>
                <w:szCs w:val="19"/>
              </w:rPr>
            </w:pPr>
          </w:p>
        </w:tc>
        <w:tc>
          <w:tcPr>
            <w:tcW w:w="2070" w:type="dxa"/>
          </w:tcPr>
          <w:p w14:paraId="18999962" w14:textId="77777777" w:rsidR="00CD1262" w:rsidRPr="001F1C3F" w:rsidRDefault="00CD1262" w:rsidP="003068FE">
            <w:pPr>
              <w:jc w:val="both"/>
              <w:rPr>
                <w:rFonts w:ascii="Arial" w:hAnsi="Arial" w:cs="Arial"/>
                <w:sz w:val="19"/>
                <w:szCs w:val="19"/>
              </w:rPr>
            </w:pPr>
            <w:r w:rsidRPr="001F1C3F">
              <w:rPr>
                <w:rFonts w:ascii="Arial" w:hAnsi="Arial" w:cs="Arial"/>
                <w:sz w:val="19"/>
                <w:szCs w:val="19"/>
              </w:rPr>
              <w:t>Pipeline work</w:t>
            </w:r>
          </w:p>
        </w:tc>
        <w:tc>
          <w:tcPr>
            <w:tcW w:w="902" w:type="dxa"/>
          </w:tcPr>
          <w:p w14:paraId="579DFA40" w14:textId="77777777" w:rsidR="00CD1262" w:rsidRPr="001F1C3F" w:rsidRDefault="00CD1262" w:rsidP="003068FE">
            <w:pPr>
              <w:jc w:val="center"/>
              <w:rPr>
                <w:rFonts w:ascii="Arial" w:hAnsi="Arial" w:cs="Arial"/>
                <w:sz w:val="19"/>
                <w:szCs w:val="19"/>
              </w:rPr>
            </w:pPr>
            <w:r w:rsidRPr="001F1C3F">
              <w:rPr>
                <w:rFonts w:ascii="Arial" w:hAnsi="Arial" w:cs="Arial"/>
                <w:sz w:val="19"/>
                <w:szCs w:val="19"/>
              </w:rPr>
              <w:t>5</w:t>
            </w:r>
          </w:p>
        </w:tc>
        <w:tc>
          <w:tcPr>
            <w:tcW w:w="913" w:type="dxa"/>
          </w:tcPr>
          <w:p w14:paraId="6296452F" w14:textId="77777777" w:rsidR="00CD1262" w:rsidRPr="001F1C3F" w:rsidRDefault="00CD1262" w:rsidP="003068FE">
            <w:pPr>
              <w:jc w:val="center"/>
              <w:rPr>
                <w:rFonts w:ascii="Arial" w:hAnsi="Arial" w:cs="Arial"/>
                <w:sz w:val="19"/>
                <w:szCs w:val="19"/>
              </w:rPr>
            </w:pPr>
            <w:r w:rsidRPr="001F1C3F">
              <w:rPr>
                <w:rFonts w:ascii="Arial" w:hAnsi="Arial" w:cs="Arial"/>
                <w:sz w:val="19"/>
                <w:szCs w:val="19"/>
              </w:rPr>
              <w:t>-</w:t>
            </w:r>
          </w:p>
        </w:tc>
        <w:tc>
          <w:tcPr>
            <w:tcW w:w="2823" w:type="dxa"/>
          </w:tcPr>
          <w:p w14:paraId="39E91768" w14:textId="77777777" w:rsidR="00CD1262" w:rsidRPr="001F1C3F" w:rsidRDefault="00CD1262" w:rsidP="003068FE">
            <w:pPr>
              <w:jc w:val="both"/>
              <w:rPr>
                <w:rFonts w:ascii="Arial" w:hAnsi="Arial" w:cs="Arial"/>
                <w:sz w:val="19"/>
                <w:szCs w:val="19"/>
                <w:u w:val="single"/>
              </w:rPr>
            </w:pPr>
            <w:r w:rsidRPr="001F1C3F">
              <w:rPr>
                <w:rFonts w:ascii="Arial" w:hAnsi="Arial" w:cs="Arial"/>
                <w:sz w:val="19"/>
                <w:szCs w:val="19"/>
                <w:u w:val="single"/>
              </w:rPr>
              <w:t>Pipe – 70%</w:t>
            </w:r>
          </w:p>
          <w:p w14:paraId="3E33C9DF" w14:textId="77777777" w:rsidR="00CD1262" w:rsidRPr="001F1C3F" w:rsidRDefault="00CD1262" w:rsidP="003068FE">
            <w:pPr>
              <w:jc w:val="both"/>
              <w:rPr>
                <w:rFonts w:ascii="Arial" w:hAnsi="Arial" w:cs="Arial"/>
                <w:sz w:val="19"/>
                <w:szCs w:val="19"/>
              </w:rPr>
            </w:pPr>
            <w:r w:rsidRPr="001F1C3F">
              <w:rPr>
                <w:rFonts w:ascii="Arial" w:hAnsi="Arial" w:cs="Arial"/>
                <w:sz w:val="19"/>
                <w:szCs w:val="19"/>
              </w:rPr>
              <w:t>*Other material -25%</w:t>
            </w:r>
          </w:p>
        </w:tc>
      </w:tr>
      <w:tr w:rsidR="00CD1262" w:rsidRPr="00131094" w14:paraId="7A3B6F4C" w14:textId="77777777" w:rsidTr="003068FE">
        <w:tc>
          <w:tcPr>
            <w:tcW w:w="499" w:type="dxa"/>
            <w:vMerge/>
          </w:tcPr>
          <w:p w14:paraId="61F6E3CE" w14:textId="77777777" w:rsidR="00CD1262" w:rsidRPr="001F1C3F" w:rsidRDefault="00CD1262" w:rsidP="003068FE">
            <w:pPr>
              <w:jc w:val="both"/>
              <w:rPr>
                <w:rFonts w:ascii="Arial" w:hAnsi="Arial" w:cs="Arial"/>
                <w:sz w:val="19"/>
                <w:szCs w:val="19"/>
              </w:rPr>
            </w:pPr>
          </w:p>
        </w:tc>
        <w:tc>
          <w:tcPr>
            <w:tcW w:w="1899" w:type="dxa"/>
            <w:vMerge/>
          </w:tcPr>
          <w:p w14:paraId="578E46AD" w14:textId="77777777" w:rsidR="00CD1262" w:rsidRPr="001F1C3F" w:rsidRDefault="00CD1262" w:rsidP="003068FE">
            <w:pPr>
              <w:jc w:val="both"/>
              <w:rPr>
                <w:rFonts w:ascii="Arial" w:hAnsi="Arial" w:cs="Arial"/>
                <w:sz w:val="19"/>
                <w:szCs w:val="19"/>
              </w:rPr>
            </w:pPr>
          </w:p>
        </w:tc>
        <w:tc>
          <w:tcPr>
            <w:tcW w:w="2070" w:type="dxa"/>
          </w:tcPr>
          <w:p w14:paraId="083A49D2" w14:textId="77777777" w:rsidR="00CD1262" w:rsidRPr="001F1C3F" w:rsidRDefault="00CD1262" w:rsidP="003068FE">
            <w:pPr>
              <w:jc w:val="both"/>
              <w:rPr>
                <w:rFonts w:ascii="Arial" w:hAnsi="Arial" w:cs="Arial"/>
                <w:sz w:val="19"/>
                <w:szCs w:val="19"/>
              </w:rPr>
            </w:pPr>
            <w:r w:rsidRPr="001F1C3F">
              <w:rPr>
                <w:rFonts w:ascii="Arial" w:hAnsi="Arial" w:cs="Arial"/>
                <w:sz w:val="19"/>
                <w:szCs w:val="19"/>
              </w:rPr>
              <w:t>Sewer Line</w:t>
            </w:r>
          </w:p>
        </w:tc>
        <w:tc>
          <w:tcPr>
            <w:tcW w:w="902" w:type="dxa"/>
          </w:tcPr>
          <w:p w14:paraId="3F2EB124" w14:textId="77777777" w:rsidR="00CD1262" w:rsidRPr="001F1C3F" w:rsidRDefault="00CD1262" w:rsidP="003068FE">
            <w:pPr>
              <w:jc w:val="center"/>
              <w:rPr>
                <w:rFonts w:ascii="Arial" w:hAnsi="Arial" w:cs="Arial"/>
                <w:sz w:val="19"/>
                <w:szCs w:val="19"/>
              </w:rPr>
            </w:pPr>
            <w:r w:rsidRPr="001F1C3F">
              <w:rPr>
                <w:rFonts w:ascii="Arial" w:hAnsi="Arial" w:cs="Arial"/>
                <w:sz w:val="19"/>
                <w:szCs w:val="19"/>
              </w:rPr>
              <w:t>10</w:t>
            </w:r>
          </w:p>
        </w:tc>
        <w:tc>
          <w:tcPr>
            <w:tcW w:w="913" w:type="dxa"/>
          </w:tcPr>
          <w:p w14:paraId="7D4E803A" w14:textId="77777777" w:rsidR="00CD1262" w:rsidRPr="001F1C3F" w:rsidRDefault="00CD1262" w:rsidP="003068FE">
            <w:pPr>
              <w:jc w:val="center"/>
              <w:rPr>
                <w:rFonts w:ascii="Arial" w:hAnsi="Arial" w:cs="Arial"/>
                <w:sz w:val="19"/>
                <w:szCs w:val="19"/>
              </w:rPr>
            </w:pPr>
            <w:r w:rsidRPr="001F1C3F">
              <w:rPr>
                <w:rFonts w:ascii="Arial" w:hAnsi="Arial" w:cs="Arial"/>
                <w:sz w:val="19"/>
                <w:szCs w:val="19"/>
              </w:rPr>
              <w:t>-</w:t>
            </w:r>
          </w:p>
        </w:tc>
        <w:tc>
          <w:tcPr>
            <w:tcW w:w="2823" w:type="dxa"/>
          </w:tcPr>
          <w:p w14:paraId="479A1C38" w14:textId="77777777" w:rsidR="00CD1262" w:rsidRPr="001F1C3F" w:rsidRDefault="00CD1262" w:rsidP="003068FE">
            <w:pPr>
              <w:jc w:val="both"/>
              <w:rPr>
                <w:rFonts w:ascii="Arial" w:hAnsi="Arial" w:cs="Arial"/>
                <w:sz w:val="19"/>
                <w:szCs w:val="19"/>
                <w:u w:val="single"/>
              </w:rPr>
            </w:pPr>
            <w:r w:rsidRPr="001F1C3F">
              <w:rPr>
                <w:rFonts w:ascii="Arial" w:hAnsi="Arial" w:cs="Arial"/>
                <w:sz w:val="19"/>
                <w:szCs w:val="19"/>
                <w:u w:val="single"/>
              </w:rPr>
              <w:t>Pipe – 70%</w:t>
            </w:r>
          </w:p>
          <w:p w14:paraId="7E396097" w14:textId="77777777" w:rsidR="00CD1262" w:rsidRPr="001F1C3F" w:rsidRDefault="00CD1262" w:rsidP="003068FE">
            <w:pPr>
              <w:jc w:val="both"/>
              <w:rPr>
                <w:rFonts w:ascii="Arial" w:hAnsi="Arial" w:cs="Arial"/>
                <w:sz w:val="19"/>
                <w:szCs w:val="19"/>
              </w:rPr>
            </w:pPr>
            <w:r w:rsidRPr="001F1C3F">
              <w:rPr>
                <w:rFonts w:ascii="Arial" w:hAnsi="Arial" w:cs="Arial"/>
                <w:sz w:val="19"/>
                <w:szCs w:val="19"/>
              </w:rPr>
              <w:t>*Other material -20</w:t>
            </w:r>
          </w:p>
        </w:tc>
      </w:tr>
    </w:tbl>
    <w:p w14:paraId="5529ACEC" w14:textId="77777777" w:rsidR="00CD1262" w:rsidRPr="00131094" w:rsidRDefault="00CD1262" w:rsidP="00CD1262">
      <w:pPr>
        <w:tabs>
          <w:tab w:val="left" w:pos="720"/>
        </w:tabs>
        <w:ind w:left="720"/>
        <w:jc w:val="both"/>
        <w:rPr>
          <w:rFonts w:ascii="Arial" w:hAnsi="Arial" w:cs="Arial"/>
          <w:sz w:val="20"/>
          <w:szCs w:val="20"/>
        </w:rPr>
      </w:pPr>
    </w:p>
    <w:p w14:paraId="3ADBAC62" w14:textId="77777777" w:rsidR="00CD1262" w:rsidRPr="001F1C3F" w:rsidRDefault="00CD1262" w:rsidP="00CD1262">
      <w:pPr>
        <w:tabs>
          <w:tab w:val="left" w:pos="720"/>
        </w:tabs>
        <w:ind w:left="720"/>
        <w:jc w:val="both"/>
        <w:rPr>
          <w:rFonts w:ascii="Arial" w:hAnsi="Arial" w:cs="Arial"/>
          <w:sz w:val="19"/>
          <w:szCs w:val="19"/>
        </w:rPr>
      </w:pPr>
      <w:r w:rsidRPr="16C57B03">
        <w:rPr>
          <w:rFonts w:ascii="Arial" w:hAnsi="Arial" w:cs="Arial"/>
          <w:sz w:val="19"/>
          <w:szCs w:val="19"/>
        </w:rPr>
        <w:t>*Note: - Further break up may be worked out considering the consumption of Cement, Steel, Bitumen and pipe in the concerned works for the period under consideration.</w:t>
      </w:r>
    </w:p>
    <w:p w14:paraId="1870EC7E" w14:textId="77777777" w:rsidR="00CD1262" w:rsidRPr="00131094" w:rsidRDefault="00CD1262" w:rsidP="00CD1262">
      <w:pPr>
        <w:ind w:left="720" w:hanging="720"/>
        <w:jc w:val="both"/>
        <w:rPr>
          <w:rFonts w:ascii="Arial" w:hAnsi="Arial" w:cs="Arial"/>
          <w:b/>
          <w:sz w:val="20"/>
          <w:szCs w:val="20"/>
        </w:rPr>
      </w:pPr>
    </w:p>
    <w:p w14:paraId="3F2D5CCA" w14:textId="77777777" w:rsidR="00CD1262" w:rsidRPr="00131094" w:rsidRDefault="00CD1262" w:rsidP="00CD1262">
      <w:pPr>
        <w:ind w:left="720" w:hanging="720"/>
        <w:jc w:val="both"/>
        <w:rPr>
          <w:rFonts w:ascii="Arial" w:hAnsi="Arial" w:cs="Arial"/>
          <w:b/>
          <w:sz w:val="20"/>
          <w:szCs w:val="20"/>
        </w:rPr>
      </w:pPr>
      <w:r w:rsidRPr="00131094">
        <w:rPr>
          <w:rFonts w:ascii="Arial" w:hAnsi="Arial" w:cs="Arial"/>
          <w:b/>
          <w:sz w:val="20"/>
          <w:szCs w:val="20"/>
        </w:rPr>
        <w:t>31 (e): APPLICATION OF ESCALATION CLAUSE:</w:t>
      </w:r>
    </w:p>
    <w:p w14:paraId="4A4D8201" w14:textId="77777777" w:rsidR="00CD1262" w:rsidRPr="001F1C3F" w:rsidRDefault="00CD1262" w:rsidP="00CD1262">
      <w:pPr>
        <w:ind w:left="720" w:hanging="720"/>
        <w:jc w:val="both"/>
        <w:rPr>
          <w:rFonts w:ascii="Arial" w:hAnsi="Arial" w:cs="Arial"/>
          <w:sz w:val="19"/>
          <w:szCs w:val="19"/>
        </w:rPr>
      </w:pPr>
    </w:p>
    <w:p w14:paraId="1A814B4A" w14:textId="77777777" w:rsidR="00CD1262" w:rsidRPr="001F1C3F" w:rsidRDefault="00CD1262" w:rsidP="00CD1262">
      <w:pPr>
        <w:ind w:left="720" w:hanging="720"/>
        <w:jc w:val="both"/>
        <w:rPr>
          <w:rFonts w:ascii="Arial" w:hAnsi="Arial" w:cs="Arial"/>
          <w:sz w:val="19"/>
          <w:szCs w:val="19"/>
        </w:rPr>
      </w:pPr>
      <w:r w:rsidRPr="001F1C3F">
        <w:rPr>
          <w:rFonts w:ascii="Arial" w:hAnsi="Arial" w:cs="Arial"/>
          <w:sz w:val="19"/>
          <w:szCs w:val="19"/>
        </w:rPr>
        <w:t>(</w:t>
      </w:r>
      <w:proofErr w:type="spellStart"/>
      <w:r w:rsidRPr="001F1C3F">
        <w:rPr>
          <w:rFonts w:ascii="Arial" w:hAnsi="Arial" w:cs="Arial"/>
          <w:sz w:val="19"/>
          <w:szCs w:val="19"/>
        </w:rPr>
        <w:t>i</w:t>
      </w:r>
      <w:proofErr w:type="spellEnd"/>
      <w:r w:rsidRPr="001F1C3F">
        <w:rPr>
          <w:rFonts w:ascii="Arial" w:hAnsi="Arial" w:cs="Arial"/>
          <w:sz w:val="19"/>
          <w:szCs w:val="19"/>
        </w:rPr>
        <w:t xml:space="preserve">) </w:t>
      </w:r>
      <w:r w:rsidRPr="001F1C3F">
        <w:rPr>
          <w:rFonts w:ascii="Arial" w:hAnsi="Arial" w:cs="Arial"/>
          <w:sz w:val="19"/>
          <w:szCs w:val="19"/>
        </w:rPr>
        <w:tab/>
        <w:t xml:space="preserve">The contractor shall for the purpose of availing reimbursement/refund of differential cost of steel, bitumen, cement, pipe, POL and wages , keep such books of account and other documents as are necessary to show that the amount of increase claimed or reduction available and shall allow inspection of the same by a duly authorized representative of Government and further, shall at the request of the Engineer-in-charge, furnish documents to be verified in such a manner as the Engineer-in-charge may require any document and information kept. The contractor shall within a reasonable time of 15 days of his becoming aware of any alteration in the price of such material, wages of </w:t>
      </w:r>
      <w:proofErr w:type="spellStart"/>
      <w:r w:rsidRPr="001F1C3F">
        <w:rPr>
          <w:rFonts w:ascii="Arial" w:hAnsi="Arial" w:cs="Arial"/>
          <w:sz w:val="19"/>
          <w:szCs w:val="19"/>
        </w:rPr>
        <w:t>labour</w:t>
      </w:r>
      <w:proofErr w:type="spellEnd"/>
      <w:r w:rsidRPr="001F1C3F">
        <w:rPr>
          <w:rFonts w:ascii="Arial" w:hAnsi="Arial" w:cs="Arial"/>
          <w:sz w:val="19"/>
          <w:szCs w:val="19"/>
        </w:rPr>
        <w:t xml:space="preserve"> and/or price of P.O.L. give notice thereof to the Engineer-in-charge stating that the same is given pursuant to this condition along with information relating thereto which he may be in a position to supply.</w:t>
      </w:r>
    </w:p>
    <w:p w14:paraId="6D321113" w14:textId="77777777" w:rsidR="00CD1262" w:rsidRPr="00662CD8" w:rsidRDefault="00CD1262" w:rsidP="00CD1262">
      <w:pPr>
        <w:ind w:left="720" w:hanging="720"/>
        <w:jc w:val="both"/>
        <w:rPr>
          <w:rFonts w:ascii="Arial" w:hAnsi="Arial" w:cs="Arial"/>
          <w:i/>
          <w:sz w:val="19"/>
          <w:szCs w:val="19"/>
        </w:rPr>
      </w:pPr>
      <w:r w:rsidRPr="001F1C3F">
        <w:rPr>
          <w:rFonts w:ascii="Arial" w:hAnsi="Arial" w:cs="Arial"/>
          <w:sz w:val="19"/>
          <w:szCs w:val="19"/>
        </w:rPr>
        <w:t xml:space="preserve">(ii) </w:t>
      </w:r>
      <w:r w:rsidRPr="001F1C3F">
        <w:rPr>
          <w:rFonts w:ascii="Arial" w:hAnsi="Arial" w:cs="Arial"/>
          <w:sz w:val="19"/>
          <w:szCs w:val="19"/>
        </w:rPr>
        <w:tab/>
      </w:r>
      <w:r w:rsidRPr="001F1C3F">
        <w:rPr>
          <w:rFonts w:ascii="Arial" w:hAnsi="Arial" w:cs="Arial"/>
          <w:i/>
          <w:sz w:val="19"/>
          <w:szCs w:val="19"/>
        </w:rPr>
        <w:t>The compensation for escalation shall be worked out at quarterly intervals and shall be with respect to the cost of work done as per bills paid during the three calendar months of the said quarter. The first such payment shall be made at the end of three months after the month (excluding the month in which tender was accepted) and thereafter at three months interval. At the time of completion of the work, the last period for payment might become less than 3 months, depending on the actual date of completion.</w:t>
      </w:r>
    </w:p>
    <w:p w14:paraId="34C5F2C6" w14:textId="77777777" w:rsidR="00CD1262" w:rsidRPr="00662CD8" w:rsidRDefault="00CD1262" w:rsidP="00CD1262">
      <w:pPr>
        <w:pStyle w:val="BodyText"/>
        <w:numPr>
          <w:ilvl w:val="0"/>
          <w:numId w:val="10"/>
        </w:numPr>
        <w:tabs>
          <w:tab w:val="clear" w:pos="360"/>
        </w:tabs>
        <w:spacing w:before="6" w:after="0"/>
        <w:jc w:val="both"/>
        <w:rPr>
          <w:rFonts w:ascii="Arial" w:hAnsi="Arial" w:cs="Arial"/>
          <w:sz w:val="19"/>
          <w:szCs w:val="19"/>
        </w:rPr>
      </w:pPr>
      <w:r w:rsidRPr="001F1C3F">
        <w:rPr>
          <w:rFonts w:ascii="Arial" w:hAnsi="Arial" w:cs="Arial"/>
          <w:sz w:val="19"/>
          <w:szCs w:val="19"/>
        </w:rPr>
        <w:tab/>
        <w:t xml:space="preserve">In case of any discrepancy in printing or omissions of statutory specifications or any other part or portion of the </w:t>
      </w:r>
      <w:r>
        <w:rPr>
          <w:rFonts w:ascii="Arial" w:hAnsi="Arial" w:cs="Arial"/>
          <w:sz w:val="19"/>
          <w:szCs w:val="19"/>
        </w:rPr>
        <w:tab/>
      </w:r>
      <w:r w:rsidRPr="001F1C3F">
        <w:rPr>
          <w:rFonts w:ascii="Arial" w:hAnsi="Arial" w:cs="Arial"/>
          <w:sz w:val="19"/>
          <w:szCs w:val="19"/>
        </w:rPr>
        <w:t xml:space="preserve">approved document during download of the bid document, the decision of the officer inviting the bid will be binding </w:t>
      </w:r>
      <w:r>
        <w:rPr>
          <w:rFonts w:ascii="Arial" w:hAnsi="Arial" w:cs="Arial"/>
          <w:sz w:val="19"/>
          <w:szCs w:val="19"/>
        </w:rPr>
        <w:tab/>
      </w:r>
      <w:r w:rsidRPr="001F1C3F">
        <w:rPr>
          <w:rFonts w:ascii="Arial" w:hAnsi="Arial" w:cs="Arial"/>
          <w:sz w:val="19"/>
          <w:szCs w:val="19"/>
        </w:rPr>
        <w:t>on the bidder.</w:t>
      </w:r>
    </w:p>
    <w:p w14:paraId="28FF6CEC" w14:textId="77777777" w:rsidR="00CD1262" w:rsidRPr="00662CD8" w:rsidRDefault="00CD1262" w:rsidP="00CD1262">
      <w:pPr>
        <w:pStyle w:val="BodyText"/>
        <w:numPr>
          <w:ilvl w:val="0"/>
          <w:numId w:val="10"/>
        </w:numPr>
        <w:tabs>
          <w:tab w:val="clear" w:pos="360"/>
        </w:tabs>
        <w:spacing w:before="6" w:after="0"/>
        <w:jc w:val="both"/>
        <w:rPr>
          <w:rFonts w:ascii="Arial" w:hAnsi="Arial" w:cs="Arial"/>
          <w:sz w:val="19"/>
          <w:szCs w:val="19"/>
        </w:rPr>
      </w:pPr>
      <w:r w:rsidRPr="001F1C3F">
        <w:rPr>
          <w:rFonts w:ascii="Arial" w:hAnsi="Arial" w:cs="Arial"/>
          <w:sz w:val="19"/>
          <w:szCs w:val="19"/>
        </w:rPr>
        <w:tab/>
        <w:t>The earnest money will be retained and dealt with as per the terms and conditions of the O. P. W. D. code</w:t>
      </w:r>
      <w:r w:rsidRPr="001F1C3F">
        <w:rPr>
          <w:rFonts w:ascii="Arial" w:hAnsi="Arial" w:cs="Arial"/>
          <w:b/>
          <w:bCs/>
          <w:sz w:val="19"/>
          <w:szCs w:val="19"/>
        </w:rPr>
        <w:t xml:space="preserve">. </w:t>
      </w:r>
      <w:r w:rsidRPr="00662CD8">
        <w:rPr>
          <w:rFonts w:ascii="Arial" w:hAnsi="Arial" w:cs="Arial"/>
          <w:sz w:val="19"/>
          <w:szCs w:val="19"/>
        </w:rPr>
        <w:t xml:space="preserve">The </w:t>
      </w:r>
      <w:r>
        <w:rPr>
          <w:rFonts w:ascii="Arial" w:hAnsi="Arial" w:cs="Arial"/>
          <w:sz w:val="19"/>
          <w:szCs w:val="19"/>
        </w:rPr>
        <w:tab/>
      </w:r>
      <w:r w:rsidRPr="00662CD8">
        <w:rPr>
          <w:rFonts w:ascii="Arial" w:hAnsi="Arial" w:cs="Arial"/>
          <w:sz w:val="19"/>
          <w:szCs w:val="19"/>
        </w:rPr>
        <w:t xml:space="preserve">bidder / tenderer whose bid has been accepted will be notified of the award by the Engineer-in-charge prior to </w:t>
      </w:r>
      <w:r>
        <w:rPr>
          <w:rFonts w:ascii="Arial" w:hAnsi="Arial" w:cs="Arial"/>
          <w:sz w:val="19"/>
          <w:szCs w:val="19"/>
        </w:rPr>
        <w:tab/>
      </w:r>
      <w:r w:rsidRPr="00662CD8">
        <w:rPr>
          <w:rFonts w:ascii="Arial" w:hAnsi="Arial" w:cs="Arial"/>
          <w:sz w:val="19"/>
          <w:szCs w:val="19"/>
        </w:rPr>
        <w:t xml:space="preserve">expiration of the validity period by cable, telex or facsimile confirmed by registered letter. This letter (hereinafter </w:t>
      </w:r>
      <w:r>
        <w:rPr>
          <w:rFonts w:ascii="Arial" w:hAnsi="Arial" w:cs="Arial"/>
          <w:sz w:val="19"/>
          <w:szCs w:val="19"/>
        </w:rPr>
        <w:tab/>
      </w:r>
      <w:r w:rsidRPr="00662CD8">
        <w:rPr>
          <w:rFonts w:ascii="Arial" w:hAnsi="Arial" w:cs="Arial"/>
          <w:sz w:val="19"/>
          <w:szCs w:val="19"/>
        </w:rPr>
        <w:t xml:space="preserve">and in the conditions of Contract called the “Letter of Acceptance”) will state the sum that the Engineer-in-charge </w:t>
      </w:r>
      <w:r>
        <w:rPr>
          <w:rFonts w:ascii="Arial" w:hAnsi="Arial" w:cs="Arial"/>
          <w:sz w:val="19"/>
          <w:szCs w:val="19"/>
        </w:rPr>
        <w:tab/>
      </w:r>
      <w:r w:rsidRPr="00662CD8">
        <w:rPr>
          <w:rFonts w:ascii="Arial" w:hAnsi="Arial" w:cs="Arial"/>
          <w:sz w:val="19"/>
          <w:szCs w:val="19"/>
        </w:rPr>
        <w:t xml:space="preserve">will pay the contractor in consideration of the execution, completion and maintenance of the Works by the </w:t>
      </w:r>
      <w:r>
        <w:rPr>
          <w:rFonts w:ascii="Arial" w:hAnsi="Arial" w:cs="Arial"/>
          <w:sz w:val="19"/>
          <w:szCs w:val="19"/>
        </w:rPr>
        <w:tab/>
      </w:r>
      <w:r w:rsidRPr="00662CD8">
        <w:rPr>
          <w:rFonts w:ascii="Arial" w:hAnsi="Arial" w:cs="Arial"/>
          <w:sz w:val="19"/>
          <w:szCs w:val="19"/>
        </w:rPr>
        <w:t xml:space="preserve">contractor as prescribed by the contract (Hereinafter and in the contract called the “Contract Price”). </w:t>
      </w:r>
    </w:p>
    <w:p w14:paraId="6A026F26" w14:textId="77777777" w:rsidR="00CD1262" w:rsidRPr="001F1C3F" w:rsidRDefault="00CD1262" w:rsidP="00CD1262">
      <w:pPr>
        <w:ind w:left="720" w:firstLine="720"/>
        <w:jc w:val="both"/>
        <w:rPr>
          <w:rFonts w:ascii="Arial" w:hAnsi="Arial" w:cs="Arial"/>
          <w:sz w:val="19"/>
          <w:szCs w:val="19"/>
        </w:rPr>
      </w:pPr>
      <w:r w:rsidRPr="001F1C3F">
        <w:rPr>
          <w:rFonts w:ascii="Arial" w:hAnsi="Arial" w:cs="Arial"/>
          <w:sz w:val="19"/>
          <w:szCs w:val="19"/>
        </w:rPr>
        <w:t>The notification of award will constitute the formation of the contract, subject only to the furnishing of a performance security (Initial Security Deposit) and additional performance security as per Clause 99 of DTCN in form of Fixed deposit receipt of Schedule Bank/</w:t>
      </w:r>
      <w:proofErr w:type="spellStart"/>
      <w:r w:rsidRPr="001F1C3F">
        <w:rPr>
          <w:rFonts w:ascii="Arial" w:hAnsi="Arial" w:cs="Arial"/>
          <w:sz w:val="19"/>
          <w:szCs w:val="19"/>
        </w:rPr>
        <w:t>Kissan</w:t>
      </w:r>
      <w:proofErr w:type="spellEnd"/>
      <w:r w:rsidRPr="001F1C3F">
        <w:rPr>
          <w:rFonts w:ascii="Arial" w:hAnsi="Arial" w:cs="Arial"/>
          <w:sz w:val="19"/>
          <w:szCs w:val="19"/>
        </w:rPr>
        <w:t xml:space="preserve"> Vikash Patra/Post Office Savings Bank Account/National Savings Certificate/Postal Office Time Deposit Account duly pledged in </w:t>
      </w:r>
      <w:proofErr w:type="spellStart"/>
      <w:r w:rsidRPr="001F1C3F">
        <w:rPr>
          <w:rFonts w:ascii="Arial" w:hAnsi="Arial" w:cs="Arial"/>
          <w:sz w:val="19"/>
          <w:szCs w:val="19"/>
        </w:rPr>
        <w:t>favour</w:t>
      </w:r>
      <w:proofErr w:type="spellEnd"/>
      <w:r w:rsidRPr="001F1C3F">
        <w:rPr>
          <w:rFonts w:ascii="Arial" w:hAnsi="Arial" w:cs="Arial"/>
          <w:sz w:val="19"/>
          <w:szCs w:val="19"/>
        </w:rPr>
        <w:t xml:space="preserve"> of the </w:t>
      </w:r>
      <w:r>
        <w:rPr>
          <w:rFonts w:ascii="Arial" w:hAnsi="Arial" w:cs="Arial"/>
          <w:b/>
          <w:bCs/>
          <w:sz w:val="19"/>
          <w:szCs w:val="19"/>
        </w:rPr>
        <w:t xml:space="preserve">Block Development officer </w:t>
      </w:r>
      <w:r>
        <w:rPr>
          <w:rFonts w:ascii="Arial" w:hAnsi="Arial" w:cs="Arial"/>
          <w:b/>
          <w:bCs/>
          <w:sz w:val="20"/>
          <w:szCs w:val="20"/>
        </w:rPr>
        <w:t>PARALAKHEMUNDI(GOSANI)</w:t>
      </w:r>
      <w:r w:rsidRPr="001F1C3F">
        <w:rPr>
          <w:rFonts w:ascii="Arial" w:hAnsi="Arial" w:cs="Arial"/>
          <w:b/>
          <w:bCs/>
          <w:sz w:val="19"/>
          <w:szCs w:val="19"/>
        </w:rPr>
        <w:t xml:space="preserve">, </w:t>
      </w:r>
      <w:r>
        <w:rPr>
          <w:rFonts w:ascii="Arial" w:hAnsi="Arial" w:cs="Arial"/>
          <w:bCs/>
          <w:sz w:val="19"/>
          <w:szCs w:val="19"/>
        </w:rPr>
        <w:t>GAJAPATI</w:t>
      </w:r>
      <w:r>
        <w:rPr>
          <w:rFonts w:ascii="Arial" w:hAnsi="Arial" w:cs="Arial"/>
          <w:b/>
          <w:bCs/>
          <w:sz w:val="19"/>
          <w:szCs w:val="19"/>
        </w:rPr>
        <w:t xml:space="preserve">, </w:t>
      </w:r>
      <w:r w:rsidRPr="001F1C3F">
        <w:rPr>
          <w:rFonts w:ascii="Arial" w:hAnsi="Arial" w:cs="Arial"/>
          <w:sz w:val="19"/>
          <w:szCs w:val="19"/>
        </w:rPr>
        <w:t xml:space="preserve">and in no other form which including the amount already deposited as bid security (earnest money) shall be 2% of the value of the tendered  amount (excluding 1% deposited towards hiring of </w:t>
      </w:r>
      <w:proofErr w:type="spellStart"/>
      <w:r w:rsidRPr="001F1C3F">
        <w:rPr>
          <w:rFonts w:ascii="Arial" w:hAnsi="Arial" w:cs="Arial"/>
          <w:sz w:val="19"/>
          <w:szCs w:val="19"/>
        </w:rPr>
        <w:t>equipments</w:t>
      </w:r>
      <w:proofErr w:type="spellEnd"/>
      <w:r w:rsidRPr="001F1C3F">
        <w:rPr>
          <w:rFonts w:ascii="Arial" w:hAnsi="Arial" w:cs="Arial"/>
          <w:sz w:val="19"/>
          <w:szCs w:val="19"/>
        </w:rPr>
        <w:t xml:space="preserve">/machineries from outside the State if any) and sign the agreement in the </w:t>
      </w:r>
      <w:r w:rsidRPr="001F1C3F">
        <w:rPr>
          <w:rFonts w:ascii="Arial" w:hAnsi="Arial" w:cs="Arial"/>
          <w:b/>
          <w:sz w:val="19"/>
          <w:szCs w:val="19"/>
        </w:rPr>
        <w:t>PWD Form P1</w:t>
      </w:r>
      <w:r w:rsidRPr="001F1C3F">
        <w:rPr>
          <w:rFonts w:ascii="Arial" w:hAnsi="Arial" w:cs="Arial"/>
          <w:sz w:val="19"/>
          <w:szCs w:val="19"/>
        </w:rPr>
        <w:t xml:space="preserve"> for the fulfillment of the contract in the office of the </w:t>
      </w:r>
      <w:r>
        <w:rPr>
          <w:rFonts w:ascii="Arial" w:hAnsi="Arial" w:cs="Arial"/>
          <w:b/>
          <w:bCs/>
          <w:sz w:val="19"/>
          <w:szCs w:val="19"/>
        </w:rPr>
        <w:t xml:space="preserve">Block Development officer </w:t>
      </w:r>
      <w:r>
        <w:rPr>
          <w:rFonts w:ascii="Arial" w:hAnsi="Arial" w:cs="Arial"/>
          <w:b/>
          <w:bCs/>
          <w:sz w:val="20"/>
          <w:szCs w:val="20"/>
        </w:rPr>
        <w:t>PARALAKHEMUNDI(GOSANI)</w:t>
      </w:r>
      <w:r w:rsidRPr="00E832FB">
        <w:rPr>
          <w:rFonts w:ascii="Arial" w:hAnsi="Arial" w:cs="Arial"/>
          <w:b/>
          <w:bCs/>
          <w:sz w:val="19"/>
          <w:szCs w:val="19"/>
        </w:rPr>
        <w:t>,</w:t>
      </w:r>
      <w:proofErr w:type="spellStart"/>
      <w:r w:rsidRPr="00E832FB">
        <w:rPr>
          <w:rFonts w:ascii="Arial" w:hAnsi="Arial" w:cs="Arial"/>
          <w:b/>
          <w:bCs/>
          <w:sz w:val="19"/>
          <w:szCs w:val="19"/>
        </w:rPr>
        <w:t>GAJAPATI</w:t>
      </w:r>
      <w:r w:rsidRPr="001F1C3F">
        <w:rPr>
          <w:rFonts w:ascii="Arial" w:hAnsi="Arial" w:cs="Arial"/>
          <w:sz w:val="19"/>
          <w:szCs w:val="19"/>
        </w:rPr>
        <w:t>as</w:t>
      </w:r>
      <w:proofErr w:type="spellEnd"/>
      <w:r w:rsidRPr="001F1C3F">
        <w:rPr>
          <w:rFonts w:ascii="Arial" w:hAnsi="Arial" w:cs="Arial"/>
          <w:sz w:val="19"/>
          <w:szCs w:val="19"/>
        </w:rPr>
        <w:t xml:space="preserve"> directed. The security deposit together with the earnest money and the amount withheld according to the provision of P1 agreement shall be retained as security for the due fulfillment of this </w:t>
      </w:r>
      <w:proofErr w:type="spellStart"/>
      <w:r w:rsidRPr="001F1C3F">
        <w:rPr>
          <w:rFonts w:ascii="Arial" w:hAnsi="Arial" w:cs="Arial"/>
          <w:sz w:val="19"/>
          <w:szCs w:val="19"/>
        </w:rPr>
        <w:t>contractand</w:t>
      </w:r>
      <w:proofErr w:type="spellEnd"/>
      <w:r w:rsidRPr="001F1C3F">
        <w:rPr>
          <w:rFonts w:ascii="Arial" w:hAnsi="Arial" w:cs="Arial"/>
          <w:sz w:val="19"/>
          <w:szCs w:val="19"/>
        </w:rPr>
        <w:t xml:space="preserve"> additional performance security in accordance with the provisions of the agreement.</w:t>
      </w:r>
    </w:p>
    <w:p w14:paraId="7A6F07B3" w14:textId="77777777" w:rsidR="00CD1262" w:rsidRPr="001F1C3F" w:rsidRDefault="00CD1262" w:rsidP="00CD1262">
      <w:pPr>
        <w:ind w:left="720" w:firstLine="720"/>
        <w:jc w:val="both"/>
        <w:rPr>
          <w:rFonts w:ascii="Arial" w:hAnsi="Arial" w:cs="Arial"/>
          <w:sz w:val="19"/>
          <w:szCs w:val="19"/>
        </w:rPr>
      </w:pPr>
      <w:r w:rsidRPr="001F1C3F">
        <w:rPr>
          <w:rFonts w:ascii="Arial" w:hAnsi="Arial" w:cs="Arial"/>
          <w:sz w:val="19"/>
          <w:szCs w:val="19"/>
        </w:rPr>
        <w:t>The agreement will incorporate all correspondence between the officer inviting the bid/Engineer-in-Charge and the successful bidder. Within 15 days following the notification of award along with the Letter of Acceptance, the successful bidder will sign the agreement and deliver it to the Engineer-in-Charge. Following documents shall form part of the agreement.</w:t>
      </w:r>
    </w:p>
    <w:p w14:paraId="10876ABF" w14:textId="77777777" w:rsidR="00CD1262" w:rsidRPr="001F1C3F" w:rsidRDefault="00CD1262" w:rsidP="00CD1262">
      <w:pPr>
        <w:pStyle w:val="ListParagraph"/>
        <w:numPr>
          <w:ilvl w:val="5"/>
          <w:numId w:val="2"/>
        </w:numPr>
        <w:ind w:left="1440" w:hanging="720"/>
        <w:jc w:val="both"/>
        <w:rPr>
          <w:rFonts w:ascii="Arial" w:hAnsi="Arial" w:cs="Arial"/>
          <w:sz w:val="19"/>
          <w:szCs w:val="19"/>
        </w:rPr>
      </w:pPr>
      <w:r w:rsidRPr="001F1C3F">
        <w:rPr>
          <w:rFonts w:ascii="Arial" w:hAnsi="Arial" w:cs="Arial"/>
          <w:sz w:val="19"/>
          <w:szCs w:val="19"/>
        </w:rPr>
        <w:t>The notice inviting bid, all the documents including additional conditions, specifications and drawings, if any, forming the bid as issued at the time of invitation of bid and acceptance thereof together with any correspondence leading thereto &amp; required amount of performance security including additional performance security.</w:t>
      </w:r>
    </w:p>
    <w:p w14:paraId="3616D9A9" w14:textId="77777777" w:rsidR="00CD1262" w:rsidRPr="001F1C3F" w:rsidRDefault="00CD1262" w:rsidP="00CD1262">
      <w:pPr>
        <w:pStyle w:val="ListParagraph"/>
        <w:numPr>
          <w:ilvl w:val="5"/>
          <w:numId w:val="2"/>
        </w:numPr>
        <w:ind w:left="1440" w:hanging="720"/>
        <w:jc w:val="both"/>
        <w:rPr>
          <w:rFonts w:ascii="Arial" w:hAnsi="Arial" w:cs="Arial"/>
          <w:sz w:val="19"/>
          <w:szCs w:val="19"/>
        </w:rPr>
      </w:pPr>
      <w:r w:rsidRPr="001F1C3F">
        <w:rPr>
          <w:rFonts w:ascii="Arial" w:hAnsi="Arial" w:cs="Arial"/>
          <w:sz w:val="19"/>
          <w:szCs w:val="19"/>
        </w:rPr>
        <w:t>Standard P.W.D. Form P1 with latest amendments.</w:t>
      </w:r>
    </w:p>
    <w:p w14:paraId="25A8EBAF" w14:textId="77777777" w:rsidR="00CD1262" w:rsidRPr="001F1C3F" w:rsidRDefault="00CD1262" w:rsidP="00CD1262">
      <w:pPr>
        <w:pStyle w:val="BodyText"/>
        <w:ind w:left="720"/>
        <w:jc w:val="both"/>
        <w:rPr>
          <w:rFonts w:ascii="Arial" w:hAnsi="Arial" w:cs="Arial"/>
          <w:b/>
          <w:bCs/>
          <w:sz w:val="19"/>
          <w:szCs w:val="19"/>
        </w:rPr>
      </w:pPr>
      <w:r w:rsidRPr="001F1C3F">
        <w:rPr>
          <w:rFonts w:ascii="Arial" w:hAnsi="Arial" w:cs="Arial"/>
          <w:sz w:val="19"/>
          <w:szCs w:val="19"/>
        </w:rPr>
        <w:t xml:space="preserve">Failure to enter in to the required agreement and to make the security deposit as above shall entail forfeiture of the </w:t>
      </w:r>
      <w:r w:rsidRPr="001F1C3F">
        <w:rPr>
          <w:rFonts w:ascii="Arial" w:hAnsi="Arial" w:cs="Arial"/>
          <w:b/>
          <w:bCs/>
          <w:sz w:val="19"/>
          <w:szCs w:val="19"/>
        </w:rPr>
        <w:t>Bid Security (earnest money</w:t>
      </w:r>
      <w:proofErr w:type="gramStart"/>
      <w:r w:rsidRPr="001F1C3F">
        <w:rPr>
          <w:rFonts w:ascii="Arial" w:hAnsi="Arial" w:cs="Arial"/>
          <w:b/>
          <w:bCs/>
          <w:sz w:val="19"/>
          <w:szCs w:val="19"/>
        </w:rPr>
        <w:t>)</w:t>
      </w:r>
      <w:r w:rsidRPr="001F1C3F">
        <w:rPr>
          <w:rFonts w:ascii="Arial" w:hAnsi="Arial" w:cs="Arial"/>
          <w:sz w:val="19"/>
          <w:szCs w:val="19"/>
        </w:rPr>
        <w:t xml:space="preserve"> .No</w:t>
      </w:r>
      <w:proofErr w:type="gramEnd"/>
      <w:r w:rsidRPr="001F1C3F">
        <w:rPr>
          <w:rFonts w:ascii="Arial" w:hAnsi="Arial" w:cs="Arial"/>
          <w:sz w:val="19"/>
          <w:szCs w:val="19"/>
        </w:rPr>
        <w:t xml:space="preserve"> </w:t>
      </w:r>
      <w:r w:rsidRPr="001F1C3F">
        <w:rPr>
          <w:rFonts w:ascii="Arial" w:hAnsi="Arial" w:cs="Arial"/>
          <w:b/>
          <w:bCs/>
          <w:sz w:val="19"/>
          <w:szCs w:val="19"/>
        </w:rPr>
        <w:t>contract (tender)</w:t>
      </w:r>
      <w:r w:rsidRPr="001F1C3F">
        <w:rPr>
          <w:rFonts w:ascii="Arial" w:hAnsi="Arial" w:cs="Arial"/>
          <w:sz w:val="19"/>
          <w:szCs w:val="19"/>
        </w:rPr>
        <w:t xml:space="preserve"> shall be finally accepted until the required amount of initial security deposit and additional performance security deposit are received by the Engineer-in-Charge. The performance security will be refunded after </w:t>
      </w:r>
      <w:r w:rsidRPr="001F1C3F">
        <w:rPr>
          <w:rFonts w:ascii="Arial" w:hAnsi="Arial" w:cs="Arial"/>
          <w:b/>
          <w:sz w:val="19"/>
          <w:szCs w:val="19"/>
        </w:rPr>
        <w:t>One Year</w:t>
      </w:r>
      <w:r w:rsidRPr="001F1C3F">
        <w:rPr>
          <w:rFonts w:ascii="Arial" w:hAnsi="Arial" w:cs="Arial"/>
          <w:sz w:val="19"/>
          <w:szCs w:val="19"/>
        </w:rPr>
        <w:t xml:space="preserve"> of completion of the work and payment of the final bill and will not carry any interest. </w:t>
      </w:r>
    </w:p>
    <w:p w14:paraId="5C665065" w14:textId="77777777" w:rsidR="00CD1262" w:rsidRPr="001F1C3F" w:rsidRDefault="00CD1262" w:rsidP="00CD1262">
      <w:pPr>
        <w:pStyle w:val="BodyText"/>
        <w:ind w:left="720"/>
        <w:jc w:val="both"/>
        <w:rPr>
          <w:rFonts w:ascii="Arial" w:hAnsi="Arial" w:cs="Arial"/>
          <w:sz w:val="19"/>
          <w:szCs w:val="19"/>
        </w:rPr>
      </w:pPr>
      <w:r w:rsidRPr="001F1C3F">
        <w:rPr>
          <w:rFonts w:ascii="Arial" w:hAnsi="Arial" w:cs="Arial"/>
          <w:sz w:val="19"/>
          <w:szCs w:val="19"/>
        </w:rPr>
        <w:lastRenderedPageBreak/>
        <w:t>As concurred by Law Department &amp; Finance Department In their U.O.R. No 848 dtd.21.05.97 J.O.R.No.202 W.F.D. dtd.06.03.98 respectively the E.M.D. will be forfeited in case, where tenderers back out from the offer before acceptance of tender by the competent authority.</w:t>
      </w:r>
    </w:p>
    <w:p w14:paraId="5C2718E4" w14:textId="77777777" w:rsidR="00CD1262" w:rsidRPr="001F1C3F" w:rsidRDefault="00CD1262" w:rsidP="00CD1262">
      <w:pPr>
        <w:pStyle w:val="BodyText"/>
        <w:spacing w:before="16"/>
        <w:rPr>
          <w:rFonts w:ascii="Arial" w:hAnsi="Arial" w:cs="Arial"/>
          <w:b/>
          <w:bCs/>
          <w:sz w:val="19"/>
          <w:szCs w:val="19"/>
        </w:rPr>
      </w:pPr>
      <w:r w:rsidRPr="001F1C3F">
        <w:rPr>
          <w:rFonts w:ascii="Arial" w:hAnsi="Arial" w:cs="Arial"/>
          <w:sz w:val="19"/>
          <w:szCs w:val="19"/>
        </w:rPr>
        <w:t xml:space="preserve">      c)   </w:t>
      </w:r>
      <w:proofErr w:type="spellStart"/>
      <w:r w:rsidRPr="001F1C3F">
        <w:rPr>
          <w:rFonts w:ascii="Arial" w:hAnsi="Arial" w:cs="Arial"/>
          <w:b/>
          <w:bCs/>
          <w:sz w:val="19"/>
          <w:szCs w:val="19"/>
        </w:rPr>
        <w:t>Ammendment</w:t>
      </w:r>
      <w:proofErr w:type="spellEnd"/>
      <w:r w:rsidRPr="001F1C3F">
        <w:rPr>
          <w:rFonts w:ascii="Arial" w:hAnsi="Arial" w:cs="Arial"/>
          <w:b/>
          <w:bCs/>
          <w:sz w:val="19"/>
          <w:szCs w:val="19"/>
        </w:rPr>
        <w:t xml:space="preserve"> to Para 3.5.18 Note – viii of OPWD Code Vol.-I </w:t>
      </w:r>
    </w:p>
    <w:p w14:paraId="62F2D9BD" w14:textId="77777777" w:rsidR="00CD1262" w:rsidRPr="001F1C3F" w:rsidRDefault="00CD1262" w:rsidP="00CD1262">
      <w:pPr>
        <w:pStyle w:val="BodyText"/>
        <w:ind w:left="720"/>
        <w:jc w:val="both"/>
        <w:rPr>
          <w:rFonts w:ascii="Arial" w:hAnsi="Arial" w:cs="Arial"/>
          <w:sz w:val="19"/>
          <w:szCs w:val="19"/>
        </w:rPr>
      </w:pPr>
      <w:r w:rsidRPr="001F1C3F">
        <w:rPr>
          <w:rFonts w:ascii="Arial" w:hAnsi="Arial" w:cs="Arial"/>
          <w:sz w:val="19"/>
          <w:szCs w:val="19"/>
        </w:rPr>
        <w:t xml:space="preserve">         Before acceptance of tender, the successful bidder will be required to submit a work programme and mile stone basing on the financial achievement so as to complete the work within the stipulated time and in case of failure on the part of the agency to achieve the mile stone liquidated damage will be imposed.</w:t>
      </w:r>
    </w:p>
    <w:p w14:paraId="19980B9E" w14:textId="77777777" w:rsidR="00CD1262" w:rsidRPr="001F1C3F" w:rsidRDefault="00CD1262" w:rsidP="00CD1262">
      <w:pPr>
        <w:pStyle w:val="BodyText"/>
        <w:numPr>
          <w:ilvl w:val="0"/>
          <w:numId w:val="10"/>
        </w:numPr>
        <w:tabs>
          <w:tab w:val="clear" w:pos="360"/>
        </w:tabs>
        <w:spacing w:after="0"/>
        <w:ind w:left="720" w:hanging="720"/>
        <w:jc w:val="both"/>
        <w:rPr>
          <w:rFonts w:ascii="Arial" w:hAnsi="Arial" w:cs="Arial"/>
          <w:sz w:val="19"/>
          <w:szCs w:val="19"/>
        </w:rPr>
      </w:pPr>
      <w:r w:rsidRPr="001F1C3F">
        <w:rPr>
          <w:rFonts w:ascii="Arial" w:hAnsi="Arial" w:cs="Arial"/>
          <w:sz w:val="19"/>
          <w:szCs w:val="19"/>
        </w:rPr>
        <w:t xml:space="preserve">That for the purpose of jurisdiction in the event of disputes if any of the contract would be deemed to have been entered in to within the State of Orissa and it is agreed that neither party to the contract will be competent to bring a suit in regard to the matter by this contract at any place outside the State of Orissa. </w:t>
      </w:r>
    </w:p>
    <w:p w14:paraId="79026BB6" w14:textId="77777777" w:rsidR="00CD1262" w:rsidRPr="001F1C3F" w:rsidRDefault="00CD1262" w:rsidP="00CD1262">
      <w:pPr>
        <w:pStyle w:val="ListParagraph"/>
        <w:numPr>
          <w:ilvl w:val="0"/>
          <w:numId w:val="10"/>
        </w:numPr>
        <w:tabs>
          <w:tab w:val="clear" w:pos="360"/>
        </w:tabs>
        <w:autoSpaceDE w:val="0"/>
        <w:autoSpaceDN w:val="0"/>
        <w:adjustRightInd w:val="0"/>
        <w:ind w:left="720" w:hanging="720"/>
        <w:jc w:val="both"/>
        <w:rPr>
          <w:rFonts w:ascii="Arial" w:hAnsi="Arial" w:cs="Arial"/>
          <w:sz w:val="19"/>
          <w:szCs w:val="19"/>
        </w:rPr>
      </w:pPr>
      <w:r w:rsidRPr="001F1C3F">
        <w:rPr>
          <w:rFonts w:ascii="Arial" w:hAnsi="Arial" w:cs="Arial"/>
          <w:sz w:val="19"/>
          <w:szCs w:val="19"/>
        </w:rPr>
        <w:t>The contractor should be liable to fully indemnify the Department for payment of compensation under workmen compensation act. VIII of 1923 on account of the workmen employed by the contractor and full amount of compensation paid will be recovered from the contractor.</w:t>
      </w:r>
    </w:p>
    <w:p w14:paraId="6CEB119C" w14:textId="77777777" w:rsidR="00CD1262" w:rsidRPr="001F1C3F" w:rsidRDefault="00CD1262" w:rsidP="00CD1262">
      <w:pPr>
        <w:pStyle w:val="ListParagraph"/>
        <w:numPr>
          <w:ilvl w:val="0"/>
          <w:numId w:val="10"/>
        </w:numPr>
        <w:tabs>
          <w:tab w:val="clear" w:pos="360"/>
        </w:tabs>
        <w:autoSpaceDE w:val="0"/>
        <w:autoSpaceDN w:val="0"/>
        <w:adjustRightInd w:val="0"/>
        <w:ind w:left="720" w:hanging="720"/>
        <w:jc w:val="both"/>
        <w:rPr>
          <w:rFonts w:ascii="Arial" w:hAnsi="Arial" w:cs="Arial"/>
          <w:sz w:val="19"/>
          <w:szCs w:val="19"/>
        </w:rPr>
      </w:pPr>
      <w:r w:rsidRPr="001F1C3F">
        <w:rPr>
          <w:rFonts w:ascii="Arial" w:hAnsi="Arial" w:cs="Arial"/>
          <w:sz w:val="19"/>
          <w:szCs w:val="19"/>
        </w:rPr>
        <w:t xml:space="preserve">Tenderers are required to liable by fair wages clause as introduced by Govt. of Odisha, Works Department letter </w:t>
      </w:r>
      <w:proofErr w:type="spellStart"/>
      <w:r w:rsidRPr="001F1C3F">
        <w:rPr>
          <w:rFonts w:ascii="Arial" w:hAnsi="Arial" w:cs="Arial"/>
          <w:sz w:val="19"/>
          <w:szCs w:val="19"/>
        </w:rPr>
        <w:t>No.VII</w:t>
      </w:r>
      <w:proofErr w:type="spellEnd"/>
      <w:r w:rsidRPr="001F1C3F">
        <w:rPr>
          <w:rFonts w:ascii="Arial" w:hAnsi="Arial" w:cs="Arial"/>
          <w:sz w:val="19"/>
          <w:szCs w:val="19"/>
        </w:rPr>
        <w:t xml:space="preserve"> (R&amp;B) 5225, dt.26-2-55 and </w:t>
      </w:r>
      <w:proofErr w:type="spellStart"/>
      <w:proofErr w:type="gramStart"/>
      <w:r w:rsidRPr="001F1C3F">
        <w:rPr>
          <w:rFonts w:ascii="Arial" w:hAnsi="Arial" w:cs="Arial"/>
          <w:sz w:val="19"/>
          <w:szCs w:val="19"/>
        </w:rPr>
        <w:t>No.II</w:t>
      </w:r>
      <w:proofErr w:type="spellEnd"/>
      <w:proofErr w:type="gramEnd"/>
      <w:r w:rsidRPr="001F1C3F">
        <w:rPr>
          <w:rFonts w:ascii="Arial" w:hAnsi="Arial" w:cs="Arial"/>
          <w:sz w:val="19"/>
          <w:szCs w:val="19"/>
        </w:rPr>
        <w:t>, M-56/61-28842 (5), dt.27-9-61.</w:t>
      </w:r>
    </w:p>
    <w:p w14:paraId="110F8E7A" w14:textId="77777777" w:rsidR="00CD1262" w:rsidRPr="001F1C3F" w:rsidRDefault="00CD1262" w:rsidP="00CD1262">
      <w:pPr>
        <w:pStyle w:val="ListParagraph"/>
        <w:numPr>
          <w:ilvl w:val="0"/>
          <w:numId w:val="10"/>
        </w:numPr>
        <w:tabs>
          <w:tab w:val="clear" w:pos="360"/>
        </w:tabs>
        <w:autoSpaceDE w:val="0"/>
        <w:autoSpaceDN w:val="0"/>
        <w:adjustRightInd w:val="0"/>
        <w:ind w:left="720" w:hanging="720"/>
        <w:jc w:val="both"/>
        <w:rPr>
          <w:rFonts w:ascii="Arial" w:hAnsi="Arial" w:cs="Arial"/>
          <w:sz w:val="19"/>
          <w:szCs w:val="19"/>
        </w:rPr>
      </w:pPr>
      <w:r w:rsidRPr="001F1C3F">
        <w:rPr>
          <w:rFonts w:ascii="Arial" w:hAnsi="Arial" w:cs="Arial"/>
          <w:sz w:val="19"/>
          <w:szCs w:val="19"/>
        </w:rPr>
        <w:t xml:space="preserve">In case of any complaint by the </w:t>
      </w:r>
      <w:proofErr w:type="spellStart"/>
      <w:r w:rsidRPr="001F1C3F">
        <w:rPr>
          <w:rFonts w:ascii="Arial" w:hAnsi="Arial" w:cs="Arial"/>
          <w:sz w:val="19"/>
          <w:szCs w:val="19"/>
        </w:rPr>
        <w:t>labour</w:t>
      </w:r>
      <w:proofErr w:type="spellEnd"/>
      <w:r w:rsidRPr="001F1C3F">
        <w:rPr>
          <w:rFonts w:ascii="Arial" w:hAnsi="Arial" w:cs="Arial"/>
          <w:sz w:val="19"/>
          <w:szCs w:val="19"/>
        </w:rPr>
        <w:t xml:space="preserve"> working about the nonpayment or less payment of his wages as per latest minimum Wages Act, the Executive Engineer will have the right to investigate and if the contractor is found to be in default, he may recover such amount due from the contractor and pay such amount to the </w:t>
      </w:r>
      <w:proofErr w:type="spellStart"/>
      <w:r w:rsidRPr="001F1C3F">
        <w:rPr>
          <w:rFonts w:ascii="Arial" w:hAnsi="Arial" w:cs="Arial"/>
          <w:sz w:val="19"/>
          <w:szCs w:val="19"/>
        </w:rPr>
        <w:t>labour</w:t>
      </w:r>
      <w:proofErr w:type="spellEnd"/>
      <w:r w:rsidRPr="001F1C3F">
        <w:rPr>
          <w:rFonts w:ascii="Arial" w:hAnsi="Arial" w:cs="Arial"/>
          <w:sz w:val="19"/>
          <w:szCs w:val="19"/>
        </w:rPr>
        <w:t xml:space="preserve"> directly under intimation to the local </w:t>
      </w:r>
      <w:proofErr w:type="spellStart"/>
      <w:r w:rsidRPr="001F1C3F">
        <w:rPr>
          <w:rFonts w:ascii="Arial" w:hAnsi="Arial" w:cs="Arial"/>
          <w:sz w:val="19"/>
          <w:szCs w:val="19"/>
        </w:rPr>
        <w:t>labour</w:t>
      </w:r>
      <w:proofErr w:type="spellEnd"/>
      <w:r w:rsidRPr="001F1C3F">
        <w:rPr>
          <w:rFonts w:ascii="Arial" w:hAnsi="Arial" w:cs="Arial"/>
          <w:sz w:val="19"/>
          <w:szCs w:val="19"/>
        </w:rPr>
        <w:t xml:space="preserve"> office of the Govt. The contractor shall not employ child </w:t>
      </w:r>
      <w:proofErr w:type="spellStart"/>
      <w:r w:rsidRPr="001F1C3F">
        <w:rPr>
          <w:rFonts w:ascii="Arial" w:hAnsi="Arial" w:cs="Arial"/>
          <w:sz w:val="19"/>
          <w:szCs w:val="19"/>
        </w:rPr>
        <w:t>labour</w:t>
      </w:r>
      <w:proofErr w:type="spellEnd"/>
      <w:r w:rsidRPr="001F1C3F">
        <w:rPr>
          <w:rFonts w:ascii="Arial" w:hAnsi="Arial" w:cs="Arial"/>
          <w:sz w:val="19"/>
          <w:szCs w:val="19"/>
        </w:rPr>
        <w:t xml:space="preserve">. The decision of the Executive Engineer is final and binding on the contractor. </w:t>
      </w:r>
    </w:p>
    <w:p w14:paraId="1CD99B17" w14:textId="77777777" w:rsidR="00CD1262" w:rsidRPr="001F1C3F" w:rsidRDefault="00CD1262" w:rsidP="00CD1262">
      <w:pPr>
        <w:pStyle w:val="ListParagraph"/>
        <w:numPr>
          <w:ilvl w:val="0"/>
          <w:numId w:val="10"/>
        </w:numPr>
        <w:tabs>
          <w:tab w:val="clear" w:pos="360"/>
        </w:tabs>
        <w:autoSpaceDE w:val="0"/>
        <w:autoSpaceDN w:val="0"/>
        <w:adjustRightInd w:val="0"/>
        <w:ind w:left="720" w:hanging="720"/>
        <w:jc w:val="both"/>
        <w:rPr>
          <w:rFonts w:ascii="Arial" w:hAnsi="Arial" w:cs="Arial"/>
          <w:sz w:val="19"/>
          <w:szCs w:val="19"/>
        </w:rPr>
      </w:pPr>
      <w:r w:rsidRPr="001F1C3F">
        <w:rPr>
          <w:rFonts w:ascii="Arial" w:hAnsi="Arial" w:cs="Arial"/>
          <w:sz w:val="19"/>
          <w:szCs w:val="19"/>
        </w:rPr>
        <w:t>The contractor shall bear cost of various incidentals, sundries and contingencies necessitated by work in full within the following or similar category.</w:t>
      </w:r>
    </w:p>
    <w:p w14:paraId="631F80BE" w14:textId="77777777" w:rsidR="00CD1262" w:rsidRPr="001F1C3F" w:rsidRDefault="00CD1262" w:rsidP="00CD1262">
      <w:pPr>
        <w:pStyle w:val="BodyText"/>
        <w:numPr>
          <w:ilvl w:val="1"/>
          <w:numId w:val="11"/>
        </w:numPr>
        <w:tabs>
          <w:tab w:val="clear" w:pos="1800"/>
        </w:tabs>
        <w:spacing w:after="0"/>
        <w:ind w:left="720" w:hanging="360"/>
        <w:jc w:val="both"/>
        <w:rPr>
          <w:rFonts w:ascii="Arial" w:hAnsi="Arial" w:cs="Arial"/>
          <w:b/>
          <w:bCs/>
          <w:sz w:val="19"/>
          <w:szCs w:val="19"/>
        </w:rPr>
      </w:pPr>
      <w:r w:rsidRPr="16C57B03">
        <w:rPr>
          <w:rFonts w:ascii="Arial" w:hAnsi="Arial" w:cs="Arial"/>
          <w:b/>
          <w:bCs/>
          <w:sz w:val="19"/>
          <w:szCs w:val="19"/>
        </w:rPr>
        <w:t xml:space="preserve">Rent, royalties and other charges of materials, octroi duty, all other taxes including </w:t>
      </w:r>
      <w:r w:rsidRPr="16C57B03">
        <w:rPr>
          <w:rFonts w:ascii="Arial" w:hAnsi="Arial" w:cs="Arial"/>
          <w:b/>
          <w:bCs/>
          <w:sz w:val="19"/>
          <w:szCs w:val="19"/>
          <w:u w:val="single"/>
        </w:rPr>
        <w:t xml:space="preserve">labour welfare </w:t>
      </w:r>
      <w:proofErr w:type="gramStart"/>
      <w:r w:rsidRPr="16C57B03">
        <w:rPr>
          <w:rFonts w:ascii="Arial" w:hAnsi="Arial" w:cs="Arial"/>
          <w:b/>
          <w:bCs/>
          <w:sz w:val="19"/>
          <w:szCs w:val="19"/>
          <w:u w:val="single"/>
        </w:rPr>
        <w:t>cess</w:t>
      </w:r>
      <w:r w:rsidRPr="16C57B03">
        <w:rPr>
          <w:rFonts w:ascii="Arial" w:hAnsi="Arial" w:cs="Arial"/>
          <w:b/>
          <w:bCs/>
          <w:sz w:val="19"/>
          <w:szCs w:val="19"/>
        </w:rPr>
        <w:t xml:space="preserve"> ,</w:t>
      </w:r>
      <w:proofErr w:type="gramEnd"/>
      <w:r w:rsidRPr="16C57B03">
        <w:rPr>
          <w:rFonts w:ascii="Arial" w:hAnsi="Arial" w:cs="Arial"/>
          <w:b/>
          <w:bCs/>
          <w:sz w:val="19"/>
          <w:szCs w:val="19"/>
        </w:rPr>
        <w:t xml:space="preserve"> sales tax, ferry, tolls conveyance charge and other cost on account of land and building including temporary building and temporary electric connection to work site as well as construction of service road and diversion road and its maintenance till completion of work as required by the tenderer for Collection of materials, storage, housing of staff or other purpose of the work. No tenderer will however be liable to pay Govt. for temporary occupation of land owned by Govt. at the site of the work.</w:t>
      </w:r>
    </w:p>
    <w:p w14:paraId="4A9AEC7D" w14:textId="77777777" w:rsidR="00CD1262" w:rsidRDefault="00CD1262" w:rsidP="00CD1262">
      <w:pPr>
        <w:pStyle w:val="BodyText"/>
        <w:spacing w:after="0"/>
        <w:ind w:left="720"/>
        <w:jc w:val="both"/>
        <w:rPr>
          <w:rFonts w:ascii="Arial" w:hAnsi="Arial" w:cs="Arial"/>
          <w:b/>
          <w:bCs/>
          <w:sz w:val="19"/>
          <w:szCs w:val="19"/>
        </w:rPr>
      </w:pPr>
    </w:p>
    <w:p w14:paraId="346F4DBB" w14:textId="77777777" w:rsidR="00CD1262" w:rsidRPr="001F1C3F" w:rsidRDefault="00CD1262" w:rsidP="00CD1262">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t>Labour camps or huts necessary to a suitable scale including conservancy and sanitary arrangements therein to the satisfaction of the local health authorities.</w:t>
      </w:r>
    </w:p>
    <w:p w14:paraId="2D05BC00" w14:textId="77777777" w:rsidR="00CD1262" w:rsidRPr="001F1C3F" w:rsidRDefault="00CD1262" w:rsidP="00CD1262">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t>Suitable water supply including pipe water supply wherever available for the staff and labour as well as for the work.</w:t>
      </w:r>
    </w:p>
    <w:p w14:paraId="500A2743" w14:textId="77777777" w:rsidR="00CD1262" w:rsidRPr="001F1C3F" w:rsidRDefault="00CD1262" w:rsidP="00CD1262">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t>Fees and duties levied by the municipal, canal or water supply authorities.</w:t>
      </w:r>
    </w:p>
    <w:p w14:paraId="30911852" w14:textId="77777777" w:rsidR="00CD1262" w:rsidRPr="001F1C3F" w:rsidRDefault="00CD1262" w:rsidP="00CD1262">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t xml:space="preserve">Suitable </w:t>
      </w:r>
      <w:proofErr w:type="spellStart"/>
      <w:r w:rsidRPr="001F1C3F">
        <w:rPr>
          <w:rFonts w:ascii="Arial" w:hAnsi="Arial" w:cs="Arial"/>
          <w:sz w:val="19"/>
          <w:szCs w:val="19"/>
        </w:rPr>
        <w:t>equipments</w:t>
      </w:r>
      <w:proofErr w:type="spellEnd"/>
      <w:r w:rsidRPr="001F1C3F">
        <w:rPr>
          <w:rFonts w:ascii="Arial" w:hAnsi="Arial" w:cs="Arial"/>
          <w:sz w:val="19"/>
          <w:szCs w:val="19"/>
        </w:rPr>
        <w:t xml:space="preserve"> and wearing apparatus for the labour engaged in risky operations.</w:t>
      </w:r>
    </w:p>
    <w:p w14:paraId="495ED99B" w14:textId="77777777" w:rsidR="00CD1262" w:rsidRPr="001F1C3F" w:rsidRDefault="00CD1262" w:rsidP="00CD1262">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t xml:space="preserve">Suitable fencing barriers, signals including paraffin and electric signal where necessary at works and approaches in order to protect the public and employees from accidents. </w:t>
      </w:r>
    </w:p>
    <w:p w14:paraId="56CEE4A7" w14:textId="77777777" w:rsidR="00CD1262" w:rsidRPr="001F1C3F" w:rsidRDefault="00CD1262" w:rsidP="00CD1262">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t>Compensation including the cost of any suit for injury to persons or property due to neglect of any major precaution also become payable due to operation of the workmen compensation act.</w:t>
      </w:r>
    </w:p>
    <w:p w14:paraId="5A26B03C" w14:textId="77777777" w:rsidR="00CD1262" w:rsidRPr="001F1C3F" w:rsidRDefault="00CD1262" w:rsidP="00CD1262">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t>The contractor has to arrange adequate lighting arrangement for the work where ever necessary at his own cost.</w:t>
      </w:r>
    </w:p>
    <w:p w14:paraId="1943D846" w14:textId="77777777" w:rsidR="00CD1262" w:rsidRPr="001F1C3F" w:rsidRDefault="00CD1262" w:rsidP="00CD1262">
      <w:pPr>
        <w:pStyle w:val="ListParagraph"/>
        <w:numPr>
          <w:ilvl w:val="0"/>
          <w:numId w:val="10"/>
        </w:numPr>
        <w:tabs>
          <w:tab w:val="clear" w:pos="360"/>
        </w:tabs>
        <w:autoSpaceDE w:val="0"/>
        <w:autoSpaceDN w:val="0"/>
        <w:adjustRightInd w:val="0"/>
        <w:ind w:left="720" w:hanging="720"/>
        <w:jc w:val="both"/>
        <w:rPr>
          <w:rFonts w:ascii="Arial" w:hAnsi="Arial" w:cs="Arial"/>
          <w:sz w:val="19"/>
          <w:szCs w:val="19"/>
        </w:rPr>
      </w:pPr>
      <w:r w:rsidRPr="16C57B03">
        <w:rPr>
          <w:rFonts w:ascii="Arial" w:hAnsi="Arial" w:cs="Arial"/>
          <w:sz w:val="19"/>
          <w:szCs w:val="19"/>
        </w:rPr>
        <w:t>Bid documents consisting of plans, specifications, the schedule of quantities and the set of terms and conditions of contract and other necessary documents can be seen in all the offices issuing the documents and office of the under signed during office hours every day expect on Sundays and Public Holidays till last date of sale and receipt of tender papers. Interested bidders may obtain further information at the same address. But it must be clearly understood that tenders must be received in order and according to instructions in complete shape. Incomplete tender is liable for rejection.</w:t>
      </w:r>
    </w:p>
    <w:p w14:paraId="5ACCAD2D" w14:textId="77777777" w:rsidR="00CD1262" w:rsidRPr="001F1C3F" w:rsidRDefault="00CD1262" w:rsidP="00CD1262">
      <w:pPr>
        <w:pStyle w:val="ListParagraph"/>
        <w:autoSpaceDE w:val="0"/>
        <w:autoSpaceDN w:val="0"/>
        <w:adjustRightInd w:val="0"/>
        <w:jc w:val="both"/>
        <w:rPr>
          <w:rFonts w:ascii="Arial" w:hAnsi="Arial" w:cs="Arial"/>
          <w:sz w:val="19"/>
          <w:szCs w:val="19"/>
        </w:rPr>
      </w:pPr>
    </w:p>
    <w:p w14:paraId="791C7694" w14:textId="77777777" w:rsidR="00CD1262" w:rsidRPr="001F1C3F" w:rsidRDefault="00CD1262" w:rsidP="00CD1262">
      <w:pPr>
        <w:pStyle w:val="BodyText"/>
        <w:numPr>
          <w:ilvl w:val="0"/>
          <w:numId w:val="10"/>
        </w:numPr>
        <w:spacing w:after="0"/>
        <w:ind w:left="720" w:hanging="720"/>
        <w:jc w:val="both"/>
        <w:rPr>
          <w:rFonts w:ascii="Arial" w:hAnsi="Arial" w:cs="Arial"/>
          <w:sz w:val="19"/>
          <w:szCs w:val="19"/>
        </w:rPr>
      </w:pPr>
      <w:r w:rsidRPr="16C57B03">
        <w:rPr>
          <w:rFonts w:ascii="Arial" w:hAnsi="Arial" w:cs="Arial"/>
          <w:sz w:val="19"/>
          <w:szCs w:val="19"/>
        </w:rPr>
        <w:t>After the work is finalised, all surplus materials should be removed from the site of work. Preliminary work such as vats, mixing platforms etc. should be dismantled and all materials removed from the site and premises left neat and clean, this should be inclusive of the rate.</w:t>
      </w:r>
    </w:p>
    <w:p w14:paraId="53FE06CC" w14:textId="77777777" w:rsidR="00CD1262" w:rsidRPr="001F1C3F" w:rsidRDefault="00CD1262" w:rsidP="00CD1262">
      <w:pPr>
        <w:pStyle w:val="BodyText"/>
        <w:numPr>
          <w:ilvl w:val="0"/>
          <w:numId w:val="10"/>
        </w:numPr>
        <w:spacing w:after="0"/>
        <w:ind w:left="720" w:hanging="720"/>
        <w:jc w:val="both"/>
        <w:rPr>
          <w:rFonts w:ascii="Arial" w:hAnsi="Arial" w:cs="Arial"/>
          <w:sz w:val="19"/>
          <w:szCs w:val="19"/>
        </w:rPr>
      </w:pPr>
      <w:r w:rsidRPr="16C57B03">
        <w:rPr>
          <w:rFonts w:ascii="Arial" w:hAnsi="Arial" w:cs="Arial"/>
          <w:sz w:val="19"/>
          <w:szCs w:val="19"/>
        </w:rPr>
        <w:t xml:space="preserve">No payment will be made for bench marks, level pillars profiles and benching and </w:t>
      </w:r>
      <w:proofErr w:type="spellStart"/>
      <w:r w:rsidRPr="16C57B03">
        <w:rPr>
          <w:rFonts w:ascii="Arial" w:hAnsi="Arial" w:cs="Arial"/>
          <w:sz w:val="19"/>
          <w:szCs w:val="19"/>
        </w:rPr>
        <w:t>leveling</w:t>
      </w:r>
      <w:proofErr w:type="spellEnd"/>
      <w:r w:rsidRPr="16C57B03">
        <w:rPr>
          <w:rFonts w:ascii="Arial" w:hAnsi="Arial" w:cs="Arial"/>
          <w:sz w:val="19"/>
          <w:szCs w:val="19"/>
        </w:rPr>
        <w:t xml:space="preserve"> the ground where required. The percentage rate to be quoted should be inclusive of carriage of all materials and incidental item of works. </w:t>
      </w:r>
    </w:p>
    <w:p w14:paraId="5357A3D7" w14:textId="77777777" w:rsidR="00CD1262" w:rsidRPr="001F1C3F" w:rsidRDefault="00CD1262" w:rsidP="00CD1262">
      <w:pPr>
        <w:pStyle w:val="BodyText"/>
        <w:numPr>
          <w:ilvl w:val="0"/>
          <w:numId w:val="10"/>
        </w:numPr>
        <w:spacing w:after="0"/>
        <w:ind w:left="720" w:hanging="720"/>
        <w:jc w:val="both"/>
        <w:rPr>
          <w:rFonts w:ascii="Arial" w:hAnsi="Arial" w:cs="Arial"/>
          <w:sz w:val="19"/>
          <w:szCs w:val="19"/>
        </w:rPr>
      </w:pPr>
      <w:r w:rsidRPr="16C57B03">
        <w:rPr>
          <w:rFonts w:ascii="Arial" w:hAnsi="Arial" w:cs="Arial"/>
          <w:sz w:val="19"/>
          <w:szCs w:val="19"/>
        </w:rPr>
        <w:t xml:space="preserve">It should be understood clearly that no claim what-so-ever will be entertained to extra items of works, extra quantity of any item besides agreement quantity unless written order is obtained from the Engineer-in-charge and rate settled before the extra items of work or extra quantity of any items of work is taken up. </w:t>
      </w:r>
    </w:p>
    <w:p w14:paraId="64353FE0" w14:textId="77777777" w:rsidR="00CD1262" w:rsidRPr="001F1C3F" w:rsidRDefault="00CD1262" w:rsidP="00CD1262">
      <w:pPr>
        <w:pStyle w:val="BodyText"/>
        <w:numPr>
          <w:ilvl w:val="0"/>
          <w:numId w:val="10"/>
        </w:numPr>
        <w:spacing w:after="0"/>
        <w:ind w:left="720" w:hanging="720"/>
        <w:jc w:val="both"/>
        <w:rPr>
          <w:rFonts w:ascii="Arial" w:hAnsi="Arial" w:cs="Arial"/>
          <w:sz w:val="19"/>
          <w:szCs w:val="19"/>
        </w:rPr>
      </w:pPr>
      <w:r w:rsidRPr="16C57B03">
        <w:rPr>
          <w:rFonts w:ascii="Arial" w:hAnsi="Arial" w:cs="Arial"/>
          <w:sz w:val="19"/>
          <w:szCs w:val="19"/>
        </w:rPr>
        <w:t xml:space="preserve">Tenderers are required to go through each clause of P.W.D. Form P1 carefully in addition to the clause mentioned herein before tendering. In case of ambiguity, the clauses of PWD Form P1 with latest amendments shall supersede the condition of DTCN.  </w:t>
      </w:r>
    </w:p>
    <w:p w14:paraId="69E06D3B" w14:textId="77777777" w:rsidR="00CD1262" w:rsidRPr="00131094" w:rsidRDefault="00CD1262" w:rsidP="00CD1262">
      <w:pPr>
        <w:pStyle w:val="BodyText"/>
        <w:spacing w:after="0"/>
        <w:ind w:left="360"/>
        <w:jc w:val="both"/>
        <w:rPr>
          <w:rFonts w:ascii="Arial" w:hAnsi="Arial" w:cs="Arial"/>
          <w:sz w:val="20"/>
          <w:szCs w:val="20"/>
        </w:rPr>
      </w:pPr>
    </w:p>
    <w:p w14:paraId="61CB701C" w14:textId="77777777" w:rsidR="00CD1262" w:rsidRPr="00131094" w:rsidRDefault="00CD1262" w:rsidP="00CD1262">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If any advance / Secured advance is granted by the Department the same will bear interest at the rate of 18% P.A.</w:t>
      </w:r>
    </w:p>
    <w:p w14:paraId="5498CFCB" w14:textId="77777777" w:rsidR="00CD1262" w:rsidRPr="00131094" w:rsidRDefault="00CD1262" w:rsidP="00CD1262">
      <w:pPr>
        <w:pStyle w:val="ListParagraph"/>
        <w:autoSpaceDE w:val="0"/>
        <w:autoSpaceDN w:val="0"/>
        <w:adjustRightInd w:val="0"/>
        <w:jc w:val="both"/>
        <w:rPr>
          <w:rFonts w:ascii="Arial" w:hAnsi="Arial" w:cs="Arial"/>
          <w:sz w:val="19"/>
          <w:szCs w:val="19"/>
        </w:rPr>
      </w:pPr>
    </w:p>
    <w:p w14:paraId="05686EA0" w14:textId="77777777" w:rsidR="00CD1262" w:rsidRPr="00131094" w:rsidRDefault="00CD1262" w:rsidP="00CD1262">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 xml:space="preserve">All items of work as per schedule of quantities of this tender should confirm to Odisha Detailed Standard Specification. I.R.C. &amp; I.S.I. Codes &amp; Bridge code section </w:t>
      </w:r>
      <w:proofErr w:type="gramStart"/>
      <w:r w:rsidRPr="16C57B03">
        <w:rPr>
          <w:rFonts w:ascii="Arial" w:hAnsi="Arial" w:cs="Arial"/>
          <w:sz w:val="19"/>
          <w:szCs w:val="19"/>
        </w:rPr>
        <w:t>I,II</w:t>
      </w:r>
      <w:proofErr w:type="gramEnd"/>
      <w:r w:rsidRPr="16C57B03">
        <w:rPr>
          <w:rFonts w:ascii="Arial" w:hAnsi="Arial" w:cs="Arial"/>
          <w:sz w:val="19"/>
          <w:szCs w:val="19"/>
        </w:rPr>
        <w:t xml:space="preserve">,III,IV &amp; VII &amp; latest design criteria for pre-stressed concrete bridges specially for Roads &amp; Bridges issued by </w:t>
      </w:r>
      <w:proofErr w:type="spellStart"/>
      <w:r w:rsidRPr="16C57B03">
        <w:rPr>
          <w:rFonts w:ascii="Arial" w:hAnsi="Arial" w:cs="Arial"/>
          <w:sz w:val="19"/>
          <w:szCs w:val="19"/>
        </w:rPr>
        <w:t>MoRT&amp;H</w:t>
      </w:r>
      <w:proofErr w:type="spellEnd"/>
      <w:r w:rsidRPr="16C57B03">
        <w:rPr>
          <w:rFonts w:ascii="Arial" w:hAnsi="Arial" w:cs="Arial"/>
          <w:sz w:val="19"/>
          <w:szCs w:val="19"/>
        </w:rPr>
        <w:t>., Government of India,</w:t>
      </w:r>
      <w:r w:rsidRPr="16C57B03">
        <w:rPr>
          <w:rFonts w:ascii="Arial" w:hAnsi="Arial" w:cs="Arial"/>
          <w:sz w:val="20"/>
          <w:szCs w:val="20"/>
        </w:rPr>
        <w:t xml:space="preserve"> MORT&amp;H Specification for Road &amp; Bridge work (Latest Revision) shall be the guiding book for execution, quality assurance, specification and measurement for all items of Bridge &amp; Road works.</w:t>
      </w:r>
      <w:r w:rsidRPr="16C57B03">
        <w:rPr>
          <w:rFonts w:ascii="Arial" w:hAnsi="Arial" w:cs="Arial"/>
          <w:sz w:val="19"/>
          <w:szCs w:val="19"/>
        </w:rPr>
        <w:t xml:space="preserve"> Compacting shall have to be carried out with help of mechanical vibrators from the range of I.S.:2505, I.S.:2006, I.S.:2514. I.S.:4656.</w:t>
      </w:r>
    </w:p>
    <w:p w14:paraId="1268955E" w14:textId="77777777" w:rsidR="00CD1262" w:rsidRPr="00131094" w:rsidRDefault="00CD1262" w:rsidP="00CD1262">
      <w:pPr>
        <w:pStyle w:val="ListParagraph"/>
        <w:rPr>
          <w:rFonts w:ascii="Arial" w:hAnsi="Arial" w:cs="Arial"/>
          <w:sz w:val="19"/>
          <w:szCs w:val="19"/>
        </w:rPr>
      </w:pPr>
    </w:p>
    <w:p w14:paraId="5136F530" w14:textId="77777777" w:rsidR="00CD1262" w:rsidRPr="00131094" w:rsidRDefault="00CD1262" w:rsidP="00CD1262">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Shuttering &amp; centering shall be with suitable steel shutters in side of which shall be lined with suitable sheeting and made leak proof and water tight. All joints in formwork shall be properly sealed preferably with P.V.C. joints sealing tapes &amp; compounds.</w:t>
      </w:r>
    </w:p>
    <w:p w14:paraId="44691B90" w14:textId="77777777" w:rsidR="00CD1262" w:rsidRPr="00131094" w:rsidRDefault="00CD1262" w:rsidP="00CD1262">
      <w:pPr>
        <w:pStyle w:val="ListParagraph"/>
        <w:rPr>
          <w:rFonts w:ascii="Arial" w:hAnsi="Arial" w:cs="Arial"/>
          <w:sz w:val="19"/>
          <w:szCs w:val="19"/>
        </w:rPr>
      </w:pPr>
    </w:p>
    <w:p w14:paraId="0F533716" w14:textId="77777777" w:rsidR="00CD1262" w:rsidRPr="00131094" w:rsidRDefault="00CD1262" w:rsidP="00CD1262">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Form work including complete false work shall be designed by the Contractor without any extra cost to employer and the Department will have the right to inspect the scaffolding, centering and shuttering made for the work and can reject partly of fully such structures, if found defective in their opinion. Any eventually such as loss of lives or properly due to failure of centering and shuttering shall be the responsibility of the Contractor regarding compensation of all claims thereof.</w:t>
      </w:r>
    </w:p>
    <w:p w14:paraId="0674FD52" w14:textId="77777777" w:rsidR="00CD1262" w:rsidRPr="00131094" w:rsidRDefault="00CD1262" w:rsidP="00CD1262">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Cement shall be used by bags and weight of one bag of Cement should be 50 (fifty) Kg. net &amp; the Engineer-in-Charge or his representative shall have the right to test the weight &amp; quality from time to time.</w:t>
      </w:r>
    </w:p>
    <w:p w14:paraId="5126DA5A" w14:textId="77777777" w:rsidR="00CD1262" w:rsidRPr="00131094" w:rsidRDefault="00CD1262" w:rsidP="00CD1262">
      <w:pPr>
        <w:pStyle w:val="ListParagraph"/>
        <w:rPr>
          <w:rFonts w:ascii="Arial" w:hAnsi="Arial" w:cs="Arial"/>
          <w:sz w:val="19"/>
          <w:szCs w:val="19"/>
        </w:rPr>
      </w:pPr>
    </w:p>
    <w:p w14:paraId="5A9384F0" w14:textId="77777777" w:rsidR="00CD1262" w:rsidRPr="00131094" w:rsidRDefault="00CD1262" w:rsidP="00CD1262">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 xml:space="preserve">The tenderers shall make all arrangements for proper storage of materials like steel &amp; cement but no cost for raising shed for store and pay of security guard etc. will be borne by the Department. The department is not responsible for any theft or loss of materials at site. It is contractor’s risk. Under any such plea, if the tenderer stops the work he shall have to pay the full penalty as per clauses of the contract. </w:t>
      </w:r>
      <w:r w:rsidRPr="16C57B03">
        <w:rPr>
          <w:rFonts w:ascii="Arial" w:hAnsi="Arial" w:cs="Arial"/>
          <w:sz w:val="20"/>
          <w:szCs w:val="20"/>
        </w:rPr>
        <w:t>No extension of time will be granted on the application of the contractor due to delay in procurement of materials.</w:t>
      </w:r>
    </w:p>
    <w:p w14:paraId="685FC7A6" w14:textId="77777777" w:rsidR="00CD1262" w:rsidRPr="00131094" w:rsidRDefault="00CD1262" w:rsidP="00CD1262">
      <w:pPr>
        <w:pStyle w:val="ListParagraph"/>
        <w:rPr>
          <w:rFonts w:ascii="Arial" w:hAnsi="Arial" w:cs="Arial"/>
          <w:sz w:val="19"/>
          <w:szCs w:val="19"/>
        </w:rPr>
      </w:pPr>
    </w:p>
    <w:p w14:paraId="3D7B0AB0" w14:textId="77777777" w:rsidR="00CD1262" w:rsidRPr="00131094" w:rsidRDefault="00CD1262" w:rsidP="00CD1262">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Approach road to site of work for transport of materials to site of work is sole responsibility of the Contractor. Statutory traffic restriction in the town area for Transport of construction material to site of work is to be taken in to consideration before tendering and no consideration for extra time or compensation thereof shall be considered.</w:t>
      </w:r>
    </w:p>
    <w:p w14:paraId="3455E48B" w14:textId="77777777" w:rsidR="00CD1262" w:rsidRPr="00131094" w:rsidRDefault="00CD1262" w:rsidP="00CD1262">
      <w:pPr>
        <w:pStyle w:val="ListParagraph"/>
        <w:rPr>
          <w:rFonts w:ascii="Arial" w:hAnsi="Arial" w:cs="Arial"/>
          <w:sz w:val="19"/>
          <w:szCs w:val="19"/>
        </w:rPr>
      </w:pPr>
    </w:p>
    <w:p w14:paraId="5E2D83D5" w14:textId="77777777" w:rsidR="00CD1262" w:rsidRPr="00131094" w:rsidRDefault="00CD1262" w:rsidP="00CD1262">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The contractor should at his own cost arrange necessary tools and plants required for efficient execution of work and the rates quoted should be inclusive of transportation, hire and running charges of such plant and cost of consumables.</w:t>
      </w:r>
    </w:p>
    <w:p w14:paraId="13276C55" w14:textId="77777777" w:rsidR="00CD1262" w:rsidRPr="00131094" w:rsidRDefault="00CD1262" w:rsidP="00CD1262">
      <w:pPr>
        <w:pStyle w:val="ListParagraph"/>
        <w:rPr>
          <w:rFonts w:ascii="Arial" w:hAnsi="Arial" w:cs="Arial"/>
          <w:sz w:val="19"/>
          <w:szCs w:val="19"/>
        </w:rPr>
      </w:pPr>
    </w:p>
    <w:p w14:paraId="6A73A635" w14:textId="77777777" w:rsidR="00CD1262" w:rsidRPr="00131094" w:rsidRDefault="00CD1262" w:rsidP="00CD1262">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The machineries if available, with the department may be supplied on hire as per charges noted in the enclosed statement and may be changed from time to time subject to the condition that the contractor will execute in advance an agreement with the Engineer-in-Charge.</w:t>
      </w:r>
    </w:p>
    <w:p w14:paraId="71BC3B55" w14:textId="77777777" w:rsidR="00CD1262" w:rsidRPr="00131094" w:rsidRDefault="00CD1262" w:rsidP="00CD1262">
      <w:pPr>
        <w:pStyle w:val="ListParagraph"/>
        <w:rPr>
          <w:rFonts w:ascii="Arial" w:hAnsi="Arial" w:cs="Arial"/>
          <w:sz w:val="19"/>
          <w:szCs w:val="19"/>
        </w:rPr>
      </w:pPr>
    </w:p>
    <w:p w14:paraId="5D3D244A" w14:textId="77777777" w:rsidR="00CD1262" w:rsidRPr="00131094" w:rsidRDefault="00CD1262" w:rsidP="00CD1262">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No claim whatsoever will be entertained for supply of machineries. No extension of time will be granted to the contractor under this ground under any circumstances</w:t>
      </w:r>
    </w:p>
    <w:p w14:paraId="0DA600D4" w14:textId="77777777" w:rsidR="00CD1262" w:rsidRPr="00131094" w:rsidRDefault="00CD1262" w:rsidP="00CD1262">
      <w:pPr>
        <w:pStyle w:val="ListParagraph"/>
        <w:rPr>
          <w:rFonts w:ascii="Arial" w:hAnsi="Arial" w:cs="Arial"/>
          <w:sz w:val="19"/>
          <w:szCs w:val="19"/>
        </w:rPr>
      </w:pPr>
    </w:p>
    <w:p w14:paraId="347A859B" w14:textId="77777777" w:rsidR="00CD1262" w:rsidRPr="00131094" w:rsidRDefault="00CD1262" w:rsidP="00CD1262">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The tenders should furnish along with their tender a list of works executed during the last three years duly certified by the concerned Engineer-in-charge indicating the satisfactory completion for Civil works as per the proforma enclosed in a separate sheet of schedule-H.</w:t>
      </w:r>
    </w:p>
    <w:p w14:paraId="5B6454D0" w14:textId="77777777" w:rsidR="00CD1262" w:rsidRPr="00131094" w:rsidRDefault="00CD1262" w:rsidP="00CD1262">
      <w:pPr>
        <w:pStyle w:val="ListParagraph"/>
        <w:rPr>
          <w:rFonts w:ascii="Arial" w:hAnsi="Arial" w:cs="Arial"/>
          <w:sz w:val="19"/>
          <w:szCs w:val="19"/>
        </w:rPr>
      </w:pPr>
    </w:p>
    <w:p w14:paraId="331690AC" w14:textId="77777777" w:rsidR="00CD1262" w:rsidRPr="00131094" w:rsidRDefault="00CD1262" w:rsidP="00CD1262">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b/>
          <w:bCs/>
          <w:sz w:val="19"/>
          <w:szCs w:val="19"/>
        </w:rPr>
        <w:t xml:space="preserve"> It should be clearly understood that:</w:t>
      </w:r>
    </w:p>
    <w:p w14:paraId="03B8D98D" w14:textId="77777777" w:rsidR="00CD1262" w:rsidRPr="00131094" w:rsidRDefault="00CD1262" w:rsidP="00CD1262">
      <w:pPr>
        <w:autoSpaceDE w:val="0"/>
        <w:autoSpaceDN w:val="0"/>
        <w:adjustRightInd w:val="0"/>
        <w:jc w:val="both"/>
        <w:rPr>
          <w:rFonts w:ascii="Arial" w:hAnsi="Arial" w:cs="Arial"/>
          <w:b/>
          <w:bCs/>
          <w:sz w:val="19"/>
          <w:szCs w:val="19"/>
        </w:rPr>
      </w:pPr>
    </w:p>
    <w:p w14:paraId="657E9923" w14:textId="77777777" w:rsidR="00CD1262" w:rsidRPr="00131094" w:rsidRDefault="00CD1262" w:rsidP="00CD1262">
      <w:pPr>
        <w:autoSpaceDE w:val="0"/>
        <w:autoSpaceDN w:val="0"/>
        <w:adjustRightInd w:val="0"/>
        <w:ind w:left="1440" w:hanging="720"/>
        <w:jc w:val="both"/>
        <w:rPr>
          <w:rFonts w:ascii="Arial" w:hAnsi="Arial" w:cs="Arial"/>
          <w:sz w:val="19"/>
          <w:szCs w:val="19"/>
        </w:rPr>
      </w:pPr>
      <w:r w:rsidRPr="16C57B03">
        <w:rPr>
          <w:rFonts w:ascii="Arial" w:hAnsi="Arial" w:cs="Arial"/>
          <w:sz w:val="19"/>
          <w:szCs w:val="19"/>
        </w:rPr>
        <w:t xml:space="preserve">a) </w:t>
      </w:r>
      <w:r>
        <w:tab/>
      </w:r>
      <w:r w:rsidRPr="16C57B03">
        <w:rPr>
          <w:rFonts w:ascii="Arial" w:hAnsi="Arial" w:cs="Arial"/>
          <w:sz w:val="19"/>
          <w:szCs w:val="19"/>
        </w:rPr>
        <w:t>The joints of the bars are to be provided with lapping, welds or bolts nuts as well be directed by the Engineer-in-charge.</w:t>
      </w:r>
    </w:p>
    <w:p w14:paraId="44C5C648" w14:textId="77777777" w:rsidR="00CD1262" w:rsidRPr="00131094" w:rsidRDefault="00CD1262" w:rsidP="00CD1262">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b) </w:t>
      </w:r>
      <w:r w:rsidRPr="00131094">
        <w:rPr>
          <w:rFonts w:ascii="Arial" w:hAnsi="Arial" w:cs="Arial"/>
          <w:sz w:val="19"/>
          <w:szCs w:val="19"/>
        </w:rPr>
        <w:tab/>
        <w:t>Concrete test specimens 150mm × 150mm × 150mm in size (whether plain or reinforced concrete) for the testing shall be taken for each structural member by a representative of the contractor in the presence of responsible officer of the rank not lower than that of an Assistant Engineer or sub-Divisional Officer. The contractor shall bear the cost so involved in testing. The test specimen in cube should be carried out in the Departmental Control and Research Laboratory of Cuttack or Bhubaneswar. Test should be carried out in accordance with the stipulation in Bridges code section-III.</w:t>
      </w:r>
    </w:p>
    <w:p w14:paraId="72548794" w14:textId="77777777" w:rsidR="00CD1262" w:rsidRPr="00131094" w:rsidRDefault="00CD1262" w:rsidP="00CD1262">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lastRenderedPageBreak/>
        <w:t xml:space="preserve">c) </w:t>
      </w:r>
      <w:r w:rsidRPr="00131094">
        <w:rPr>
          <w:rFonts w:ascii="Arial" w:hAnsi="Arial" w:cs="Arial"/>
          <w:sz w:val="19"/>
          <w:szCs w:val="19"/>
        </w:rPr>
        <w:tab/>
        <w:t>Test specimens shall be formed carefully in accordance with the standard method of taking test specimen and no plea shall be entertained later on the grounds that the casting of the test specimen was faulty and that the result of the specimen did not give a correct indication of the actual quality of concrete.</w:t>
      </w:r>
    </w:p>
    <w:p w14:paraId="2FE22749" w14:textId="77777777" w:rsidR="00CD1262" w:rsidRPr="00131094" w:rsidRDefault="00CD1262" w:rsidP="00CD1262">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d) </w:t>
      </w:r>
      <w:r w:rsidRPr="00131094">
        <w:rPr>
          <w:rFonts w:ascii="Arial" w:hAnsi="Arial" w:cs="Arial"/>
          <w:sz w:val="19"/>
          <w:szCs w:val="19"/>
        </w:rPr>
        <w:tab/>
        <w:t xml:space="preserve">Plain concrete and reinforced concrete specimens will be tested in </w:t>
      </w:r>
      <w:proofErr w:type="spellStart"/>
      <w:r w:rsidRPr="00131094">
        <w:rPr>
          <w:rFonts w:ascii="Arial" w:hAnsi="Arial" w:cs="Arial"/>
          <w:b/>
          <w:i/>
          <w:sz w:val="19"/>
          <w:szCs w:val="19"/>
        </w:rPr>
        <w:t>Quality</w:t>
      </w:r>
      <w:r w:rsidRPr="00131094">
        <w:rPr>
          <w:rFonts w:ascii="Arial" w:hAnsi="Arial" w:cs="Arial"/>
          <w:b/>
          <w:bCs/>
          <w:i/>
          <w:iCs/>
          <w:sz w:val="19"/>
          <w:szCs w:val="19"/>
        </w:rPr>
        <w:t>control</w:t>
      </w:r>
      <w:proofErr w:type="spellEnd"/>
      <w:r w:rsidRPr="00131094">
        <w:rPr>
          <w:rFonts w:ascii="Arial" w:hAnsi="Arial" w:cs="Arial"/>
          <w:b/>
          <w:bCs/>
          <w:i/>
          <w:iCs/>
          <w:sz w:val="19"/>
          <w:szCs w:val="19"/>
        </w:rPr>
        <w:t xml:space="preserve"> and Research Laboratory at Bhubaneswar, Quality control Division, Cuttack and Zonal laboratories. </w:t>
      </w:r>
      <w:r w:rsidRPr="00131094">
        <w:rPr>
          <w:rFonts w:ascii="Arial" w:hAnsi="Arial" w:cs="Arial"/>
          <w:sz w:val="19"/>
          <w:szCs w:val="19"/>
        </w:rPr>
        <w:t xml:space="preserve">Cost of </w:t>
      </w:r>
      <w:proofErr w:type="spellStart"/>
      <w:r w:rsidRPr="00131094">
        <w:rPr>
          <w:rFonts w:ascii="Arial" w:hAnsi="Arial" w:cs="Arial"/>
          <w:sz w:val="19"/>
          <w:szCs w:val="19"/>
        </w:rPr>
        <w:t>testingof</w:t>
      </w:r>
      <w:proofErr w:type="spellEnd"/>
      <w:r w:rsidRPr="00131094">
        <w:rPr>
          <w:rFonts w:ascii="Arial" w:hAnsi="Arial" w:cs="Arial"/>
          <w:sz w:val="19"/>
          <w:szCs w:val="19"/>
        </w:rPr>
        <w:t xml:space="preserve"> all specimens and samples will be borne by the Contractor.</w:t>
      </w:r>
    </w:p>
    <w:p w14:paraId="1209F25D" w14:textId="77777777" w:rsidR="00CD1262" w:rsidRPr="00662CD8" w:rsidRDefault="00CD1262" w:rsidP="00CD1262">
      <w:pPr>
        <w:pStyle w:val="BodyText2"/>
        <w:ind w:left="1440" w:hanging="720"/>
        <w:rPr>
          <w:rFonts w:ascii="Arial" w:hAnsi="Arial" w:cs="Arial"/>
          <w:sz w:val="19"/>
          <w:szCs w:val="19"/>
        </w:rPr>
      </w:pPr>
      <w:r w:rsidRPr="00131094">
        <w:rPr>
          <w:rFonts w:ascii="Arial" w:hAnsi="Arial" w:cs="Arial"/>
          <w:sz w:val="20"/>
          <w:szCs w:val="20"/>
        </w:rPr>
        <w:t xml:space="preserve">e) </w:t>
      </w:r>
      <w:r w:rsidRPr="00131094">
        <w:rPr>
          <w:rFonts w:ascii="Arial" w:hAnsi="Arial" w:cs="Arial"/>
          <w:sz w:val="20"/>
          <w:szCs w:val="20"/>
        </w:rPr>
        <w:tab/>
      </w:r>
      <w:r w:rsidRPr="00662CD8">
        <w:rPr>
          <w:rFonts w:ascii="Arial" w:hAnsi="Arial" w:cs="Arial"/>
          <w:sz w:val="19"/>
          <w:szCs w:val="19"/>
        </w:rPr>
        <w:t>The construction of well staining by injecting cement or grout in coarse aggregate placed in position shall not be permitted.</w:t>
      </w:r>
    </w:p>
    <w:p w14:paraId="22A3A145" w14:textId="77777777" w:rsidR="00CD1262" w:rsidRPr="00131094" w:rsidRDefault="00CD1262" w:rsidP="00CD1262">
      <w:pPr>
        <w:autoSpaceDE w:val="0"/>
        <w:autoSpaceDN w:val="0"/>
        <w:adjustRightInd w:val="0"/>
        <w:spacing w:line="360" w:lineRule="auto"/>
        <w:ind w:left="1440" w:hanging="720"/>
        <w:jc w:val="both"/>
        <w:rPr>
          <w:rFonts w:ascii="Arial" w:hAnsi="Arial" w:cs="Arial"/>
          <w:sz w:val="19"/>
          <w:szCs w:val="19"/>
        </w:rPr>
      </w:pPr>
    </w:p>
    <w:p w14:paraId="7A6E927A" w14:textId="77777777" w:rsidR="00CD1262" w:rsidRPr="00131094" w:rsidRDefault="00CD1262" w:rsidP="00CD1262">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The rates quoted should be inclusive of carriage of water required in connection with execution of the work. No claim for carriage of water whatsoever will be entertained.</w:t>
      </w:r>
    </w:p>
    <w:p w14:paraId="7EF65E48" w14:textId="77777777" w:rsidR="00CD1262" w:rsidRPr="00131094" w:rsidRDefault="00CD1262" w:rsidP="00CD1262">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The contractor shall employ one or more Engineering Graduate or Diploma holders as apprentice at his cost if the work as shown in the tender exceeds ₹. 2, 50,000.00. The apprentices will be selected by the Chief Engineer. The period of employment will commence within one month after the date of work order and would last till the date, when 90% of the work is completed. The fair wage to be paid to the apprentices should not be less than the emolument of personnel of equivalent qualification employed under Government. The number of apprentices to be employed should be fixed by the Chief Engineer in the manner so that the total expenditure does not exceed one percent of the tendered cost of the work.</w:t>
      </w:r>
    </w:p>
    <w:p w14:paraId="4C8BFC0C" w14:textId="77777777" w:rsidR="00CD1262" w:rsidRPr="00131094" w:rsidRDefault="00CD1262" w:rsidP="00CD1262">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b/>
          <w:bCs/>
          <w:sz w:val="19"/>
          <w:szCs w:val="19"/>
        </w:rPr>
        <w:t>List of tool &amp; plants in running condition in possession of contractor is to be furnished in a separate sheet of schedule-C.</w:t>
      </w:r>
    </w:p>
    <w:p w14:paraId="315136FF" w14:textId="77777777" w:rsidR="00CD1262" w:rsidRPr="00131094" w:rsidRDefault="00CD1262" w:rsidP="00CD1262">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It is the responsibility of the contractor to procure and store explosive required for blasting operation. Department may render necessary possible help for procuring license.</w:t>
      </w:r>
    </w:p>
    <w:p w14:paraId="13B797ED" w14:textId="77777777" w:rsidR="00CD1262" w:rsidRPr="00131094" w:rsidRDefault="00CD1262" w:rsidP="00CD1262">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 xml:space="preserve">For submission of a tender for the work, the tenderer will be deemed to have satisfied himself by actual inspection of the site and locality of the work about the quality and availability of the required quantity of materials, Medical aid, </w:t>
      </w:r>
      <w:proofErr w:type="spellStart"/>
      <w:r w:rsidRPr="16C57B03">
        <w:rPr>
          <w:rFonts w:ascii="Arial" w:hAnsi="Arial" w:cs="Arial"/>
          <w:sz w:val="19"/>
          <w:szCs w:val="19"/>
        </w:rPr>
        <w:t>labour</w:t>
      </w:r>
      <w:proofErr w:type="spellEnd"/>
      <w:r w:rsidRPr="16C57B03">
        <w:rPr>
          <w:rFonts w:ascii="Arial" w:hAnsi="Arial" w:cs="Arial"/>
          <w:sz w:val="19"/>
          <w:szCs w:val="19"/>
        </w:rPr>
        <w:t xml:space="preserve"> and Flood stuff etc. and that the rates quoted by him in the tender will be adequate to complete the work according to the specifications attached thereto and that he had taken in to account all conditions and difficulties that may be encountered during its progress and to have quoted </w:t>
      </w:r>
      <w:proofErr w:type="spellStart"/>
      <w:r w:rsidRPr="16C57B03">
        <w:rPr>
          <w:rFonts w:ascii="Arial" w:hAnsi="Arial" w:cs="Arial"/>
          <w:sz w:val="19"/>
          <w:szCs w:val="19"/>
        </w:rPr>
        <w:t>labour</w:t>
      </w:r>
      <w:proofErr w:type="spellEnd"/>
      <w:r w:rsidRPr="16C57B03">
        <w:rPr>
          <w:rFonts w:ascii="Arial" w:hAnsi="Arial" w:cs="Arial"/>
          <w:sz w:val="19"/>
          <w:szCs w:val="19"/>
        </w:rPr>
        <w:t xml:space="preserve"> rates and materials with taxes, </w:t>
      </w:r>
      <w:proofErr w:type="spellStart"/>
      <w:r w:rsidRPr="16C57B03">
        <w:rPr>
          <w:rFonts w:ascii="Arial" w:hAnsi="Arial" w:cs="Arial"/>
          <w:sz w:val="19"/>
          <w:szCs w:val="19"/>
        </w:rPr>
        <w:t>Octoroi</w:t>
      </w:r>
      <w:proofErr w:type="spellEnd"/>
      <w:r w:rsidRPr="16C57B03">
        <w:rPr>
          <w:rFonts w:ascii="Arial" w:hAnsi="Arial" w:cs="Arial"/>
          <w:sz w:val="19"/>
          <w:szCs w:val="19"/>
        </w:rPr>
        <w:t xml:space="preserve"> and other duties lead, lifts, loading and unloading freight for materials and all other charges necessary for the completion of the work to the entire satisfaction of the Engineer-in-charge of the work and his authorized subordinates. After acceptance of the contract rates Government will not pay any extra charges for any reason in case the contractor finds later on to have misjudged the conditions as regards the availability of materials, </w:t>
      </w:r>
      <w:proofErr w:type="spellStart"/>
      <w:r w:rsidRPr="16C57B03">
        <w:rPr>
          <w:rFonts w:ascii="Arial" w:hAnsi="Arial" w:cs="Arial"/>
          <w:sz w:val="19"/>
          <w:szCs w:val="19"/>
        </w:rPr>
        <w:t>labour</w:t>
      </w:r>
      <w:proofErr w:type="spellEnd"/>
      <w:r w:rsidRPr="16C57B03">
        <w:rPr>
          <w:rFonts w:ascii="Arial" w:hAnsi="Arial" w:cs="Arial"/>
          <w:sz w:val="19"/>
          <w:szCs w:val="19"/>
        </w:rPr>
        <w:t xml:space="preserve"> and other factors. The contractor will be responsible for any misuse, loss or damages due to any reasons whatsoever of any departmental material during the execution of work. In case of loss, damage or misuse, recovery at the rate at 5 times the cost of the materials will be deducted from the bills or his other dues.</w:t>
      </w:r>
    </w:p>
    <w:p w14:paraId="054C16EC" w14:textId="77777777" w:rsidR="00CD1262" w:rsidRPr="00131094" w:rsidRDefault="00CD1262" w:rsidP="00CD1262">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The prevailing percentage of I.T. Department of the gross amount of the bill towards income tax will be deducted from the contractor’s bill.</w:t>
      </w:r>
    </w:p>
    <w:p w14:paraId="53181B93" w14:textId="77777777" w:rsidR="00CD1262" w:rsidRPr="00131094" w:rsidRDefault="00CD1262" w:rsidP="00CD1262">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It must be clearly understood that under no circumstances any interest is chargeable for the dues or additional dues if any payable for the work executed and final bill pending disposal due to any reason whatsoever.</w:t>
      </w:r>
    </w:p>
    <w:p w14:paraId="5EE6A6F3" w14:textId="77777777" w:rsidR="00CD1262" w:rsidRPr="00131094" w:rsidRDefault="00CD1262" w:rsidP="00CD1262">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No extra payment will be made for removing spreading and consolidating salvaged metals and materials.</w:t>
      </w:r>
    </w:p>
    <w:p w14:paraId="519F9C3B" w14:textId="77777777" w:rsidR="00CD1262" w:rsidRPr="00131094" w:rsidRDefault="00CD1262" w:rsidP="00CD1262">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 xml:space="preserve">Under section 12 of </w:t>
      </w:r>
      <w:proofErr w:type="gramStart"/>
      <w:r w:rsidRPr="16C57B03">
        <w:rPr>
          <w:rFonts w:ascii="Arial" w:hAnsi="Arial" w:cs="Arial"/>
          <w:sz w:val="19"/>
          <w:szCs w:val="19"/>
        </w:rPr>
        <w:t>contractors</w:t>
      </w:r>
      <w:proofErr w:type="gramEnd"/>
      <w:r w:rsidRPr="16C57B03">
        <w:rPr>
          <w:rFonts w:ascii="Arial" w:hAnsi="Arial" w:cs="Arial"/>
          <w:sz w:val="19"/>
          <w:szCs w:val="19"/>
        </w:rPr>
        <w:t xml:space="preserve"> </w:t>
      </w:r>
      <w:proofErr w:type="spellStart"/>
      <w:r w:rsidRPr="16C57B03">
        <w:rPr>
          <w:rFonts w:ascii="Arial" w:hAnsi="Arial" w:cs="Arial"/>
          <w:sz w:val="19"/>
          <w:szCs w:val="19"/>
        </w:rPr>
        <w:t>labour</w:t>
      </w:r>
      <w:proofErr w:type="spellEnd"/>
      <w:r w:rsidRPr="16C57B03">
        <w:rPr>
          <w:rFonts w:ascii="Arial" w:hAnsi="Arial" w:cs="Arial"/>
          <w:sz w:val="19"/>
          <w:szCs w:val="19"/>
        </w:rPr>
        <w:t xml:space="preserve"> (Regulation and Abolition) Act. 1970 the contractor who undertakes execution of work through </w:t>
      </w:r>
      <w:proofErr w:type="spellStart"/>
      <w:r w:rsidRPr="16C57B03">
        <w:rPr>
          <w:rFonts w:ascii="Arial" w:hAnsi="Arial" w:cs="Arial"/>
          <w:sz w:val="19"/>
          <w:szCs w:val="19"/>
        </w:rPr>
        <w:t>labour</w:t>
      </w:r>
      <w:proofErr w:type="spellEnd"/>
      <w:r w:rsidRPr="16C57B03">
        <w:rPr>
          <w:rFonts w:ascii="Arial" w:hAnsi="Arial" w:cs="Arial"/>
          <w:sz w:val="19"/>
          <w:szCs w:val="19"/>
        </w:rPr>
        <w:t xml:space="preserve"> should produce valid license from licensing authorities of </w:t>
      </w:r>
      <w:proofErr w:type="spellStart"/>
      <w:r w:rsidRPr="16C57B03">
        <w:rPr>
          <w:rFonts w:ascii="Arial" w:hAnsi="Arial" w:cs="Arial"/>
          <w:sz w:val="19"/>
          <w:szCs w:val="19"/>
        </w:rPr>
        <w:t>labour</w:t>
      </w:r>
      <w:proofErr w:type="spellEnd"/>
      <w:r w:rsidRPr="16C57B03">
        <w:rPr>
          <w:rFonts w:ascii="Arial" w:hAnsi="Arial" w:cs="Arial"/>
          <w:sz w:val="19"/>
          <w:szCs w:val="19"/>
        </w:rPr>
        <w:t xml:space="preserve"> Department.</w:t>
      </w:r>
    </w:p>
    <w:p w14:paraId="7339691C" w14:textId="77777777" w:rsidR="00CD1262" w:rsidRPr="002844C0" w:rsidRDefault="00CD1262" w:rsidP="00CD1262">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lastRenderedPageBreak/>
        <w:t xml:space="preserve">After completion of the work the contractor shall arrange at his own cost all requisite </w:t>
      </w:r>
      <w:proofErr w:type="spellStart"/>
      <w:r w:rsidRPr="16C57B03">
        <w:rPr>
          <w:rFonts w:ascii="Arial" w:hAnsi="Arial" w:cs="Arial"/>
          <w:sz w:val="19"/>
          <w:szCs w:val="19"/>
        </w:rPr>
        <w:t>equipments</w:t>
      </w:r>
      <w:proofErr w:type="spellEnd"/>
      <w:r w:rsidRPr="16C57B03">
        <w:rPr>
          <w:rFonts w:ascii="Arial" w:hAnsi="Arial" w:cs="Arial"/>
          <w:sz w:val="19"/>
          <w:szCs w:val="19"/>
        </w:rPr>
        <w:t xml:space="preserve"> for testing one unplugged well and specified span free of cost as directed by the Engineer-in-Charge and bear the entire cost of the test.</w:t>
      </w:r>
    </w:p>
    <w:p w14:paraId="7C8243AA" w14:textId="77777777" w:rsidR="00CD1262" w:rsidRPr="002844C0" w:rsidRDefault="00CD1262" w:rsidP="00CD1262">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No extra payment will be made for the jungle clearance for taking earth from the borrow areas. Earth work from cutting shall be economically utilised in filling.</w:t>
      </w:r>
    </w:p>
    <w:p w14:paraId="2C6AD190" w14:textId="77777777" w:rsidR="00CD1262" w:rsidRPr="002844C0" w:rsidRDefault="00CD1262" w:rsidP="00CD1262">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The stack of road metal and gravel will be measured in boxes of 1.5m × 1.5 M × 0.5M which will be taken as 1.5m × 1.5M × 0.44M = 1 cum. The soling stones will be measured in the suitable stacks with deduction for voids @ 1/6 of volume or more depending upon the looseness of stacking which would be determined on actual observation and deduction.</w:t>
      </w:r>
    </w:p>
    <w:p w14:paraId="18F63E15" w14:textId="77777777" w:rsidR="00CD1262" w:rsidRPr="002844C0" w:rsidRDefault="00CD1262" w:rsidP="00CD1262">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 xml:space="preserve">In the event of any delay in the supply of </w:t>
      </w:r>
      <w:proofErr w:type="gramStart"/>
      <w:r w:rsidRPr="16C57B03">
        <w:rPr>
          <w:rFonts w:ascii="Arial" w:hAnsi="Arial" w:cs="Arial"/>
          <w:sz w:val="19"/>
          <w:szCs w:val="19"/>
        </w:rPr>
        <w:t>Department road</w:t>
      </w:r>
      <w:proofErr w:type="gramEnd"/>
      <w:r w:rsidRPr="16C57B03">
        <w:rPr>
          <w:rFonts w:ascii="Arial" w:hAnsi="Arial" w:cs="Arial"/>
          <w:sz w:val="19"/>
          <w:szCs w:val="19"/>
        </w:rPr>
        <w:t xml:space="preserve"> roller for unavoidable reasons, no extension of time will be granted to the contractor under any circumstances.</w:t>
      </w:r>
    </w:p>
    <w:p w14:paraId="39B86B05" w14:textId="77777777" w:rsidR="00CD1262" w:rsidRPr="002844C0" w:rsidRDefault="00CD1262" w:rsidP="00CD1262">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Sinking of wells shall be measured as per MORT&amp;H, Specification for Road &amp; Bridge work (latest revision).</w:t>
      </w:r>
    </w:p>
    <w:p w14:paraId="72EE6BEA" w14:textId="77777777" w:rsidR="00CD1262" w:rsidRPr="002844C0" w:rsidRDefault="00CD1262" w:rsidP="00CD1262">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All method of sinking including pneumatic sinking by employment of divers and other equipment shall be included in the rate. Removal of trees, logs of trees or isolated boulders and desalting of sand or earth from existing well, rectification of tilt and shift if any, etc. shall also be included within the rate.</w:t>
      </w:r>
    </w:p>
    <w:p w14:paraId="3FAEECB0" w14:textId="77777777" w:rsidR="00CD1262" w:rsidRPr="002844C0" w:rsidRDefault="00CD1262" w:rsidP="00CD1262">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 xml:space="preserve">The depth of foundation indicated on the drawing are provisional but these may be altered if </w:t>
      </w:r>
      <w:proofErr w:type="gramStart"/>
      <w:r w:rsidRPr="16C57B03">
        <w:rPr>
          <w:rFonts w:ascii="Arial" w:hAnsi="Arial" w:cs="Arial"/>
          <w:sz w:val="19"/>
          <w:szCs w:val="19"/>
        </w:rPr>
        <w:t>necessary</w:t>
      </w:r>
      <w:proofErr w:type="gramEnd"/>
      <w:r w:rsidRPr="16C57B03">
        <w:rPr>
          <w:rFonts w:ascii="Arial" w:hAnsi="Arial" w:cs="Arial"/>
          <w:sz w:val="19"/>
          <w:szCs w:val="19"/>
        </w:rPr>
        <w:t xml:space="preserve"> in the light of the nature of strata indicated by boring which must be taken in advance of actual execution of the foundation.</w:t>
      </w:r>
    </w:p>
    <w:p w14:paraId="34BAFF5E" w14:textId="77777777" w:rsidR="00CD1262" w:rsidRPr="002844C0" w:rsidRDefault="00CD1262" w:rsidP="00CD1262">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When resort has to be made for sinking the wells by air lock and vacuum chamber method rates there of shall be pre-decided by authority accepting the tender.</w:t>
      </w:r>
    </w:p>
    <w:p w14:paraId="04E3946A" w14:textId="77777777" w:rsidR="00CD1262" w:rsidRPr="002844C0" w:rsidRDefault="00CD1262" w:rsidP="00CD1262">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Construction of coffer dam or island or the work of open excavation or dressing or labour for laying well curbs shall be included in the rate.</w:t>
      </w:r>
    </w:p>
    <w:p w14:paraId="29C16320" w14:textId="77777777" w:rsidR="00CD1262" w:rsidRPr="002844C0" w:rsidRDefault="00CD1262" w:rsidP="00CD1262">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For concreting the bottom plugs of well under the method of providing concrete should be either with tremie or any other approved method as well be directed by the Engineer-in charge with 10% extra cement to be used for under water concreting without any extra cost to the department.</w:t>
      </w:r>
    </w:p>
    <w:p w14:paraId="7B049A70" w14:textId="77777777" w:rsidR="00CD1262" w:rsidRPr="002844C0" w:rsidRDefault="00CD1262" w:rsidP="00CD1262">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No claim will be entertained in respect of difficulties during sand blowing met with during sinking of wells.</w:t>
      </w:r>
    </w:p>
    <w:p w14:paraId="7AA5B664" w14:textId="77777777" w:rsidR="00CD1262" w:rsidRPr="002844C0" w:rsidRDefault="00CD1262" w:rsidP="00CD1262">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No part of the bearing for the superstructure shall be allowed to rest on the noses of the piers.</w:t>
      </w:r>
    </w:p>
    <w:p w14:paraId="42531656" w14:textId="77777777" w:rsidR="00CD1262" w:rsidRPr="002844C0" w:rsidRDefault="00CD1262" w:rsidP="00CD1262">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Tor Steel mesh reinforcement shall be provided in the concrete of the girders on the caps of the piers / abutments immediately in contact with the bearing to ensure proper distributions of heavy load.</w:t>
      </w:r>
    </w:p>
    <w:p w14:paraId="088CAC66" w14:textId="77777777" w:rsidR="00CD1262" w:rsidRPr="002844C0" w:rsidRDefault="00CD1262" w:rsidP="00CD1262">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Lugs and grooves shall be provided in the bearings to prevent them from skewing and getting out of alignment.</w:t>
      </w:r>
    </w:p>
    <w:p w14:paraId="17BE7FA7" w14:textId="77777777" w:rsidR="00CD1262" w:rsidRPr="002844C0" w:rsidRDefault="00CD1262" w:rsidP="00CD1262">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 xml:space="preserve">Inspection by the Director General of Supplies and Disposals of the bearing during manufacture and X-Ray or Gama Ray examination of castings thickness more than 8 inches and load testing of bearing if considered necessary shall   have to be carried out at the contractor’s </w:t>
      </w:r>
      <w:proofErr w:type="gramStart"/>
      <w:r w:rsidRPr="16C57B03">
        <w:rPr>
          <w:rFonts w:ascii="Arial" w:hAnsi="Arial" w:cs="Arial"/>
          <w:sz w:val="19"/>
          <w:szCs w:val="19"/>
        </w:rPr>
        <w:t>cost .The</w:t>
      </w:r>
      <w:proofErr w:type="gramEnd"/>
      <w:r w:rsidRPr="16C57B03">
        <w:rPr>
          <w:rFonts w:ascii="Arial" w:hAnsi="Arial" w:cs="Arial"/>
          <w:sz w:val="19"/>
          <w:szCs w:val="19"/>
        </w:rPr>
        <w:t xml:space="preserve"> same procedure for testing may have to be followed for ribbed bearing manufactured by widening.</w:t>
      </w:r>
    </w:p>
    <w:p w14:paraId="0233DECC" w14:textId="77777777" w:rsidR="00CD1262" w:rsidRPr="00131094" w:rsidRDefault="00CD1262" w:rsidP="00CD1262">
      <w:pPr>
        <w:pStyle w:val="BodyText"/>
        <w:numPr>
          <w:ilvl w:val="0"/>
          <w:numId w:val="10"/>
        </w:numPr>
        <w:spacing w:after="0" w:line="360" w:lineRule="auto"/>
        <w:ind w:left="720" w:hanging="720"/>
        <w:jc w:val="both"/>
        <w:rPr>
          <w:rFonts w:ascii="Arial" w:hAnsi="Arial" w:cs="Arial"/>
          <w:sz w:val="20"/>
          <w:szCs w:val="20"/>
        </w:rPr>
      </w:pPr>
      <w:r w:rsidRPr="16C57B03">
        <w:rPr>
          <w:rFonts w:ascii="Arial" w:hAnsi="Arial" w:cs="Arial"/>
          <w:b/>
          <w:bCs/>
          <w:sz w:val="19"/>
          <w:szCs w:val="19"/>
        </w:rPr>
        <w:t xml:space="preserve">Sample of all material - </w:t>
      </w:r>
      <w:r w:rsidRPr="16C57B03">
        <w:rPr>
          <w:rFonts w:ascii="Arial" w:hAnsi="Arial" w:cs="Arial"/>
          <w:sz w:val="19"/>
          <w:szCs w:val="19"/>
        </w:rPr>
        <w:t>The contractor shall supply sample of all materials fully before procurement for the work for testing and acceptance as may be requiring by the concerned Executive Engineer.</w:t>
      </w:r>
    </w:p>
    <w:p w14:paraId="1AF6E345" w14:textId="77777777" w:rsidR="00CD1262" w:rsidRPr="00131094" w:rsidRDefault="00CD1262" w:rsidP="00CD1262">
      <w:pPr>
        <w:pStyle w:val="BodyText"/>
        <w:numPr>
          <w:ilvl w:val="0"/>
          <w:numId w:val="10"/>
        </w:numPr>
        <w:spacing w:after="0" w:line="360" w:lineRule="auto"/>
        <w:ind w:left="720" w:hanging="720"/>
        <w:jc w:val="both"/>
        <w:rPr>
          <w:rFonts w:ascii="Arial" w:hAnsi="Arial" w:cs="Arial"/>
          <w:sz w:val="20"/>
          <w:szCs w:val="20"/>
        </w:rPr>
      </w:pPr>
      <w:r w:rsidRPr="16C57B03">
        <w:rPr>
          <w:rFonts w:ascii="Arial" w:hAnsi="Arial" w:cs="Arial"/>
          <w:sz w:val="19"/>
          <w:szCs w:val="19"/>
        </w:rPr>
        <w:t xml:space="preserve">Super class contractor shall employ under himself two Graduate Engineer and two Diploma holders belonging to the State of Odisha. Special class contractor shall employ under him one graduate Engineer and two Diploma Holders belonging to the state of Odisha. </w:t>
      </w:r>
      <w:proofErr w:type="gramStart"/>
      <w:r w:rsidRPr="16C57B03">
        <w:rPr>
          <w:rFonts w:ascii="Arial" w:hAnsi="Arial" w:cs="Arial"/>
          <w:sz w:val="19"/>
          <w:szCs w:val="19"/>
        </w:rPr>
        <w:t>Likewise</w:t>
      </w:r>
      <w:proofErr w:type="gramEnd"/>
      <w:r w:rsidRPr="16C57B03">
        <w:rPr>
          <w:rFonts w:ascii="Arial" w:hAnsi="Arial" w:cs="Arial"/>
          <w:sz w:val="19"/>
          <w:szCs w:val="19"/>
        </w:rPr>
        <w:t xml:space="preserve"> ‘A’ class contractor shall employ under him one Graduate Engineer or two Diploma Holders belonging to state of Odisha. The contractor shall pay to the Engineering personnel monthly emoluments, which shall not be less than the emoluments of the personnel of equivalent qualification employed under the State Govt. of Odisha. The Engineer-in Chief (Civil), Odisha may however assist the contractor with names of such unemployed Graduate engineers and Diploma Holders if such help is sought for by the contractor. The names of such Engineering personnel appointed by the Contractors </w:t>
      </w:r>
      <w:r w:rsidRPr="16C57B03">
        <w:rPr>
          <w:rFonts w:ascii="Arial" w:hAnsi="Arial" w:cs="Arial"/>
          <w:sz w:val="19"/>
          <w:szCs w:val="19"/>
        </w:rPr>
        <w:lastRenderedPageBreak/>
        <w:t xml:space="preserve">should be intimated to the tender receiving authority along with the tender as to who would be supervising the work. Each bill of the Super Class, Special Class or ‘A’ Class Contractor shall be accompanied by an employment Roll of the Engineering personnel together with a Certificate of the Graduate Engineer or Diploma Holder so employed by the contractor to the effect that the work executed as per the bill has been supervised by him. (Vide Works Department No. Codes M-22/91-15384 dated 9.7.91). The required certificate is to be furnished in the proforma contained vide table 1.4 of Qualification Information of </w:t>
      </w:r>
      <w:proofErr w:type="spellStart"/>
      <w:r w:rsidRPr="16C57B03">
        <w:rPr>
          <w:rFonts w:ascii="Arial" w:hAnsi="Arial" w:cs="Arial"/>
          <w:sz w:val="19"/>
          <w:szCs w:val="19"/>
        </w:rPr>
        <w:t>Shedule</w:t>
      </w:r>
      <w:proofErr w:type="spellEnd"/>
      <w:r w:rsidRPr="16C57B03">
        <w:rPr>
          <w:rFonts w:ascii="Arial" w:hAnsi="Arial" w:cs="Arial"/>
          <w:sz w:val="19"/>
          <w:szCs w:val="19"/>
        </w:rPr>
        <w:t>-B.</w:t>
      </w:r>
    </w:p>
    <w:p w14:paraId="0C799986" w14:textId="77777777" w:rsidR="00CD1262" w:rsidRPr="00131094" w:rsidRDefault="00CD1262" w:rsidP="00CD1262">
      <w:pPr>
        <w:pStyle w:val="BodyText"/>
        <w:numPr>
          <w:ilvl w:val="0"/>
          <w:numId w:val="10"/>
        </w:numPr>
        <w:spacing w:after="0" w:line="360" w:lineRule="auto"/>
        <w:ind w:left="720" w:hanging="720"/>
        <w:jc w:val="both"/>
        <w:rPr>
          <w:rFonts w:ascii="Arial" w:hAnsi="Arial" w:cs="Arial"/>
          <w:sz w:val="20"/>
          <w:szCs w:val="20"/>
        </w:rPr>
      </w:pPr>
      <w:r w:rsidRPr="16C57B03">
        <w:rPr>
          <w:rFonts w:ascii="Arial" w:hAnsi="Arial" w:cs="Arial"/>
          <w:sz w:val="19"/>
          <w:szCs w:val="19"/>
        </w:rPr>
        <w:t xml:space="preserve">An engineering personnel of the executing agency should be present at work site at the time of visit of </w:t>
      </w:r>
      <w:proofErr w:type="gramStart"/>
      <w:r w:rsidRPr="16C57B03">
        <w:rPr>
          <w:rFonts w:ascii="Arial" w:hAnsi="Arial" w:cs="Arial"/>
          <w:sz w:val="19"/>
          <w:szCs w:val="19"/>
        </w:rPr>
        <w:t>High level</w:t>
      </w:r>
      <w:proofErr w:type="gramEnd"/>
      <w:r w:rsidRPr="16C57B03">
        <w:rPr>
          <w:rFonts w:ascii="Arial" w:hAnsi="Arial" w:cs="Arial"/>
          <w:sz w:val="19"/>
          <w:szCs w:val="19"/>
        </w:rPr>
        <w:t xml:space="preserve"> Inspecting officers in the rank of Chief Engineer and above.</w:t>
      </w:r>
    </w:p>
    <w:p w14:paraId="300370CA" w14:textId="77777777" w:rsidR="00CD1262" w:rsidRPr="00131094" w:rsidRDefault="00CD1262" w:rsidP="00CD1262">
      <w:pPr>
        <w:pStyle w:val="BodyText"/>
        <w:numPr>
          <w:ilvl w:val="0"/>
          <w:numId w:val="10"/>
        </w:numPr>
        <w:spacing w:after="0" w:line="360" w:lineRule="auto"/>
        <w:ind w:left="720" w:hanging="720"/>
        <w:jc w:val="both"/>
        <w:rPr>
          <w:rFonts w:ascii="Arial" w:hAnsi="Arial" w:cs="Arial"/>
          <w:sz w:val="20"/>
          <w:szCs w:val="20"/>
        </w:rPr>
      </w:pPr>
      <w:r w:rsidRPr="16C57B03">
        <w:rPr>
          <w:rFonts w:ascii="Arial" w:hAnsi="Arial" w:cs="Arial"/>
          <w:sz w:val="19"/>
          <w:szCs w:val="19"/>
        </w:rPr>
        <w:t>All reinforced cement work should confirm to Odisha Detailed specification and should be of proportion as per Contract Agreement having desired compressive strength (in work test) in 15 Cm cubes at 28 days, after mixing and test conducted in accordance with IS 456 and IS 516.</w:t>
      </w:r>
    </w:p>
    <w:p w14:paraId="0F0AB753" w14:textId="77777777" w:rsidR="00CD1262" w:rsidRPr="00131094" w:rsidRDefault="00CD1262" w:rsidP="00CD1262">
      <w:pPr>
        <w:pStyle w:val="BodyText"/>
        <w:numPr>
          <w:ilvl w:val="0"/>
          <w:numId w:val="10"/>
        </w:numPr>
        <w:spacing w:after="0"/>
        <w:ind w:left="720" w:hanging="720"/>
        <w:jc w:val="both"/>
        <w:rPr>
          <w:rFonts w:ascii="Arial" w:hAnsi="Arial" w:cs="Arial"/>
          <w:sz w:val="20"/>
          <w:szCs w:val="20"/>
        </w:rPr>
      </w:pPr>
      <w:r w:rsidRPr="16C57B03">
        <w:rPr>
          <w:rFonts w:ascii="Arial" w:hAnsi="Arial" w:cs="Arial"/>
          <w:sz w:val="19"/>
          <w:szCs w:val="19"/>
        </w:rPr>
        <w:t xml:space="preserve">Bailing out of water from the foundation, pipeline trenches S. Tanks/Soak pits/Sumps/M.H. etc. either rainwater or sub-soil water if </w:t>
      </w:r>
      <w:proofErr w:type="gramStart"/>
      <w:r w:rsidRPr="16C57B03">
        <w:rPr>
          <w:rFonts w:ascii="Arial" w:hAnsi="Arial" w:cs="Arial"/>
          <w:sz w:val="19"/>
          <w:szCs w:val="19"/>
        </w:rPr>
        <w:t>necessary</w:t>
      </w:r>
      <w:proofErr w:type="gramEnd"/>
      <w:r w:rsidRPr="16C57B03">
        <w:rPr>
          <w:rFonts w:ascii="Arial" w:hAnsi="Arial" w:cs="Arial"/>
          <w:sz w:val="19"/>
          <w:szCs w:val="19"/>
        </w:rPr>
        <w:t xml:space="preserve"> should be borne by the contractor. No payment will be made for benchmarks. Level pillars, profiles and benching and </w:t>
      </w:r>
      <w:proofErr w:type="spellStart"/>
      <w:r w:rsidRPr="16C57B03">
        <w:rPr>
          <w:rFonts w:ascii="Arial" w:hAnsi="Arial" w:cs="Arial"/>
          <w:sz w:val="19"/>
          <w:szCs w:val="19"/>
        </w:rPr>
        <w:t>leveling</w:t>
      </w:r>
      <w:proofErr w:type="spellEnd"/>
      <w:r w:rsidRPr="16C57B03">
        <w:rPr>
          <w:rFonts w:ascii="Arial" w:hAnsi="Arial" w:cs="Arial"/>
          <w:sz w:val="19"/>
          <w:szCs w:val="19"/>
        </w:rPr>
        <w:t xml:space="preserve"> the ground wherever required. The rates quoted should be for finished items of works inclusive of these incidental items of work. It should be understood clearly that no claims whatsoever would be entertained.</w:t>
      </w:r>
    </w:p>
    <w:p w14:paraId="292798A3" w14:textId="77777777" w:rsidR="00CD1262" w:rsidRPr="00131094" w:rsidRDefault="00CD1262" w:rsidP="00CD1262">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The tenderer shall have to abide by the C.P.W.D. safety code rules introduced by the Government of India, Ministry of work Housing and Supply in their standing order No-44150 dtd.25.11.57.</w:t>
      </w:r>
    </w:p>
    <w:p w14:paraId="6F176281" w14:textId="77777777" w:rsidR="00CD1262" w:rsidRPr="00131094" w:rsidRDefault="00CD1262" w:rsidP="00CD1262">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 xml:space="preserve">The Contractor will have to submit to the </w:t>
      </w:r>
      <w:r w:rsidRPr="16C57B03">
        <w:rPr>
          <w:rFonts w:ascii="Arial" w:hAnsi="Arial" w:cs="Arial"/>
          <w:b/>
          <w:bCs/>
          <w:sz w:val="19"/>
          <w:szCs w:val="19"/>
        </w:rPr>
        <w:t xml:space="preserve">ADDITIONAL EXECUTIVE OFFICER(TECH), ZP, </w:t>
      </w:r>
      <w:proofErr w:type="gramStart"/>
      <w:r w:rsidRPr="16C57B03">
        <w:rPr>
          <w:rFonts w:ascii="Arial" w:hAnsi="Arial" w:cs="Arial"/>
          <w:b/>
          <w:bCs/>
          <w:sz w:val="19"/>
          <w:szCs w:val="19"/>
        </w:rPr>
        <w:t xml:space="preserve">GAJAPATI </w:t>
      </w:r>
      <w:r w:rsidRPr="16C57B03">
        <w:rPr>
          <w:rFonts w:ascii="Arial" w:hAnsi="Arial" w:cs="Arial"/>
          <w:sz w:val="19"/>
          <w:szCs w:val="19"/>
        </w:rPr>
        <w:t xml:space="preserve"> monthly</w:t>
      </w:r>
      <w:proofErr w:type="gramEnd"/>
      <w:r w:rsidRPr="16C57B03">
        <w:rPr>
          <w:rFonts w:ascii="Arial" w:hAnsi="Arial" w:cs="Arial"/>
          <w:sz w:val="19"/>
          <w:szCs w:val="19"/>
        </w:rPr>
        <w:t xml:space="preserve"> return of </w:t>
      </w:r>
      <w:proofErr w:type="spellStart"/>
      <w:r w:rsidRPr="16C57B03">
        <w:rPr>
          <w:rFonts w:ascii="Arial" w:hAnsi="Arial" w:cs="Arial"/>
          <w:sz w:val="19"/>
          <w:szCs w:val="19"/>
        </w:rPr>
        <w:t>labour</w:t>
      </w:r>
      <w:proofErr w:type="spellEnd"/>
      <w:r w:rsidRPr="16C57B03">
        <w:rPr>
          <w:rFonts w:ascii="Arial" w:hAnsi="Arial" w:cs="Arial"/>
          <w:sz w:val="19"/>
          <w:szCs w:val="19"/>
        </w:rPr>
        <w:t xml:space="preserve"> both skilled and unskilled employed by him on the work.</w:t>
      </w:r>
    </w:p>
    <w:p w14:paraId="6F2ADF07" w14:textId="77777777" w:rsidR="00CD1262" w:rsidRPr="00131094" w:rsidRDefault="00CD1262" w:rsidP="00CD1262">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All fittings for doors and windows P.H. &amp; Electrical works as supplied by the Contractor should be of best quality and conform to relevant I.S. specification and should be got approved by the Engineer-in-charge of the respective wing before they are used on the work.</w:t>
      </w:r>
    </w:p>
    <w:p w14:paraId="5ABB0C99" w14:textId="77777777" w:rsidR="00CD1262" w:rsidRPr="00131094" w:rsidRDefault="00CD1262" w:rsidP="00CD1262">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 xml:space="preserve">After completion of the work the contractor shall arrange at his own cost all requisite </w:t>
      </w:r>
      <w:proofErr w:type="spellStart"/>
      <w:r w:rsidRPr="16C57B03">
        <w:rPr>
          <w:rFonts w:ascii="Arial" w:hAnsi="Arial" w:cs="Arial"/>
          <w:sz w:val="19"/>
          <w:szCs w:val="19"/>
        </w:rPr>
        <w:t>equipments</w:t>
      </w:r>
      <w:proofErr w:type="spellEnd"/>
      <w:r w:rsidRPr="16C57B03">
        <w:rPr>
          <w:rFonts w:ascii="Arial" w:hAnsi="Arial" w:cs="Arial"/>
          <w:sz w:val="19"/>
          <w:szCs w:val="19"/>
        </w:rPr>
        <w:t xml:space="preserve"> for testing buildings, if found necessary and bear the entire cost of such test, including the inspection of Electrical Inspectorate.</w:t>
      </w:r>
    </w:p>
    <w:p w14:paraId="54DF2990" w14:textId="77777777" w:rsidR="00CD1262" w:rsidRPr="00131094" w:rsidRDefault="00CD1262" w:rsidP="00CD1262">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 xml:space="preserve">The Tenderer should furnish along with their tender </w:t>
      </w:r>
      <w:r w:rsidRPr="16C57B03">
        <w:rPr>
          <w:rFonts w:ascii="Arial" w:hAnsi="Arial" w:cs="Arial"/>
          <w:b/>
          <w:bCs/>
          <w:sz w:val="19"/>
          <w:szCs w:val="19"/>
        </w:rPr>
        <w:t>1</w:t>
      </w:r>
      <w:r w:rsidRPr="16C57B03">
        <w:rPr>
          <w:rFonts w:ascii="Arial" w:hAnsi="Arial" w:cs="Arial"/>
          <w:sz w:val="19"/>
          <w:szCs w:val="19"/>
        </w:rPr>
        <w:t xml:space="preserve">.a list of works, which are at present in their hand </w:t>
      </w:r>
      <w:r w:rsidRPr="16C57B03">
        <w:rPr>
          <w:rFonts w:ascii="Arial" w:hAnsi="Arial" w:cs="Arial"/>
          <w:b/>
          <w:bCs/>
          <w:sz w:val="19"/>
          <w:szCs w:val="19"/>
        </w:rPr>
        <w:t>2</w:t>
      </w:r>
      <w:r w:rsidRPr="16C57B03">
        <w:rPr>
          <w:rFonts w:ascii="Arial" w:hAnsi="Arial" w:cs="Arial"/>
          <w:sz w:val="19"/>
          <w:szCs w:val="19"/>
        </w:rPr>
        <w:t xml:space="preserve">. list of T&amp;P and </w:t>
      </w:r>
      <w:proofErr w:type="gramStart"/>
      <w:r w:rsidRPr="16C57B03">
        <w:rPr>
          <w:rFonts w:ascii="Arial" w:hAnsi="Arial" w:cs="Arial"/>
          <w:b/>
          <w:bCs/>
          <w:sz w:val="19"/>
          <w:szCs w:val="19"/>
        </w:rPr>
        <w:t>3</w:t>
      </w:r>
      <w:r w:rsidRPr="16C57B03">
        <w:rPr>
          <w:rFonts w:ascii="Arial" w:hAnsi="Arial" w:cs="Arial"/>
          <w:sz w:val="19"/>
          <w:szCs w:val="19"/>
        </w:rPr>
        <w:t>.list</w:t>
      </w:r>
      <w:proofErr w:type="gramEnd"/>
      <w:r w:rsidRPr="16C57B03">
        <w:rPr>
          <w:rFonts w:ascii="Arial" w:hAnsi="Arial" w:cs="Arial"/>
          <w:sz w:val="19"/>
          <w:szCs w:val="19"/>
        </w:rPr>
        <w:t xml:space="preserve"> of work executed in the prescribed proforma(s) enclosed herewith in appropriate place of bid document.</w:t>
      </w:r>
    </w:p>
    <w:p w14:paraId="104A6D4E" w14:textId="77777777" w:rsidR="00CD1262" w:rsidRPr="00131094" w:rsidRDefault="00CD1262" w:rsidP="00CD1262">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 xml:space="preserve">All reinforced cement concrete works should be finished smooth Extra charges for plastering if required to any R.C.C. structures like roof slab, Columns, </w:t>
      </w:r>
      <w:proofErr w:type="spellStart"/>
      <w:r w:rsidRPr="16C57B03">
        <w:rPr>
          <w:rFonts w:ascii="Arial" w:hAnsi="Arial" w:cs="Arial"/>
          <w:sz w:val="19"/>
          <w:szCs w:val="19"/>
        </w:rPr>
        <w:t>Chajjas</w:t>
      </w:r>
      <w:proofErr w:type="spellEnd"/>
      <w:r w:rsidRPr="16C57B03">
        <w:rPr>
          <w:rFonts w:ascii="Arial" w:hAnsi="Arial" w:cs="Arial"/>
          <w:sz w:val="19"/>
          <w:szCs w:val="19"/>
        </w:rPr>
        <w:t>, fins, parapets, shelves etc. shall not be paid.</w:t>
      </w:r>
    </w:p>
    <w:p w14:paraId="125003B5" w14:textId="77777777" w:rsidR="00CD1262" w:rsidRPr="00131094" w:rsidRDefault="00CD1262" w:rsidP="00CD1262">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The tenderer may at his option quote reasonable rate for each item of work carefully so that the rate for one item should not be unworkable low and for others too high.</w:t>
      </w:r>
    </w:p>
    <w:p w14:paraId="22AAFD57" w14:textId="77777777" w:rsidR="00CD1262" w:rsidRPr="00131094" w:rsidRDefault="00CD1262" w:rsidP="00CD1262">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 xml:space="preserve">The contractor has to arrange the samples of materials required for execution to be got tested and approved by the Department before taking up the work and during course of execution required from time to time. All such samples will be tested at </w:t>
      </w:r>
      <w:proofErr w:type="spellStart"/>
      <w:r w:rsidRPr="16C57B03">
        <w:rPr>
          <w:rFonts w:ascii="Arial" w:hAnsi="Arial" w:cs="Arial"/>
          <w:b/>
          <w:bCs/>
          <w:i/>
          <w:iCs/>
          <w:sz w:val="19"/>
          <w:szCs w:val="19"/>
        </w:rPr>
        <w:t>R&amp;BDepartment</w:t>
      </w:r>
      <w:proofErr w:type="spellEnd"/>
      <w:r w:rsidRPr="16C57B03">
        <w:rPr>
          <w:rFonts w:ascii="Arial" w:hAnsi="Arial" w:cs="Arial"/>
          <w:b/>
          <w:bCs/>
          <w:i/>
          <w:iCs/>
          <w:sz w:val="19"/>
          <w:szCs w:val="19"/>
        </w:rPr>
        <w:t>; Control and Research Laboratory Bhubaneswar, Quality control division Cuttack and Zonal Laboratories</w:t>
      </w:r>
      <w:r w:rsidRPr="16C57B03">
        <w:rPr>
          <w:rFonts w:ascii="Arial" w:hAnsi="Arial" w:cs="Arial"/>
          <w:sz w:val="19"/>
          <w:szCs w:val="19"/>
        </w:rPr>
        <w:t xml:space="preserve">, </w:t>
      </w:r>
      <w:r w:rsidRPr="16C57B03">
        <w:rPr>
          <w:rFonts w:ascii="Arial" w:hAnsi="Arial" w:cs="Arial"/>
          <w:b/>
          <w:bCs/>
          <w:i/>
          <w:iCs/>
          <w:sz w:val="19"/>
          <w:szCs w:val="19"/>
        </w:rPr>
        <w:t xml:space="preserve">Berhampur </w:t>
      </w:r>
      <w:r w:rsidRPr="16C57B03">
        <w:rPr>
          <w:rFonts w:ascii="Arial" w:hAnsi="Arial" w:cs="Arial"/>
          <w:sz w:val="19"/>
          <w:szCs w:val="19"/>
        </w:rPr>
        <w:t>at the cost of the Contractor with no extra cost to the Department.</w:t>
      </w:r>
    </w:p>
    <w:p w14:paraId="14C5AA21" w14:textId="77777777" w:rsidR="00CD1262" w:rsidRPr="00131094" w:rsidRDefault="00CD1262" w:rsidP="00CD1262">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If there is any damage to the work due to natural calamities like flood or cyclone or any other cause during the course of execution of work or up to 6 months after completion of work or if any, imperfection becomes apparent to the work within 6 months from the date of final certificate of completion of work the contractor shall make good of all such damages at his own cost with no extra cost to the Department. No claims, whatsoever, in this regard will be entertained.</w:t>
      </w:r>
    </w:p>
    <w:p w14:paraId="7E1C7E50" w14:textId="77777777" w:rsidR="00CD1262" w:rsidRPr="00131094" w:rsidRDefault="00CD1262" w:rsidP="00CD1262">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The K.B./C.B. bricks should be well burnt and of good qualities. The bricks should be approved by the Engineer-in-charge before use in the work and should conform to the minimum strength as per National Building Code.</w:t>
      </w:r>
    </w:p>
    <w:p w14:paraId="2626CA76" w14:textId="77777777" w:rsidR="00CD1262" w:rsidRPr="00131094" w:rsidRDefault="00CD1262" w:rsidP="00CD1262">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lastRenderedPageBreak/>
        <w:t xml:space="preserve">Under Section 1 of contract </w:t>
      </w:r>
      <w:proofErr w:type="spellStart"/>
      <w:r w:rsidRPr="16C57B03">
        <w:rPr>
          <w:rFonts w:ascii="Arial" w:hAnsi="Arial" w:cs="Arial"/>
          <w:sz w:val="19"/>
          <w:szCs w:val="19"/>
        </w:rPr>
        <w:t>labour</w:t>
      </w:r>
      <w:proofErr w:type="spellEnd"/>
      <w:r w:rsidRPr="16C57B03">
        <w:rPr>
          <w:rFonts w:ascii="Arial" w:hAnsi="Arial" w:cs="Arial"/>
          <w:sz w:val="19"/>
          <w:szCs w:val="19"/>
        </w:rPr>
        <w:t xml:space="preserve"> Regulation and Abolition Act 1970 the contractor who undertakes execution of work through </w:t>
      </w:r>
      <w:proofErr w:type="spellStart"/>
      <w:r w:rsidRPr="16C57B03">
        <w:rPr>
          <w:rFonts w:ascii="Arial" w:hAnsi="Arial" w:cs="Arial"/>
          <w:sz w:val="19"/>
          <w:szCs w:val="19"/>
        </w:rPr>
        <w:t>labour</w:t>
      </w:r>
      <w:proofErr w:type="spellEnd"/>
      <w:r w:rsidRPr="16C57B03">
        <w:rPr>
          <w:rFonts w:ascii="Arial" w:hAnsi="Arial" w:cs="Arial"/>
          <w:sz w:val="19"/>
          <w:szCs w:val="19"/>
        </w:rPr>
        <w:t xml:space="preserve"> should produce valid license from the licensing authority of </w:t>
      </w:r>
      <w:proofErr w:type="spellStart"/>
      <w:r w:rsidRPr="16C57B03">
        <w:rPr>
          <w:rFonts w:ascii="Arial" w:hAnsi="Arial" w:cs="Arial"/>
          <w:sz w:val="19"/>
          <w:szCs w:val="19"/>
        </w:rPr>
        <w:t>labour</w:t>
      </w:r>
      <w:proofErr w:type="spellEnd"/>
      <w:r w:rsidRPr="16C57B03">
        <w:rPr>
          <w:rFonts w:ascii="Arial" w:hAnsi="Arial" w:cs="Arial"/>
          <w:sz w:val="19"/>
          <w:szCs w:val="19"/>
        </w:rPr>
        <w:t xml:space="preserve"> Department.</w:t>
      </w:r>
    </w:p>
    <w:p w14:paraId="3931CD09" w14:textId="77777777" w:rsidR="00CD1262" w:rsidRPr="00131094" w:rsidRDefault="00CD1262" w:rsidP="00CD1262">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Standard co-efficient for linear measurement will be adopted while calculating consumption of steel and no claim whatsoever regarding difference in co-efficient of steel will be entertained. The rates quoted shall be inclusive of any eventuality of difference for co-efficient for linear measurements.</w:t>
      </w:r>
    </w:p>
    <w:p w14:paraId="4693A6A4" w14:textId="77777777" w:rsidR="00CD1262" w:rsidRDefault="00CD1262" w:rsidP="00CD1262">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Engineer Contractor desirous to avail the facility of exemption of E.M.D is required to submit an affidavit to the effect that he has not yet availed the facility / participated in the tender for more than two works (Excluding this work) during the current financial year. The name of work for which participated and the authority to which the tender was submitted must be mentioned in the affidavit, failing which the tender will be rejected.</w:t>
      </w:r>
    </w:p>
    <w:p w14:paraId="296CA949" w14:textId="77777777" w:rsidR="00CD1262" w:rsidRPr="00131094" w:rsidRDefault="00CD1262" w:rsidP="00CD1262">
      <w:pPr>
        <w:pStyle w:val="ListParagraph"/>
        <w:autoSpaceDE w:val="0"/>
        <w:autoSpaceDN w:val="0"/>
        <w:adjustRightInd w:val="0"/>
        <w:spacing w:line="360" w:lineRule="auto"/>
        <w:ind w:left="360"/>
        <w:jc w:val="both"/>
        <w:rPr>
          <w:rFonts w:ascii="Arial" w:hAnsi="Arial" w:cs="Arial"/>
          <w:sz w:val="19"/>
          <w:szCs w:val="19"/>
        </w:rPr>
      </w:pPr>
    </w:p>
    <w:p w14:paraId="48A728D7" w14:textId="77777777" w:rsidR="00CD1262" w:rsidRPr="00131094" w:rsidRDefault="00CD1262" w:rsidP="00CD1262">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b/>
          <w:bCs/>
          <w:sz w:val="20"/>
          <w:szCs w:val="20"/>
        </w:rPr>
        <w:t>Additional performance Security:</w:t>
      </w:r>
    </w:p>
    <w:p w14:paraId="4FD69958" w14:textId="77777777" w:rsidR="00CD1262" w:rsidRPr="00951F0F" w:rsidRDefault="00CD1262" w:rsidP="00CD1262">
      <w:pPr>
        <w:autoSpaceDE w:val="0"/>
        <w:autoSpaceDN w:val="0"/>
        <w:adjustRightInd w:val="0"/>
        <w:spacing w:line="360" w:lineRule="auto"/>
        <w:ind w:left="900"/>
        <w:jc w:val="both"/>
        <w:rPr>
          <w:color w:val="FF0000"/>
          <w:sz w:val="20"/>
          <w:szCs w:val="20"/>
        </w:rPr>
      </w:pPr>
      <w:bookmarkStart w:id="8" w:name="_Hlk221843704"/>
      <w:r w:rsidRPr="16C57B03">
        <w:rPr>
          <w:sz w:val="20"/>
          <w:szCs w:val="20"/>
        </w:rPr>
        <w:t>The Successful bidder quoting less than the amount put to tender has to deposit the differential amount (as stated below) in shape of post office saving bank account/ NSC/ KVP/ Post office TDR/ Deposit receipt of scheduled bank. duly pledged in favor of the BDO PARALAKHEMUNDI(</w:t>
      </w:r>
      <w:r w:rsidRPr="16C57B03">
        <w:rPr>
          <w:b/>
          <w:bCs/>
          <w:sz w:val="20"/>
          <w:szCs w:val="20"/>
        </w:rPr>
        <w:t>GOSANI)</w:t>
      </w:r>
      <w:r w:rsidRPr="16C57B03">
        <w:rPr>
          <w:sz w:val="20"/>
          <w:szCs w:val="20"/>
        </w:rPr>
        <w:t xml:space="preserve">, </w:t>
      </w:r>
      <w:proofErr w:type="spellStart"/>
      <w:r w:rsidRPr="16C57B03">
        <w:rPr>
          <w:sz w:val="20"/>
          <w:szCs w:val="20"/>
        </w:rPr>
        <w:t>Gajapati</w:t>
      </w:r>
      <w:proofErr w:type="spellEnd"/>
      <w:r w:rsidRPr="16C57B03">
        <w:rPr>
          <w:sz w:val="20"/>
          <w:szCs w:val="20"/>
        </w:rPr>
        <w:t>, within seven days of issue of letter of Acceptance (LOA) by the BDO PARALAKHEMUNDI (</w:t>
      </w:r>
      <w:r w:rsidRPr="16C57B03">
        <w:rPr>
          <w:b/>
          <w:bCs/>
          <w:sz w:val="20"/>
          <w:szCs w:val="20"/>
        </w:rPr>
        <w:t>GOSANI)</w:t>
      </w:r>
      <w:r w:rsidRPr="16C57B03">
        <w:rPr>
          <w:sz w:val="20"/>
          <w:szCs w:val="20"/>
        </w:rPr>
        <w:t xml:space="preserve"> at the time of agreement.</w:t>
      </w:r>
    </w:p>
    <w:p w14:paraId="76C5AB9E" w14:textId="77777777" w:rsidR="00CD1262" w:rsidRDefault="00CD1262" w:rsidP="00CD1262">
      <w:pPr>
        <w:pStyle w:val="Heading2"/>
        <w:tabs>
          <w:tab w:val="left" w:pos="1137"/>
        </w:tabs>
        <w:spacing w:before="193"/>
        <w:ind w:left="360"/>
      </w:pPr>
      <w:r>
        <w:t>Amendment to</w:t>
      </w:r>
      <w:r>
        <w:rPr>
          <w:spacing w:val="-1"/>
        </w:rPr>
        <w:t xml:space="preserve"> </w:t>
      </w:r>
      <w:proofErr w:type="spellStart"/>
      <w:r>
        <w:t>Codal</w:t>
      </w:r>
      <w:proofErr w:type="spellEnd"/>
      <w:r>
        <w:rPr>
          <w:spacing w:val="-4"/>
        </w:rPr>
        <w:t xml:space="preserve"> </w:t>
      </w:r>
      <w:r>
        <w:t>/Contractual</w:t>
      </w:r>
      <w:r>
        <w:rPr>
          <w:spacing w:val="-5"/>
        </w:rPr>
        <w:t xml:space="preserve"> </w:t>
      </w:r>
      <w:r>
        <w:rPr>
          <w:spacing w:val="-2"/>
        </w:rPr>
        <w:t>provisions.</w:t>
      </w:r>
    </w:p>
    <w:p w14:paraId="1855C6C2" w14:textId="77777777" w:rsidR="00CD1262" w:rsidRPr="00951F0F" w:rsidRDefault="00CD1262" w:rsidP="00CD1262">
      <w:pPr>
        <w:spacing w:before="223"/>
        <w:ind w:left="1080"/>
        <w:jc w:val="both"/>
        <w:rPr>
          <w:b/>
          <w:sz w:val="20"/>
          <w:szCs w:val="20"/>
        </w:rPr>
      </w:pPr>
      <w:r w:rsidRPr="00951F0F">
        <w:rPr>
          <w:b/>
          <w:sz w:val="20"/>
          <w:szCs w:val="20"/>
          <w:u w:val="single"/>
        </w:rPr>
        <w:t>(Works</w:t>
      </w:r>
      <w:r w:rsidRPr="00951F0F">
        <w:rPr>
          <w:b/>
          <w:spacing w:val="-3"/>
          <w:sz w:val="20"/>
          <w:szCs w:val="20"/>
          <w:u w:val="single"/>
        </w:rPr>
        <w:t xml:space="preserve"> </w:t>
      </w:r>
      <w:r w:rsidRPr="00951F0F">
        <w:rPr>
          <w:b/>
          <w:sz w:val="20"/>
          <w:szCs w:val="20"/>
          <w:u w:val="single"/>
        </w:rPr>
        <w:t>Department Memorandum</w:t>
      </w:r>
      <w:r w:rsidRPr="00951F0F">
        <w:rPr>
          <w:b/>
          <w:spacing w:val="-3"/>
          <w:sz w:val="20"/>
          <w:szCs w:val="20"/>
          <w:u w:val="single"/>
        </w:rPr>
        <w:t xml:space="preserve"> </w:t>
      </w:r>
      <w:r w:rsidRPr="00951F0F">
        <w:rPr>
          <w:b/>
          <w:sz w:val="20"/>
          <w:szCs w:val="20"/>
          <w:u w:val="single"/>
        </w:rPr>
        <w:t>No.173</w:t>
      </w:r>
      <w:r w:rsidRPr="00951F0F">
        <w:rPr>
          <w:b/>
          <w:spacing w:val="-1"/>
          <w:sz w:val="20"/>
          <w:szCs w:val="20"/>
          <w:u w:val="single"/>
        </w:rPr>
        <w:t xml:space="preserve"> </w:t>
      </w:r>
      <w:r w:rsidRPr="00951F0F">
        <w:rPr>
          <w:b/>
          <w:sz w:val="20"/>
          <w:szCs w:val="20"/>
          <w:u w:val="single"/>
        </w:rPr>
        <w:t>dt.</w:t>
      </w:r>
      <w:r w:rsidRPr="00951F0F">
        <w:rPr>
          <w:b/>
          <w:spacing w:val="3"/>
          <w:sz w:val="20"/>
          <w:szCs w:val="20"/>
          <w:u w:val="single"/>
        </w:rPr>
        <w:t xml:space="preserve"> </w:t>
      </w:r>
      <w:r w:rsidRPr="00951F0F">
        <w:rPr>
          <w:b/>
          <w:spacing w:val="-2"/>
          <w:sz w:val="20"/>
          <w:szCs w:val="20"/>
          <w:u w:val="single"/>
        </w:rPr>
        <w:t>03.01.2026).</w:t>
      </w:r>
    </w:p>
    <w:p w14:paraId="2DB6CBC8" w14:textId="77777777" w:rsidR="00CD1262" w:rsidRPr="00951F0F" w:rsidRDefault="00CD1262" w:rsidP="00CD1262">
      <w:pPr>
        <w:spacing w:before="214" w:line="288" w:lineRule="auto"/>
        <w:ind w:left="1080" w:right="573" w:firstLine="322"/>
        <w:jc w:val="both"/>
        <w:rPr>
          <w:sz w:val="20"/>
          <w:szCs w:val="20"/>
        </w:rPr>
      </w:pPr>
      <w:r w:rsidRPr="00951F0F">
        <w:rPr>
          <w:sz w:val="20"/>
          <w:szCs w:val="20"/>
        </w:rPr>
        <w:t xml:space="preserve">After careful observation, Government has been pleased to abolish the extant provisions of threshold negative bid caps (14.99%) introduced </w:t>
      </w:r>
      <w:r w:rsidRPr="00951F0F">
        <w:rPr>
          <w:color w:val="1C1C1C"/>
          <w:sz w:val="20"/>
          <w:szCs w:val="20"/>
        </w:rPr>
        <w:t xml:space="preserve">in </w:t>
      </w:r>
      <w:r w:rsidRPr="00951F0F">
        <w:rPr>
          <w:sz w:val="20"/>
          <w:szCs w:val="20"/>
        </w:rPr>
        <w:t xml:space="preserve">Appendix-IX, Clause 36 of OPWD </w:t>
      </w:r>
      <w:r w:rsidRPr="00951F0F">
        <w:rPr>
          <w:color w:val="161616"/>
          <w:sz w:val="20"/>
          <w:szCs w:val="20"/>
        </w:rPr>
        <w:t xml:space="preserve">Code </w:t>
      </w:r>
      <w:r w:rsidRPr="00951F0F">
        <w:rPr>
          <w:sz w:val="20"/>
          <w:szCs w:val="20"/>
        </w:rPr>
        <w:t xml:space="preserve">Volume-II in the procurement of works undertaken </w:t>
      </w:r>
      <w:r w:rsidRPr="00951F0F">
        <w:rPr>
          <w:color w:val="1D1D1D"/>
          <w:sz w:val="20"/>
          <w:szCs w:val="20"/>
        </w:rPr>
        <w:t xml:space="preserve">by </w:t>
      </w:r>
      <w:r w:rsidRPr="00951F0F">
        <w:rPr>
          <w:color w:val="0C0C0C"/>
          <w:sz w:val="20"/>
          <w:szCs w:val="20"/>
        </w:rPr>
        <w:t xml:space="preserve">the </w:t>
      </w:r>
      <w:r w:rsidRPr="00951F0F">
        <w:rPr>
          <w:color w:val="1A1A1A"/>
          <w:sz w:val="20"/>
          <w:szCs w:val="20"/>
        </w:rPr>
        <w:t xml:space="preserve">Govt </w:t>
      </w:r>
      <w:r w:rsidRPr="00951F0F">
        <w:rPr>
          <w:sz w:val="20"/>
          <w:szCs w:val="20"/>
        </w:rPr>
        <w:t xml:space="preserve">of Odisha and its agencies </w:t>
      </w:r>
      <w:r w:rsidRPr="00951F0F">
        <w:rPr>
          <w:color w:val="1C1C1C"/>
          <w:sz w:val="20"/>
          <w:szCs w:val="20"/>
        </w:rPr>
        <w:t xml:space="preserve">to </w:t>
      </w:r>
      <w:r w:rsidRPr="00951F0F">
        <w:rPr>
          <w:sz w:val="20"/>
          <w:szCs w:val="20"/>
        </w:rPr>
        <w:t xml:space="preserve">ensure the procurement process results in a viable </w:t>
      </w:r>
      <w:r w:rsidRPr="00951F0F">
        <w:rPr>
          <w:color w:val="202020"/>
          <w:sz w:val="20"/>
          <w:szCs w:val="20"/>
        </w:rPr>
        <w:t xml:space="preserve">and </w:t>
      </w:r>
      <w:r w:rsidRPr="00951F0F">
        <w:rPr>
          <w:sz w:val="20"/>
          <w:szCs w:val="20"/>
        </w:rPr>
        <w:t>successful manner with adoption of following incremental Additional Performance Security (APS)</w:t>
      </w:r>
      <w:r w:rsidRPr="00951F0F">
        <w:rPr>
          <w:spacing w:val="40"/>
          <w:sz w:val="20"/>
          <w:szCs w:val="20"/>
        </w:rPr>
        <w:t xml:space="preserve"> </w:t>
      </w:r>
      <w:r w:rsidRPr="00951F0F">
        <w:rPr>
          <w:sz w:val="20"/>
          <w:szCs w:val="20"/>
        </w:rPr>
        <w:t>system:</w:t>
      </w:r>
    </w:p>
    <w:p w14:paraId="58B48030" w14:textId="77777777" w:rsidR="00CD1262" w:rsidRPr="00951F0F" w:rsidRDefault="00CD1262" w:rsidP="00CD1262">
      <w:pPr>
        <w:pStyle w:val="ListParagraph"/>
        <w:widowControl w:val="0"/>
        <w:numPr>
          <w:ilvl w:val="0"/>
          <w:numId w:val="16"/>
        </w:numPr>
        <w:tabs>
          <w:tab w:val="left" w:pos="1080"/>
          <w:tab w:val="left" w:pos="1733"/>
        </w:tabs>
        <w:autoSpaceDE w:val="0"/>
        <w:autoSpaceDN w:val="0"/>
        <w:spacing w:before="1" w:line="288" w:lineRule="auto"/>
        <w:ind w:right="583" w:hanging="360"/>
        <w:contextualSpacing w:val="0"/>
        <w:rPr>
          <w:sz w:val="20"/>
          <w:szCs w:val="20"/>
        </w:rPr>
      </w:pPr>
      <w:r w:rsidRPr="00951F0F">
        <w:rPr>
          <w:sz w:val="20"/>
          <w:szCs w:val="20"/>
        </w:rPr>
        <w:tab/>
        <w:t>Additional</w:t>
      </w:r>
      <w:r w:rsidRPr="00951F0F">
        <w:rPr>
          <w:spacing w:val="80"/>
          <w:sz w:val="20"/>
          <w:szCs w:val="20"/>
        </w:rPr>
        <w:t xml:space="preserve"> </w:t>
      </w:r>
      <w:r w:rsidRPr="00951F0F">
        <w:rPr>
          <w:sz w:val="20"/>
          <w:szCs w:val="20"/>
        </w:rPr>
        <w:t>performance</w:t>
      </w:r>
      <w:r w:rsidRPr="00951F0F">
        <w:rPr>
          <w:spacing w:val="80"/>
          <w:w w:val="150"/>
          <w:sz w:val="20"/>
          <w:szCs w:val="20"/>
        </w:rPr>
        <w:t xml:space="preserve"> </w:t>
      </w:r>
      <w:r w:rsidRPr="00951F0F">
        <w:rPr>
          <w:sz w:val="20"/>
          <w:szCs w:val="20"/>
        </w:rPr>
        <w:t>security</w:t>
      </w:r>
      <w:r w:rsidRPr="00951F0F">
        <w:rPr>
          <w:spacing w:val="80"/>
          <w:sz w:val="20"/>
          <w:szCs w:val="20"/>
        </w:rPr>
        <w:t xml:space="preserve"> </w:t>
      </w:r>
      <w:r w:rsidRPr="00951F0F">
        <w:rPr>
          <w:sz w:val="20"/>
          <w:szCs w:val="20"/>
        </w:rPr>
        <w:t>shall</w:t>
      </w:r>
      <w:r w:rsidRPr="00951F0F">
        <w:rPr>
          <w:spacing w:val="68"/>
          <w:sz w:val="20"/>
          <w:szCs w:val="20"/>
        </w:rPr>
        <w:t xml:space="preserve"> </w:t>
      </w:r>
      <w:r w:rsidRPr="00951F0F">
        <w:rPr>
          <w:sz w:val="20"/>
          <w:szCs w:val="20"/>
        </w:rPr>
        <w:t>be</w:t>
      </w:r>
      <w:r w:rsidRPr="00951F0F">
        <w:rPr>
          <w:spacing w:val="80"/>
          <w:w w:val="150"/>
          <w:sz w:val="20"/>
          <w:szCs w:val="20"/>
        </w:rPr>
        <w:t xml:space="preserve"> </w:t>
      </w:r>
      <w:r w:rsidRPr="00951F0F">
        <w:rPr>
          <w:sz w:val="20"/>
          <w:szCs w:val="20"/>
        </w:rPr>
        <w:t>taken</w:t>
      </w:r>
      <w:r w:rsidRPr="00951F0F">
        <w:rPr>
          <w:spacing w:val="80"/>
          <w:sz w:val="20"/>
          <w:szCs w:val="20"/>
        </w:rPr>
        <w:t xml:space="preserve"> </w:t>
      </w:r>
      <w:r w:rsidRPr="00951F0F">
        <w:rPr>
          <w:sz w:val="20"/>
          <w:szCs w:val="20"/>
        </w:rPr>
        <w:t>on</w:t>
      </w:r>
      <w:r w:rsidRPr="00951F0F">
        <w:rPr>
          <w:spacing w:val="80"/>
          <w:sz w:val="20"/>
          <w:szCs w:val="20"/>
        </w:rPr>
        <w:t xml:space="preserve"> </w:t>
      </w:r>
      <w:r w:rsidRPr="00951F0F">
        <w:rPr>
          <w:sz w:val="20"/>
          <w:szCs w:val="20"/>
        </w:rPr>
        <w:t>an</w:t>
      </w:r>
      <w:r w:rsidRPr="00951F0F">
        <w:rPr>
          <w:spacing w:val="80"/>
          <w:sz w:val="20"/>
          <w:szCs w:val="20"/>
        </w:rPr>
        <w:t xml:space="preserve"> </w:t>
      </w:r>
      <w:r w:rsidRPr="00951F0F">
        <w:rPr>
          <w:sz w:val="20"/>
          <w:szCs w:val="20"/>
        </w:rPr>
        <w:t>incremental</w:t>
      </w:r>
      <w:r w:rsidRPr="00951F0F">
        <w:rPr>
          <w:spacing w:val="80"/>
          <w:sz w:val="20"/>
          <w:szCs w:val="20"/>
        </w:rPr>
        <w:t xml:space="preserve"> </w:t>
      </w:r>
      <w:r w:rsidRPr="00951F0F">
        <w:rPr>
          <w:sz w:val="20"/>
          <w:szCs w:val="20"/>
        </w:rPr>
        <w:t>basis</w:t>
      </w:r>
      <w:r w:rsidRPr="00951F0F">
        <w:rPr>
          <w:spacing w:val="80"/>
          <w:sz w:val="20"/>
          <w:szCs w:val="20"/>
        </w:rPr>
        <w:t xml:space="preserve"> </w:t>
      </w:r>
      <w:r w:rsidRPr="00951F0F">
        <w:rPr>
          <w:sz w:val="20"/>
          <w:szCs w:val="20"/>
        </w:rPr>
        <w:t>from</w:t>
      </w:r>
      <w:r w:rsidRPr="00951F0F">
        <w:rPr>
          <w:spacing w:val="80"/>
          <w:sz w:val="20"/>
          <w:szCs w:val="20"/>
        </w:rPr>
        <w:t xml:space="preserve"> </w:t>
      </w:r>
      <w:r w:rsidRPr="00951F0F">
        <w:rPr>
          <w:color w:val="0C0C0C"/>
          <w:sz w:val="20"/>
          <w:szCs w:val="20"/>
        </w:rPr>
        <w:t xml:space="preserve">the </w:t>
      </w:r>
      <w:r w:rsidRPr="00951F0F">
        <w:rPr>
          <w:sz w:val="20"/>
          <w:szCs w:val="20"/>
        </w:rPr>
        <w:t>selected</w:t>
      </w:r>
      <w:r w:rsidRPr="00951F0F">
        <w:rPr>
          <w:spacing w:val="40"/>
          <w:sz w:val="20"/>
          <w:szCs w:val="20"/>
        </w:rPr>
        <w:t xml:space="preserve"> </w:t>
      </w:r>
      <w:r w:rsidRPr="00951F0F">
        <w:rPr>
          <w:sz w:val="20"/>
          <w:szCs w:val="20"/>
        </w:rPr>
        <w:t>bidder</w:t>
      </w:r>
      <w:r w:rsidRPr="00951F0F">
        <w:rPr>
          <w:spacing w:val="40"/>
          <w:sz w:val="20"/>
          <w:szCs w:val="20"/>
        </w:rPr>
        <w:t xml:space="preserve"> </w:t>
      </w:r>
      <w:r w:rsidRPr="00951F0F">
        <w:rPr>
          <w:sz w:val="20"/>
          <w:szCs w:val="20"/>
        </w:rPr>
        <w:t>for low</w:t>
      </w:r>
      <w:r w:rsidRPr="00951F0F">
        <w:rPr>
          <w:spacing w:val="40"/>
          <w:sz w:val="20"/>
          <w:szCs w:val="20"/>
        </w:rPr>
        <w:t xml:space="preserve"> </w:t>
      </w:r>
      <w:r w:rsidRPr="00951F0F">
        <w:rPr>
          <w:sz w:val="20"/>
          <w:szCs w:val="20"/>
        </w:rPr>
        <w:t>bid prices</w:t>
      </w:r>
      <w:r w:rsidRPr="00951F0F">
        <w:rPr>
          <w:spacing w:val="40"/>
          <w:sz w:val="20"/>
          <w:szCs w:val="20"/>
        </w:rPr>
        <w:t xml:space="preserve"> </w:t>
      </w:r>
      <w:r w:rsidRPr="00951F0F">
        <w:rPr>
          <w:sz w:val="20"/>
          <w:szCs w:val="20"/>
        </w:rPr>
        <w:t xml:space="preserve">in the project works </w:t>
      </w:r>
      <w:r w:rsidRPr="00951F0F">
        <w:rPr>
          <w:color w:val="0D0D0D"/>
          <w:sz w:val="20"/>
          <w:szCs w:val="20"/>
        </w:rPr>
        <w:t>as</w:t>
      </w:r>
      <w:r w:rsidRPr="00951F0F">
        <w:rPr>
          <w:color w:val="0D0D0D"/>
          <w:spacing w:val="40"/>
          <w:sz w:val="20"/>
          <w:szCs w:val="20"/>
        </w:rPr>
        <w:t xml:space="preserve"> </w:t>
      </w:r>
      <w:r w:rsidRPr="00951F0F">
        <w:rPr>
          <w:sz w:val="20"/>
          <w:szCs w:val="20"/>
        </w:rPr>
        <w:t>under:</w:t>
      </w:r>
    </w:p>
    <w:p w14:paraId="1FA684AF" w14:textId="77777777" w:rsidR="00CD1262" w:rsidRPr="00951F0F" w:rsidRDefault="00CD1262" w:rsidP="00CD1262">
      <w:pPr>
        <w:pStyle w:val="ListParagraph"/>
        <w:widowControl w:val="0"/>
        <w:numPr>
          <w:ilvl w:val="1"/>
          <w:numId w:val="16"/>
        </w:numPr>
        <w:tabs>
          <w:tab w:val="left" w:pos="1049"/>
          <w:tab w:val="left" w:pos="1051"/>
        </w:tabs>
        <w:autoSpaceDE w:val="0"/>
        <w:autoSpaceDN w:val="0"/>
        <w:spacing w:line="288" w:lineRule="auto"/>
        <w:ind w:right="944"/>
        <w:contextualSpacing w:val="0"/>
        <w:jc w:val="left"/>
        <w:rPr>
          <w:sz w:val="20"/>
          <w:szCs w:val="20"/>
        </w:rPr>
      </w:pPr>
      <w:r w:rsidRPr="00951F0F">
        <w:rPr>
          <w:b/>
          <w:w w:val="105"/>
          <w:sz w:val="20"/>
          <w:szCs w:val="20"/>
          <w:u w:val="single" w:color="383838"/>
        </w:rPr>
        <w:t>where the bid</w:t>
      </w:r>
      <w:r w:rsidRPr="00951F0F">
        <w:rPr>
          <w:b/>
          <w:spacing w:val="28"/>
          <w:w w:val="105"/>
          <w:sz w:val="20"/>
          <w:szCs w:val="20"/>
          <w:u w:val="single" w:color="383838"/>
        </w:rPr>
        <w:t xml:space="preserve"> </w:t>
      </w:r>
      <w:r w:rsidRPr="00951F0F">
        <w:rPr>
          <w:b/>
          <w:w w:val="105"/>
          <w:sz w:val="20"/>
          <w:szCs w:val="20"/>
          <w:u w:val="single" w:color="383838"/>
        </w:rPr>
        <w:t>price is below 0%</w:t>
      </w:r>
      <w:r w:rsidRPr="00951F0F">
        <w:rPr>
          <w:b/>
          <w:spacing w:val="-6"/>
          <w:w w:val="105"/>
          <w:sz w:val="20"/>
          <w:szCs w:val="20"/>
          <w:u w:val="single" w:color="383838"/>
        </w:rPr>
        <w:t xml:space="preserve"> </w:t>
      </w:r>
      <w:r w:rsidRPr="00951F0F">
        <w:rPr>
          <w:b/>
          <w:w w:val="105"/>
          <w:sz w:val="20"/>
          <w:szCs w:val="20"/>
          <w:u w:val="single" w:color="383838"/>
        </w:rPr>
        <w:t>but</w:t>
      </w:r>
      <w:r w:rsidRPr="00951F0F">
        <w:rPr>
          <w:b/>
          <w:spacing w:val="-1"/>
          <w:w w:val="105"/>
          <w:sz w:val="20"/>
          <w:szCs w:val="20"/>
          <w:u w:val="single" w:color="383838"/>
        </w:rPr>
        <w:t xml:space="preserve"> </w:t>
      </w:r>
      <w:r w:rsidRPr="00951F0F">
        <w:rPr>
          <w:b/>
          <w:w w:val="105"/>
          <w:sz w:val="20"/>
          <w:szCs w:val="20"/>
          <w:u w:val="single" w:color="383838"/>
        </w:rPr>
        <w:t>not below</w:t>
      </w:r>
      <w:r w:rsidRPr="00951F0F">
        <w:rPr>
          <w:b/>
          <w:spacing w:val="-3"/>
          <w:w w:val="105"/>
          <w:sz w:val="20"/>
          <w:szCs w:val="20"/>
          <w:u w:val="single" w:color="383838"/>
        </w:rPr>
        <w:t xml:space="preserve"> </w:t>
      </w:r>
      <w:r w:rsidRPr="00951F0F">
        <w:rPr>
          <w:b/>
          <w:w w:val="105"/>
          <w:sz w:val="20"/>
          <w:szCs w:val="20"/>
          <w:u w:val="single" w:color="383838"/>
        </w:rPr>
        <w:t>10% of the pro</w:t>
      </w:r>
      <w:r w:rsidRPr="00951F0F">
        <w:rPr>
          <w:b/>
          <w:w w:val="105"/>
          <w:sz w:val="20"/>
          <w:szCs w:val="20"/>
        </w:rPr>
        <w:t>j</w:t>
      </w:r>
      <w:r w:rsidRPr="00951F0F">
        <w:rPr>
          <w:b/>
          <w:w w:val="105"/>
          <w:sz w:val="20"/>
          <w:szCs w:val="20"/>
          <w:u w:val="single" w:color="383838"/>
        </w:rPr>
        <w:t xml:space="preserve">ect cost </w:t>
      </w:r>
      <w:r w:rsidRPr="00951F0F">
        <w:rPr>
          <w:b/>
          <w:w w:val="105"/>
          <w:sz w:val="20"/>
          <w:szCs w:val="20"/>
        </w:rPr>
        <w:t xml:space="preserve">put </w:t>
      </w:r>
      <w:r w:rsidRPr="00951F0F">
        <w:rPr>
          <w:b/>
          <w:color w:val="111111"/>
          <w:w w:val="105"/>
          <w:sz w:val="20"/>
          <w:szCs w:val="20"/>
        </w:rPr>
        <w:t xml:space="preserve">to </w:t>
      </w:r>
      <w:r w:rsidRPr="00951F0F">
        <w:rPr>
          <w:b/>
          <w:w w:val="105"/>
          <w:sz w:val="20"/>
          <w:szCs w:val="20"/>
        </w:rPr>
        <w:t>bid,</w:t>
      </w:r>
      <w:r w:rsidRPr="00951F0F">
        <w:rPr>
          <w:b/>
          <w:spacing w:val="-10"/>
          <w:w w:val="105"/>
          <w:sz w:val="20"/>
          <w:szCs w:val="20"/>
        </w:rPr>
        <w:t xml:space="preserve"> </w:t>
      </w:r>
      <w:r w:rsidRPr="00951F0F">
        <w:rPr>
          <w:color w:val="0D0D0D"/>
          <w:w w:val="105"/>
          <w:sz w:val="20"/>
          <w:szCs w:val="20"/>
        </w:rPr>
        <w:t xml:space="preserve">no </w:t>
      </w:r>
      <w:r w:rsidRPr="00951F0F">
        <w:rPr>
          <w:w w:val="105"/>
          <w:sz w:val="20"/>
          <w:szCs w:val="20"/>
        </w:rPr>
        <w:t>additional performance guarantee/security</w:t>
      </w:r>
      <w:r w:rsidRPr="00951F0F">
        <w:rPr>
          <w:spacing w:val="-2"/>
          <w:w w:val="105"/>
          <w:sz w:val="20"/>
          <w:szCs w:val="20"/>
        </w:rPr>
        <w:t xml:space="preserve"> </w:t>
      </w:r>
      <w:r w:rsidRPr="00951F0F">
        <w:rPr>
          <w:w w:val="105"/>
          <w:sz w:val="20"/>
          <w:szCs w:val="20"/>
        </w:rPr>
        <w:t>percentage is required.</w:t>
      </w:r>
    </w:p>
    <w:p w14:paraId="523CFFD8" w14:textId="77777777" w:rsidR="00CD1262" w:rsidRPr="00951F0F" w:rsidRDefault="00CD1262" w:rsidP="00CD1262">
      <w:pPr>
        <w:pStyle w:val="BodyText"/>
        <w:spacing w:before="55"/>
        <w:rPr>
          <w:sz w:val="20"/>
          <w:szCs w:val="20"/>
        </w:rPr>
      </w:pPr>
    </w:p>
    <w:p w14:paraId="092FEC3F" w14:textId="77777777" w:rsidR="00CD1262" w:rsidRPr="00951F0F" w:rsidRDefault="00CD1262" w:rsidP="00CD1262">
      <w:pPr>
        <w:pStyle w:val="ListParagraph"/>
        <w:widowControl w:val="0"/>
        <w:numPr>
          <w:ilvl w:val="1"/>
          <w:numId w:val="16"/>
        </w:numPr>
        <w:tabs>
          <w:tab w:val="left" w:pos="1039"/>
          <w:tab w:val="left" w:pos="1042"/>
        </w:tabs>
        <w:autoSpaceDE w:val="0"/>
        <w:autoSpaceDN w:val="0"/>
        <w:spacing w:line="288" w:lineRule="auto"/>
        <w:ind w:left="1042" w:right="854" w:hanging="327"/>
        <w:contextualSpacing w:val="0"/>
        <w:jc w:val="both"/>
        <w:rPr>
          <w:sz w:val="20"/>
          <w:szCs w:val="20"/>
        </w:rPr>
      </w:pPr>
      <w:r w:rsidRPr="00951F0F">
        <w:rPr>
          <w:b/>
          <w:sz w:val="20"/>
          <w:szCs w:val="20"/>
          <w:u w:val="single" w:color="343434"/>
        </w:rPr>
        <w:t>where</w:t>
      </w:r>
      <w:r w:rsidRPr="00951F0F">
        <w:rPr>
          <w:b/>
          <w:spacing w:val="40"/>
          <w:sz w:val="20"/>
          <w:szCs w:val="20"/>
          <w:u w:val="single" w:color="343434"/>
        </w:rPr>
        <w:t xml:space="preserve"> </w:t>
      </w:r>
      <w:r w:rsidRPr="00951F0F">
        <w:rPr>
          <w:b/>
          <w:sz w:val="20"/>
          <w:szCs w:val="20"/>
          <w:u w:val="single" w:color="343434"/>
        </w:rPr>
        <w:t>the</w:t>
      </w:r>
      <w:r w:rsidRPr="00951F0F">
        <w:rPr>
          <w:b/>
          <w:spacing w:val="40"/>
          <w:sz w:val="20"/>
          <w:szCs w:val="20"/>
          <w:u w:val="single" w:color="343434"/>
        </w:rPr>
        <w:t xml:space="preserve"> </w:t>
      </w:r>
      <w:r w:rsidRPr="00951F0F">
        <w:rPr>
          <w:b/>
          <w:sz w:val="20"/>
          <w:szCs w:val="20"/>
          <w:u w:val="single" w:color="343434"/>
        </w:rPr>
        <w:t>bid</w:t>
      </w:r>
      <w:r w:rsidRPr="00951F0F">
        <w:rPr>
          <w:b/>
          <w:spacing w:val="40"/>
          <w:sz w:val="20"/>
          <w:szCs w:val="20"/>
          <w:u w:val="single" w:color="343434"/>
        </w:rPr>
        <w:t xml:space="preserve"> </w:t>
      </w:r>
      <w:r w:rsidRPr="00951F0F">
        <w:rPr>
          <w:b/>
          <w:sz w:val="20"/>
          <w:szCs w:val="20"/>
          <w:u w:val="single" w:color="343434"/>
        </w:rPr>
        <w:t>price</w:t>
      </w:r>
      <w:r w:rsidRPr="00951F0F">
        <w:rPr>
          <w:b/>
          <w:spacing w:val="40"/>
          <w:sz w:val="20"/>
          <w:szCs w:val="20"/>
          <w:u w:val="single" w:color="343434"/>
        </w:rPr>
        <w:t xml:space="preserve"> </w:t>
      </w:r>
      <w:r w:rsidRPr="00951F0F">
        <w:rPr>
          <w:b/>
          <w:sz w:val="20"/>
          <w:szCs w:val="20"/>
          <w:u w:val="single" w:color="343434"/>
        </w:rPr>
        <w:t>is</w:t>
      </w:r>
      <w:r w:rsidRPr="00951F0F">
        <w:rPr>
          <w:b/>
          <w:spacing w:val="40"/>
          <w:sz w:val="20"/>
          <w:szCs w:val="20"/>
          <w:u w:val="single" w:color="343434"/>
        </w:rPr>
        <w:t xml:space="preserve"> </w:t>
      </w:r>
      <w:r w:rsidRPr="00951F0F">
        <w:rPr>
          <w:b/>
          <w:sz w:val="20"/>
          <w:szCs w:val="20"/>
          <w:u w:val="single" w:color="343434"/>
        </w:rPr>
        <w:t>below</w:t>
      </w:r>
      <w:r w:rsidRPr="00951F0F">
        <w:rPr>
          <w:b/>
          <w:spacing w:val="40"/>
          <w:sz w:val="20"/>
          <w:szCs w:val="20"/>
          <w:u w:val="single" w:color="343434"/>
        </w:rPr>
        <w:t xml:space="preserve"> </w:t>
      </w:r>
      <w:r w:rsidRPr="00951F0F">
        <w:rPr>
          <w:b/>
          <w:sz w:val="20"/>
          <w:szCs w:val="20"/>
          <w:u w:val="single" w:color="343434"/>
        </w:rPr>
        <w:t>10%</w:t>
      </w:r>
      <w:r w:rsidRPr="00951F0F">
        <w:rPr>
          <w:b/>
          <w:spacing w:val="40"/>
          <w:sz w:val="20"/>
          <w:szCs w:val="20"/>
          <w:u w:val="single" w:color="343434"/>
        </w:rPr>
        <w:t xml:space="preserve"> </w:t>
      </w:r>
      <w:r w:rsidRPr="00951F0F">
        <w:rPr>
          <w:b/>
          <w:sz w:val="20"/>
          <w:szCs w:val="20"/>
          <w:u w:val="single" w:color="343434"/>
        </w:rPr>
        <w:t>but</w:t>
      </w:r>
      <w:r w:rsidRPr="00951F0F">
        <w:rPr>
          <w:b/>
          <w:spacing w:val="40"/>
          <w:sz w:val="20"/>
          <w:szCs w:val="20"/>
          <w:u w:val="single" w:color="343434"/>
        </w:rPr>
        <w:t xml:space="preserve"> </w:t>
      </w:r>
      <w:r w:rsidRPr="00951F0F">
        <w:rPr>
          <w:b/>
          <w:sz w:val="20"/>
          <w:szCs w:val="20"/>
          <w:u w:val="single" w:color="343434"/>
        </w:rPr>
        <w:t>not</w:t>
      </w:r>
      <w:r w:rsidRPr="00951F0F">
        <w:rPr>
          <w:b/>
          <w:spacing w:val="40"/>
          <w:sz w:val="20"/>
          <w:szCs w:val="20"/>
          <w:u w:val="single" w:color="343434"/>
        </w:rPr>
        <w:t xml:space="preserve"> </w:t>
      </w:r>
      <w:r w:rsidRPr="00951F0F">
        <w:rPr>
          <w:b/>
          <w:sz w:val="20"/>
          <w:szCs w:val="20"/>
          <w:u w:val="single" w:color="343434"/>
        </w:rPr>
        <w:t>below</w:t>
      </w:r>
      <w:r w:rsidRPr="00951F0F">
        <w:rPr>
          <w:b/>
          <w:spacing w:val="40"/>
          <w:sz w:val="20"/>
          <w:szCs w:val="20"/>
          <w:u w:val="single" w:color="343434"/>
        </w:rPr>
        <w:t xml:space="preserve"> </w:t>
      </w:r>
      <w:r w:rsidRPr="00951F0F">
        <w:rPr>
          <w:b/>
          <w:sz w:val="20"/>
          <w:szCs w:val="20"/>
          <w:u w:val="single" w:color="343434"/>
        </w:rPr>
        <w:t>20%</w:t>
      </w:r>
      <w:r w:rsidRPr="00951F0F">
        <w:rPr>
          <w:b/>
          <w:spacing w:val="40"/>
          <w:sz w:val="20"/>
          <w:szCs w:val="20"/>
          <w:u w:val="single" w:color="343434"/>
        </w:rPr>
        <w:t xml:space="preserve"> </w:t>
      </w:r>
      <w:r w:rsidRPr="00951F0F">
        <w:rPr>
          <w:b/>
          <w:sz w:val="20"/>
          <w:szCs w:val="20"/>
          <w:u w:val="single" w:color="343434"/>
        </w:rPr>
        <w:t>of</w:t>
      </w:r>
      <w:r w:rsidRPr="00951F0F">
        <w:rPr>
          <w:b/>
          <w:spacing w:val="40"/>
          <w:sz w:val="20"/>
          <w:szCs w:val="20"/>
          <w:u w:val="single" w:color="343434"/>
        </w:rPr>
        <w:t xml:space="preserve"> </w:t>
      </w:r>
      <w:r w:rsidRPr="00951F0F">
        <w:rPr>
          <w:b/>
          <w:sz w:val="20"/>
          <w:szCs w:val="20"/>
          <w:u w:val="single" w:color="343434"/>
        </w:rPr>
        <w:t>the</w:t>
      </w:r>
      <w:r w:rsidRPr="00951F0F">
        <w:rPr>
          <w:b/>
          <w:spacing w:val="40"/>
          <w:sz w:val="20"/>
          <w:szCs w:val="20"/>
          <w:u w:val="single" w:color="343434"/>
        </w:rPr>
        <w:t xml:space="preserve"> </w:t>
      </w:r>
      <w:r w:rsidRPr="00951F0F">
        <w:rPr>
          <w:b/>
          <w:sz w:val="20"/>
          <w:szCs w:val="20"/>
          <w:u w:val="single" w:color="343434"/>
        </w:rPr>
        <w:t>project</w:t>
      </w:r>
      <w:r w:rsidRPr="00951F0F">
        <w:rPr>
          <w:b/>
          <w:spacing w:val="40"/>
          <w:sz w:val="20"/>
          <w:szCs w:val="20"/>
          <w:u w:val="single" w:color="343434"/>
        </w:rPr>
        <w:t xml:space="preserve"> </w:t>
      </w:r>
      <w:r w:rsidRPr="00951F0F">
        <w:rPr>
          <w:b/>
          <w:sz w:val="20"/>
          <w:szCs w:val="20"/>
          <w:u w:val="single" w:color="343434"/>
        </w:rPr>
        <w:t>cost</w:t>
      </w:r>
      <w:r w:rsidRPr="00951F0F">
        <w:rPr>
          <w:b/>
          <w:spacing w:val="40"/>
          <w:sz w:val="20"/>
          <w:szCs w:val="20"/>
          <w:u w:val="single" w:color="343434"/>
        </w:rPr>
        <w:t xml:space="preserve"> </w:t>
      </w:r>
      <w:r w:rsidRPr="00951F0F">
        <w:rPr>
          <w:sz w:val="20"/>
          <w:szCs w:val="20"/>
        </w:rPr>
        <w:t>put</w:t>
      </w:r>
      <w:r w:rsidRPr="00951F0F">
        <w:rPr>
          <w:spacing w:val="40"/>
          <w:sz w:val="20"/>
          <w:szCs w:val="20"/>
        </w:rPr>
        <w:t xml:space="preserve"> </w:t>
      </w:r>
      <w:r w:rsidRPr="00951F0F">
        <w:rPr>
          <w:sz w:val="20"/>
          <w:szCs w:val="20"/>
        </w:rPr>
        <w:t>to</w:t>
      </w:r>
      <w:r w:rsidRPr="00951F0F">
        <w:rPr>
          <w:spacing w:val="40"/>
          <w:sz w:val="20"/>
          <w:szCs w:val="20"/>
        </w:rPr>
        <w:t xml:space="preserve"> </w:t>
      </w:r>
      <w:r w:rsidRPr="00951F0F">
        <w:rPr>
          <w:sz w:val="20"/>
          <w:szCs w:val="20"/>
        </w:rPr>
        <w:t>bid, the</w:t>
      </w:r>
      <w:r w:rsidRPr="00951F0F">
        <w:rPr>
          <w:spacing w:val="-15"/>
          <w:sz w:val="20"/>
          <w:szCs w:val="20"/>
        </w:rPr>
        <w:t xml:space="preserve"> </w:t>
      </w:r>
      <w:r w:rsidRPr="00951F0F">
        <w:rPr>
          <w:sz w:val="20"/>
          <w:szCs w:val="20"/>
        </w:rPr>
        <w:t>additional</w:t>
      </w:r>
      <w:r w:rsidRPr="00951F0F">
        <w:rPr>
          <w:spacing w:val="-15"/>
          <w:sz w:val="20"/>
          <w:szCs w:val="20"/>
        </w:rPr>
        <w:t xml:space="preserve"> </w:t>
      </w:r>
      <w:r w:rsidRPr="00951F0F">
        <w:rPr>
          <w:sz w:val="20"/>
          <w:szCs w:val="20"/>
        </w:rPr>
        <w:t>performance</w:t>
      </w:r>
      <w:r w:rsidRPr="00951F0F">
        <w:rPr>
          <w:spacing w:val="-12"/>
          <w:sz w:val="20"/>
          <w:szCs w:val="20"/>
        </w:rPr>
        <w:t xml:space="preserve"> </w:t>
      </w:r>
      <w:r w:rsidRPr="00951F0F">
        <w:rPr>
          <w:sz w:val="20"/>
          <w:szCs w:val="20"/>
        </w:rPr>
        <w:t>guarantee/security</w:t>
      </w:r>
      <w:r w:rsidRPr="00951F0F">
        <w:rPr>
          <w:spacing w:val="-14"/>
          <w:sz w:val="20"/>
          <w:szCs w:val="20"/>
        </w:rPr>
        <w:t xml:space="preserve"> </w:t>
      </w:r>
      <w:r w:rsidRPr="00951F0F">
        <w:rPr>
          <w:sz w:val="20"/>
          <w:szCs w:val="20"/>
        </w:rPr>
        <w:t>percentage</w:t>
      </w:r>
      <w:r w:rsidRPr="00951F0F">
        <w:rPr>
          <w:spacing w:val="-12"/>
          <w:sz w:val="20"/>
          <w:szCs w:val="20"/>
        </w:rPr>
        <w:t xml:space="preserve"> </w:t>
      </w:r>
      <w:r w:rsidRPr="00951F0F">
        <w:rPr>
          <w:sz w:val="20"/>
          <w:szCs w:val="20"/>
        </w:rPr>
        <w:t>shall</w:t>
      </w:r>
      <w:r w:rsidRPr="00951F0F">
        <w:rPr>
          <w:spacing w:val="-14"/>
          <w:sz w:val="20"/>
          <w:szCs w:val="20"/>
        </w:rPr>
        <w:t xml:space="preserve"> </w:t>
      </w:r>
      <w:r w:rsidRPr="00951F0F">
        <w:rPr>
          <w:sz w:val="20"/>
          <w:szCs w:val="20"/>
        </w:rPr>
        <w:t>be</w:t>
      </w:r>
      <w:r w:rsidRPr="00951F0F">
        <w:rPr>
          <w:spacing w:val="-8"/>
          <w:sz w:val="20"/>
          <w:szCs w:val="20"/>
        </w:rPr>
        <w:t xml:space="preserve"> </w:t>
      </w:r>
      <w:r w:rsidRPr="00951F0F">
        <w:rPr>
          <w:sz w:val="20"/>
          <w:szCs w:val="20"/>
        </w:rPr>
        <w:t>incremented</w:t>
      </w:r>
      <w:r w:rsidRPr="00951F0F">
        <w:rPr>
          <w:spacing w:val="-8"/>
          <w:sz w:val="20"/>
          <w:szCs w:val="20"/>
        </w:rPr>
        <w:t xml:space="preserve"> </w:t>
      </w:r>
      <w:r w:rsidRPr="00951F0F">
        <w:rPr>
          <w:sz w:val="20"/>
          <w:szCs w:val="20"/>
        </w:rPr>
        <w:t>by</w:t>
      </w:r>
      <w:r w:rsidRPr="00951F0F">
        <w:rPr>
          <w:spacing w:val="-15"/>
          <w:sz w:val="20"/>
          <w:szCs w:val="20"/>
        </w:rPr>
        <w:t xml:space="preserve"> </w:t>
      </w:r>
      <w:r w:rsidRPr="00951F0F">
        <w:rPr>
          <w:sz w:val="20"/>
          <w:szCs w:val="20"/>
        </w:rPr>
        <w:t>0.1%</w:t>
      </w:r>
      <w:r w:rsidRPr="00951F0F">
        <w:rPr>
          <w:spacing w:val="-5"/>
          <w:sz w:val="20"/>
          <w:szCs w:val="20"/>
        </w:rPr>
        <w:t xml:space="preserve"> </w:t>
      </w:r>
      <w:r w:rsidRPr="00951F0F">
        <w:rPr>
          <w:sz w:val="20"/>
          <w:szCs w:val="20"/>
        </w:rPr>
        <w:t>for</w:t>
      </w:r>
      <w:r w:rsidRPr="00951F0F">
        <w:rPr>
          <w:spacing w:val="-4"/>
          <w:sz w:val="20"/>
          <w:szCs w:val="20"/>
        </w:rPr>
        <w:t xml:space="preserve"> </w:t>
      </w:r>
      <w:r w:rsidRPr="00951F0F">
        <w:rPr>
          <w:sz w:val="20"/>
          <w:szCs w:val="20"/>
        </w:rPr>
        <w:t xml:space="preserve">every percentage of bid price below 10% of the project cost put to bid starting at </w:t>
      </w:r>
      <w:r w:rsidRPr="00951F0F">
        <w:rPr>
          <w:color w:val="303030"/>
          <w:sz w:val="20"/>
          <w:szCs w:val="20"/>
        </w:rPr>
        <w:t xml:space="preserve">11% </w:t>
      </w:r>
      <w:r w:rsidRPr="00951F0F">
        <w:rPr>
          <w:sz w:val="20"/>
          <w:szCs w:val="20"/>
        </w:rPr>
        <w:t>with</w:t>
      </w:r>
      <w:r w:rsidRPr="00951F0F">
        <w:rPr>
          <w:spacing w:val="40"/>
          <w:sz w:val="20"/>
          <w:szCs w:val="20"/>
        </w:rPr>
        <w:t xml:space="preserve"> </w:t>
      </w:r>
      <w:r w:rsidRPr="00951F0F">
        <w:rPr>
          <w:sz w:val="20"/>
          <w:szCs w:val="20"/>
        </w:rPr>
        <w:t>the additional</w:t>
      </w:r>
      <w:r w:rsidRPr="00951F0F">
        <w:rPr>
          <w:spacing w:val="80"/>
          <w:w w:val="150"/>
          <w:sz w:val="20"/>
          <w:szCs w:val="20"/>
        </w:rPr>
        <w:t xml:space="preserve"> </w:t>
      </w:r>
      <w:r w:rsidRPr="00951F0F">
        <w:rPr>
          <w:sz w:val="20"/>
          <w:szCs w:val="20"/>
        </w:rPr>
        <w:t>bid</w:t>
      </w:r>
      <w:r w:rsidRPr="00951F0F">
        <w:rPr>
          <w:spacing w:val="80"/>
          <w:sz w:val="20"/>
          <w:szCs w:val="20"/>
        </w:rPr>
        <w:t xml:space="preserve"> </w:t>
      </w:r>
      <w:r w:rsidRPr="00951F0F">
        <w:rPr>
          <w:sz w:val="20"/>
          <w:szCs w:val="20"/>
        </w:rPr>
        <w:t>performance</w:t>
      </w:r>
      <w:r w:rsidRPr="00951F0F">
        <w:rPr>
          <w:spacing w:val="80"/>
          <w:w w:val="150"/>
          <w:sz w:val="20"/>
          <w:szCs w:val="20"/>
        </w:rPr>
        <w:t xml:space="preserve"> </w:t>
      </w:r>
      <w:r w:rsidRPr="00951F0F">
        <w:rPr>
          <w:sz w:val="20"/>
          <w:szCs w:val="20"/>
        </w:rPr>
        <w:t>guarantee</w:t>
      </w:r>
      <w:r w:rsidRPr="00951F0F">
        <w:rPr>
          <w:spacing w:val="80"/>
          <w:w w:val="150"/>
          <w:sz w:val="20"/>
          <w:szCs w:val="20"/>
        </w:rPr>
        <w:t xml:space="preserve"> </w:t>
      </w:r>
      <w:r w:rsidRPr="00951F0F">
        <w:rPr>
          <w:sz w:val="20"/>
          <w:szCs w:val="20"/>
        </w:rPr>
        <w:t>being</w:t>
      </w:r>
      <w:r w:rsidRPr="00951F0F">
        <w:rPr>
          <w:spacing w:val="80"/>
          <w:w w:val="150"/>
          <w:sz w:val="20"/>
          <w:szCs w:val="20"/>
        </w:rPr>
        <w:t xml:space="preserve"> </w:t>
      </w:r>
      <w:r w:rsidRPr="00951F0F">
        <w:rPr>
          <w:sz w:val="20"/>
          <w:szCs w:val="20"/>
        </w:rPr>
        <w:t>0.1%</w:t>
      </w:r>
      <w:r w:rsidRPr="00951F0F">
        <w:rPr>
          <w:spacing w:val="80"/>
          <w:w w:val="150"/>
          <w:sz w:val="20"/>
          <w:szCs w:val="20"/>
        </w:rPr>
        <w:t xml:space="preserve"> </w:t>
      </w:r>
      <w:r w:rsidRPr="00951F0F">
        <w:rPr>
          <w:sz w:val="20"/>
          <w:szCs w:val="20"/>
        </w:rPr>
        <w:t>and</w:t>
      </w:r>
      <w:r w:rsidRPr="00951F0F">
        <w:rPr>
          <w:spacing w:val="80"/>
          <w:sz w:val="20"/>
          <w:szCs w:val="20"/>
        </w:rPr>
        <w:t xml:space="preserve"> </w:t>
      </w:r>
      <w:r w:rsidRPr="00951F0F">
        <w:rPr>
          <w:sz w:val="20"/>
          <w:szCs w:val="20"/>
        </w:rPr>
        <w:t>this</w:t>
      </w:r>
      <w:r w:rsidRPr="00951F0F">
        <w:rPr>
          <w:spacing w:val="80"/>
          <w:w w:val="150"/>
          <w:sz w:val="20"/>
          <w:szCs w:val="20"/>
        </w:rPr>
        <w:t xml:space="preserve"> </w:t>
      </w:r>
      <w:r w:rsidRPr="00951F0F">
        <w:rPr>
          <w:sz w:val="20"/>
          <w:szCs w:val="20"/>
        </w:rPr>
        <w:t>additional</w:t>
      </w:r>
    </w:p>
    <w:p w14:paraId="0E86DA26" w14:textId="77777777" w:rsidR="00CD1262" w:rsidRPr="00951F0F" w:rsidRDefault="00CD1262" w:rsidP="00CD1262">
      <w:pPr>
        <w:pStyle w:val="Heading2"/>
        <w:rPr>
          <w:sz w:val="20"/>
          <w:szCs w:val="20"/>
        </w:rPr>
      </w:pPr>
      <w:proofErr w:type="spellStart"/>
      <w:r w:rsidRPr="00951F0F">
        <w:rPr>
          <w:w w:val="85"/>
          <w:sz w:val="20"/>
          <w:szCs w:val="20"/>
        </w:rPr>
        <w:t>performa"nce</w:t>
      </w:r>
      <w:proofErr w:type="spellEnd"/>
      <w:r w:rsidRPr="00951F0F">
        <w:rPr>
          <w:spacing w:val="50"/>
          <w:sz w:val="20"/>
          <w:szCs w:val="20"/>
        </w:rPr>
        <w:t xml:space="preserve"> </w:t>
      </w:r>
      <w:r w:rsidRPr="00951F0F">
        <w:rPr>
          <w:w w:val="85"/>
          <w:sz w:val="20"/>
          <w:szCs w:val="20"/>
        </w:rPr>
        <w:t>guarantee</w:t>
      </w:r>
      <w:r w:rsidRPr="00951F0F">
        <w:rPr>
          <w:spacing w:val="57"/>
          <w:sz w:val="20"/>
          <w:szCs w:val="20"/>
        </w:rPr>
        <w:t xml:space="preserve"> </w:t>
      </w:r>
      <w:r w:rsidRPr="00951F0F">
        <w:rPr>
          <w:w w:val="85"/>
          <w:sz w:val="20"/>
          <w:szCs w:val="20"/>
        </w:rPr>
        <w:t>percentage</w:t>
      </w:r>
      <w:r w:rsidRPr="00951F0F">
        <w:rPr>
          <w:spacing w:val="59"/>
          <w:sz w:val="20"/>
          <w:szCs w:val="20"/>
        </w:rPr>
        <w:t xml:space="preserve"> </w:t>
      </w:r>
      <w:r w:rsidRPr="00951F0F">
        <w:rPr>
          <w:w w:val="85"/>
          <w:sz w:val="20"/>
          <w:szCs w:val="20"/>
        </w:rPr>
        <w:t>shall</w:t>
      </w:r>
      <w:r w:rsidRPr="00951F0F">
        <w:rPr>
          <w:spacing w:val="28"/>
          <w:sz w:val="20"/>
          <w:szCs w:val="20"/>
        </w:rPr>
        <w:t xml:space="preserve"> </w:t>
      </w:r>
      <w:r w:rsidRPr="00951F0F">
        <w:rPr>
          <w:color w:val="171717"/>
          <w:w w:val="85"/>
          <w:sz w:val="20"/>
          <w:szCs w:val="20"/>
        </w:rPr>
        <w:t>be</w:t>
      </w:r>
      <w:r w:rsidRPr="00951F0F">
        <w:rPr>
          <w:color w:val="171717"/>
          <w:spacing w:val="27"/>
          <w:sz w:val="20"/>
          <w:szCs w:val="20"/>
        </w:rPr>
        <w:t xml:space="preserve"> </w:t>
      </w:r>
      <w:r w:rsidRPr="00951F0F">
        <w:rPr>
          <w:w w:val="85"/>
          <w:sz w:val="20"/>
          <w:szCs w:val="20"/>
        </w:rPr>
        <w:t>applied</w:t>
      </w:r>
      <w:r w:rsidRPr="00951F0F">
        <w:rPr>
          <w:spacing w:val="46"/>
          <w:sz w:val="20"/>
          <w:szCs w:val="20"/>
        </w:rPr>
        <w:t xml:space="preserve"> </w:t>
      </w:r>
      <w:r w:rsidRPr="00951F0F">
        <w:rPr>
          <w:w w:val="85"/>
          <w:sz w:val="20"/>
          <w:szCs w:val="20"/>
        </w:rPr>
        <w:t>on</w:t>
      </w:r>
      <w:r w:rsidRPr="00951F0F">
        <w:rPr>
          <w:spacing w:val="28"/>
          <w:sz w:val="20"/>
          <w:szCs w:val="20"/>
        </w:rPr>
        <w:t xml:space="preserve"> </w:t>
      </w:r>
      <w:r w:rsidRPr="00951F0F">
        <w:rPr>
          <w:w w:val="85"/>
          <w:sz w:val="20"/>
          <w:szCs w:val="20"/>
        </w:rPr>
        <w:t>the</w:t>
      </w:r>
      <w:r w:rsidRPr="00951F0F">
        <w:rPr>
          <w:spacing w:val="27"/>
          <w:sz w:val="20"/>
          <w:szCs w:val="20"/>
        </w:rPr>
        <w:t xml:space="preserve"> </w:t>
      </w:r>
      <w:r w:rsidRPr="00951F0F">
        <w:rPr>
          <w:w w:val="85"/>
          <w:sz w:val="20"/>
          <w:szCs w:val="20"/>
        </w:rPr>
        <w:t>bid</w:t>
      </w:r>
      <w:r w:rsidRPr="00951F0F">
        <w:rPr>
          <w:spacing w:val="23"/>
          <w:sz w:val="20"/>
          <w:szCs w:val="20"/>
        </w:rPr>
        <w:t xml:space="preserve"> </w:t>
      </w:r>
      <w:r w:rsidRPr="00951F0F">
        <w:rPr>
          <w:spacing w:val="-2"/>
          <w:w w:val="85"/>
          <w:sz w:val="20"/>
          <w:szCs w:val="20"/>
        </w:rPr>
        <w:t>price;</w:t>
      </w:r>
    </w:p>
    <w:p w14:paraId="666B8C30" w14:textId="77777777" w:rsidR="00CD1262" w:rsidRPr="009A089C" w:rsidRDefault="00CD1262" w:rsidP="00CD1262">
      <w:pPr>
        <w:spacing w:before="156" w:line="360" w:lineRule="auto"/>
        <w:ind w:left="1046" w:right="869" w:hanging="428"/>
        <w:jc w:val="both"/>
        <w:rPr>
          <w:rFonts w:ascii="Arial" w:hAnsi="Arial" w:cs="Arial"/>
          <w:sz w:val="20"/>
          <w:szCs w:val="20"/>
        </w:rPr>
      </w:pPr>
      <w:r w:rsidRPr="00951F0F">
        <w:rPr>
          <w:sz w:val="20"/>
          <w:szCs w:val="20"/>
        </w:rPr>
        <w:t>111.</w:t>
      </w:r>
      <w:r w:rsidRPr="00951F0F">
        <w:rPr>
          <w:spacing w:val="77"/>
          <w:sz w:val="20"/>
          <w:szCs w:val="20"/>
        </w:rPr>
        <w:t xml:space="preserve"> </w:t>
      </w:r>
      <w:r w:rsidRPr="009A089C">
        <w:rPr>
          <w:rFonts w:ascii="Arial" w:hAnsi="Arial" w:cs="Arial"/>
          <w:b/>
          <w:sz w:val="20"/>
          <w:szCs w:val="20"/>
          <w:u w:val="single" w:color="2E2E2E"/>
        </w:rPr>
        <w:t>where</w:t>
      </w:r>
      <w:r w:rsidRPr="009A089C">
        <w:rPr>
          <w:rFonts w:ascii="Arial" w:hAnsi="Arial" w:cs="Arial"/>
          <w:b/>
          <w:spacing w:val="80"/>
          <w:sz w:val="20"/>
          <w:szCs w:val="20"/>
          <w:u w:val="single" w:color="2E2E2E"/>
        </w:rPr>
        <w:t xml:space="preserve"> </w:t>
      </w:r>
      <w:r w:rsidRPr="009A089C">
        <w:rPr>
          <w:rFonts w:ascii="Arial" w:hAnsi="Arial" w:cs="Arial"/>
          <w:b/>
          <w:sz w:val="20"/>
          <w:szCs w:val="20"/>
          <w:u w:val="single" w:color="2E2E2E"/>
        </w:rPr>
        <w:t>the</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bid</w:t>
      </w:r>
      <w:r w:rsidRPr="009A089C">
        <w:rPr>
          <w:rFonts w:ascii="Arial" w:hAnsi="Arial" w:cs="Arial"/>
          <w:b/>
          <w:spacing w:val="80"/>
          <w:sz w:val="20"/>
          <w:szCs w:val="20"/>
          <w:u w:val="single" w:color="2E2E2E"/>
        </w:rPr>
        <w:t xml:space="preserve"> </w:t>
      </w:r>
      <w:r w:rsidRPr="009A089C">
        <w:rPr>
          <w:rFonts w:ascii="Arial" w:hAnsi="Arial" w:cs="Arial"/>
          <w:b/>
          <w:sz w:val="20"/>
          <w:szCs w:val="20"/>
          <w:u w:val="single" w:color="2E2E2E"/>
        </w:rPr>
        <w:t>price</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is</w:t>
      </w:r>
      <w:r w:rsidRPr="009A089C">
        <w:rPr>
          <w:rFonts w:ascii="Arial" w:hAnsi="Arial" w:cs="Arial"/>
          <w:b/>
          <w:spacing w:val="80"/>
          <w:sz w:val="20"/>
          <w:szCs w:val="20"/>
          <w:u w:val="single" w:color="2E2E2E"/>
        </w:rPr>
        <w:t xml:space="preserve"> </w:t>
      </w:r>
      <w:r w:rsidRPr="009A089C">
        <w:rPr>
          <w:rFonts w:ascii="Arial" w:hAnsi="Arial" w:cs="Arial"/>
          <w:b/>
          <w:sz w:val="20"/>
          <w:szCs w:val="20"/>
          <w:u w:val="single" w:color="2E2E2E"/>
        </w:rPr>
        <w:t>20%</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or</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more</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below</w:t>
      </w:r>
      <w:r w:rsidRPr="009A089C">
        <w:rPr>
          <w:rFonts w:ascii="Arial" w:hAnsi="Arial" w:cs="Arial"/>
          <w:b/>
          <w:spacing w:val="80"/>
          <w:sz w:val="20"/>
          <w:szCs w:val="20"/>
          <w:u w:val="single" w:color="2E2E2E"/>
        </w:rPr>
        <w:t xml:space="preserve"> </w:t>
      </w:r>
      <w:r w:rsidRPr="009A089C">
        <w:rPr>
          <w:rFonts w:ascii="Arial" w:hAnsi="Arial" w:cs="Arial"/>
          <w:b/>
          <w:sz w:val="20"/>
          <w:szCs w:val="20"/>
          <w:u w:val="single" w:color="2E2E2E"/>
        </w:rPr>
        <w:t>of</w:t>
      </w:r>
      <w:r w:rsidRPr="009A089C">
        <w:rPr>
          <w:rFonts w:ascii="Arial" w:hAnsi="Arial" w:cs="Arial"/>
          <w:b/>
          <w:spacing w:val="80"/>
          <w:sz w:val="20"/>
          <w:szCs w:val="20"/>
          <w:u w:val="single" w:color="2E2E2E"/>
        </w:rPr>
        <w:t xml:space="preserve"> </w:t>
      </w:r>
      <w:r w:rsidRPr="009A089C">
        <w:rPr>
          <w:rFonts w:ascii="Arial" w:hAnsi="Arial" w:cs="Arial"/>
          <w:b/>
          <w:sz w:val="20"/>
          <w:szCs w:val="20"/>
          <w:u w:val="single" w:color="2E2E2E"/>
        </w:rPr>
        <w:t>the</w:t>
      </w:r>
      <w:r w:rsidRPr="009A089C">
        <w:rPr>
          <w:rFonts w:ascii="Arial" w:hAnsi="Arial" w:cs="Arial"/>
          <w:b/>
          <w:spacing w:val="98"/>
          <w:sz w:val="20"/>
          <w:szCs w:val="20"/>
          <w:u w:val="single" w:color="2E2E2E"/>
        </w:rPr>
        <w:t xml:space="preserve"> </w:t>
      </w:r>
      <w:r w:rsidRPr="009A089C">
        <w:rPr>
          <w:rFonts w:ascii="Arial" w:hAnsi="Arial" w:cs="Arial"/>
          <w:b/>
          <w:sz w:val="20"/>
          <w:szCs w:val="20"/>
        </w:rPr>
        <w:t>proj</w:t>
      </w:r>
      <w:r w:rsidRPr="009A089C">
        <w:rPr>
          <w:rFonts w:ascii="Arial" w:hAnsi="Arial" w:cs="Arial"/>
          <w:b/>
          <w:sz w:val="20"/>
          <w:szCs w:val="20"/>
          <w:u w:val="single" w:color="2E2E2E"/>
        </w:rPr>
        <w:t>ect</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cost</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put</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to</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bid</w:t>
      </w:r>
      <w:r w:rsidRPr="009A089C">
        <w:rPr>
          <w:rFonts w:ascii="Arial" w:hAnsi="Arial" w:cs="Arial"/>
          <w:b/>
          <w:sz w:val="20"/>
          <w:szCs w:val="20"/>
        </w:rPr>
        <w:t>,</w:t>
      </w:r>
      <w:r w:rsidRPr="009A089C">
        <w:rPr>
          <w:rFonts w:ascii="Arial" w:hAnsi="Arial" w:cs="Arial"/>
          <w:b/>
          <w:spacing w:val="40"/>
          <w:sz w:val="20"/>
          <w:szCs w:val="20"/>
        </w:rPr>
        <w:t xml:space="preserve"> </w:t>
      </w:r>
      <w:r w:rsidRPr="009A089C">
        <w:rPr>
          <w:rFonts w:ascii="Arial" w:hAnsi="Arial" w:cs="Arial"/>
          <w:sz w:val="20"/>
          <w:szCs w:val="20"/>
        </w:rPr>
        <w:t xml:space="preserve">the additional performance guarantee percentage shall </w:t>
      </w:r>
      <w:r w:rsidRPr="009A089C">
        <w:rPr>
          <w:rFonts w:ascii="Arial" w:hAnsi="Arial" w:cs="Arial"/>
          <w:color w:val="1D1D1D"/>
          <w:sz w:val="20"/>
          <w:szCs w:val="20"/>
        </w:rPr>
        <w:t xml:space="preserve">be </w:t>
      </w:r>
      <w:r w:rsidRPr="009A089C">
        <w:rPr>
          <w:rFonts w:ascii="Arial" w:hAnsi="Arial" w:cs="Arial"/>
          <w:sz w:val="20"/>
          <w:szCs w:val="20"/>
        </w:rPr>
        <w:t xml:space="preserve">incremented </w:t>
      </w:r>
      <w:r w:rsidRPr="009A089C">
        <w:rPr>
          <w:rFonts w:ascii="Arial" w:hAnsi="Arial" w:cs="Arial"/>
          <w:color w:val="171717"/>
          <w:sz w:val="20"/>
          <w:szCs w:val="20"/>
        </w:rPr>
        <w:t xml:space="preserve">by </w:t>
      </w:r>
      <w:r w:rsidRPr="009A089C">
        <w:rPr>
          <w:rFonts w:ascii="Arial" w:hAnsi="Arial" w:cs="Arial"/>
          <w:sz w:val="20"/>
          <w:szCs w:val="20"/>
        </w:rPr>
        <w:t>0.2% for every</w:t>
      </w:r>
      <w:r w:rsidRPr="009A089C">
        <w:rPr>
          <w:rFonts w:ascii="Arial" w:hAnsi="Arial" w:cs="Arial"/>
          <w:spacing w:val="40"/>
          <w:sz w:val="20"/>
          <w:szCs w:val="20"/>
        </w:rPr>
        <w:t xml:space="preserve"> </w:t>
      </w:r>
      <w:r w:rsidRPr="009A089C">
        <w:rPr>
          <w:rFonts w:ascii="Arial" w:hAnsi="Arial" w:cs="Arial"/>
          <w:sz w:val="20"/>
          <w:szCs w:val="20"/>
        </w:rPr>
        <w:t>percentage of bid price below 20% of the project</w:t>
      </w:r>
      <w:r w:rsidRPr="009A089C">
        <w:rPr>
          <w:rFonts w:ascii="Arial" w:hAnsi="Arial" w:cs="Arial"/>
          <w:spacing w:val="40"/>
          <w:sz w:val="20"/>
          <w:szCs w:val="20"/>
        </w:rPr>
        <w:t xml:space="preserve"> </w:t>
      </w:r>
      <w:r w:rsidRPr="009A089C">
        <w:rPr>
          <w:rFonts w:ascii="Arial" w:hAnsi="Arial" w:cs="Arial"/>
          <w:color w:val="0C0C0C"/>
          <w:sz w:val="20"/>
          <w:szCs w:val="20"/>
        </w:rPr>
        <w:t xml:space="preserve">cost </w:t>
      </w:r>
      <w:r w:rsidRPr="009A089C">
        <w:rPr>
          <w:rFonts w:ascii="Arial" w:hAnsi="Arial" w:cs="Arial"/>
          <w:sz w:val="20"/>
          <w:szCs w:val="20"/>
        </w:rPr>
        <w:t xml:space="preserve">put to bid in addition to </w:t>
      </w:r>
      <w:r w:rsidRPr="009A089C">
        <w:rPr>
          <w:rFonts w:ascii="Arial" w:hAnsi="Arial" w:cs="Arial"/>
          <w:color w:val="111111"/>
          <w:sz w:val="20"/>
          <w:szCs w:val="20"/>
        </w:rPr>
        <w:t xml:space="preserve">1% </w:t>
      </w:r>
      <w:r w:rsidRPr="009A089C">
        <w:rPr>
          <w:rFonts w:ascii="Arial" w:hAnsi="Arial" w:cs="Arial"/>
          <w:sz w:val="20"/>
          <w:szCs w:val="20"/>
        </w:rPr>
        <w:t xml:space="preserve">of </w:t>
      </w:r>
      <w:r w:rsidRPr="009A089C">
        <w:rPr>
          <w:rFonts w:ascii="Arial" w:hAnsi="Arial" w:cs="Arial"/>
          <w:color w:val="1D1D1D"/>
          <w:sz w:val="20"/>
          <w:szCs w:val="20"/>
        </w:rPr>
        <w:t xml:space="preserve">the </w:t>
      </w:r>
      <w:r w:rsidRPr="009A089C">
        <w:rPr>
          <w:rFonts w:ascii="Arial" w:hAnsi="Arial" w:cs="Arial"/>
          <w:sz w:val="20"/>
          <w:szCs w:val="20"/>
        </w:rPr>
        <w:t xml:space="preserve">bid price and this additional performance guarantee percentage shall be applied on </w:t>
      </w:r>
      <w:r w:rsidRPr="009A089C">
        <w:rPr>
          <w:rFonts w:ascii="Arial" w:hAnsi="Arial" w:cs="Arial"/>
          <w:color w:val="0D0D0D"/>
          <w:sz w:val="20"/>
          <w:szCs w:val="20"/>
        </w:rPr>
        <w:t xml:space="preserve">the </w:t>
      </w:r>
      <w:r w:rsidRPr="009A089C">
        <w:rPr>
          <w:rFonts w:ascii="Arial" w:hAnsi="Arial" w:cs="Arial"/>
          <w:sz w:val="20"/>
          <w:szCs w:val="20"/>
        </w:rPr>
        <w:t>bid price;</w:t>
      </w:r>
    </w:p>
    <w:p w14:paraId="46EE09F8" w14:textId="77777777" w:rsidR="00CD1262" w:rsidRPr="009A089C" w:rsidRDefault="00CD1262" w:rsidP="00CD1262">
      <w:pPr>
        <w:spacing w:line="360" w:lineRule="auto"/>
        <w:ind w:left="1046" w:right="353" w:hanging="370"/>
        <w:jc w:val="both"/>
        <w:rPr>
          <w:rFonts w:ascii="Arial" w:hAnsi="Arial" w:cs="Arial"/>
          <w:sz w:val="20"/>
          <w:szCs w:val="20"/>
        </w:rPr>
      </w:pPr>
      <w:r w:rsidRPr="009A089C">
        <w:rPr>
          <w:rFonts w:ascii="Arial" w:hAnsi="Arial" w:cs="Arial"/>
          <w:sz w:val="20"/>
          <w:szCs w:val="20"/>
        </w:rPr>
        <w:t>IV. The additional performance guarantee percentage shall be rounded off</w:t>
      </w:r>
      <w:r w:rsidRPr="009A089C">
        <w:rPr>
          <w:rFonts w:ascii="Arial" w:hAnsi="Arial" w:cs="Arial"/>
          <w:spacing w:val="-1"/>
          <w:sz w:val="20"/>
          <w:szCs w:val="20"/>
        </w:rPr>
        <w:t xml:space="preserve"> </w:t>
      </w:r>
      <w:r w:rsidRPr="009A089C">
        <w:rPr>
          <w:rFonts w:ascii="Arial" w:hAnsi="Arial" w:cs="Arial"/>
          <w:sz w:val="20"/>
          <w:szCs w:val="20"/>
        </w:rPr>
        <w:t xml:space="preserve">to the next lower percentage based on whether the decimal point </w:t>
      </w:r>
      <w:r w:rsidRPr="009A089C">
        <w:rPr>
          <w:rFonts w:ascii="Arial" w:hAnsi="Arial" w:cs="Arial"/>
          <w:color w:val="232323"/>
          <w:sz w:val="20"/>
          <w:szCs w:val="20"/>
        </w:rPr>
        <w:t xml:space="preserve">of </w:t>
      </w:r>
      <w:r w:rsidRPr="009A089C">
        <w:rPr>
          <w:rFonts w:ascii="Arial" w:hAnsi="Arial" w:cs="Arial"/>
          <w:sz w:val="20"/>
          <w:szCs w:val="20"/>
        </w:rPr>
        <w:t>the percentage of bid price is below 0.5% or next higher percentage</w:t>
      </w:r>
      <w:r w:rsidRPr="009A089C">
        <w:rPr>
          <w:rFonts w:ascii="Arial" w:hAnsi="Arial" w:cs="Arial"/>
          <w:spacing w:val="40"/>
          <w:sz w:val="20"/>
          <w:szCs w:val="20"/>
        </w:rPr>
        <w:t xml:space="preserve"> </w:t>
      </w:r>
      <w:r w:rsidRPr="009A089C">
        <w:rPr>
          <w:rFonts w:ascii="Arial" w:hAnsi="Arial" w:cs="Arial"/>
          <w:sz w:val="20"/>
          <w:szCs w:val="20"/>
        </w:rPr>
        <w:t>based</w:t>
      </w:r>
      <w:r w:rsidRPr="009A089C">
        <w:rPr>
          <w:rFonts w:ascii="Arial" w:hAnsi="Arial" w:cs="Arial"/>
          <w:spacing w:val="40"/>
          <w:sz w:val="20"/>
          <w:szCs w:val="20"/>
        </w:rPr>
        <w:t xml:space="preserve"> </w:t>
      </w:r>
      <w:r w:rsidRPr="009A089C">
        <w:rPr>
          <w:rFonts w:ascii="Arial" w:hAnsi="Arial" w:cs="Arial"/>
          <w:sz w:val="20"/>
          <w:szCs w:val="20"/>
        </w:rPr>
        <w:t>on</w:t>
      </w:r>
      <w:r w:rsidRPr="009A089C">
        <w:rPr>
          <w:rFonts w:ascii="Arial" w:hAnsi="Arial" w:cs="Arial"/>
          <w:spacing w:val="34"/>
          <w:sz w:val="20"/>
          <w:szCs w:val="20"/>
        </w:rPr>
        <w:t xml:space="preserve"> </w:t>
      </w:r>
      <w:r w:rsidRPr="009A089C">
        <w:rPr>
          <w:rFonts w:ascii="Arial" w:hAnsi="Arial" w:cs="Arial"/>
          <w:sz w:val="20"/>
          <w:szCs w:val="20"/>
        </w:rPr>
        <w:t>whether</w:t>
      </w:r>
      <w:r w:rsidRPr="009A089C">
        <w:rPr>
          <w:rFonts w:ascii="Arial" w:hAnsi="Arial" w:cs="Arial"/>
          <w:spacing w:val="40"/>
          <w:sz w:val="20"/>
          <w:szCs w:val="20"/>
        </w:rPr>
        <w:t xml:space="preserve"> </w:t>
      </w:r>
      <w:r w:rsidRPr="009A089C">
        <w:rPr>
          <w:rFonts w:ascii="Arial" w:hAnsi="Arial" w:cs="Arial"/>
          <w:sz w:val="20"/>
          <w:szCs w:val="20"/>
        </w:rPr>
        <w:t>the</w:t>
      </w:r>
      <w:r w:rsidRPr="009A089C">
        <w:rPr>
          <w:rFonts w:ascii="Arial" w:hAnsi="Arial" w:cs="Arial"/>
          <w:spacing w:val="33"/>
          <w:sz w:val="20"/>
          <w:szCs w:val="20"/>
        </w:rPr>
        <w:t xml:space="preserve"> </w:t>
      </w:r>
      <w:r w:rsidRPr="009A089C">
        <w:rPr>
          <w:rFonts w:ascii="Arial" w:hAnsi="Arial" w:cs="Arial"/>
          <w:sz w:val="20"/>
          <w:szCs w:val="20"/>
        </w:rPr>
        <w:t>decimal</w:t>
      </w:r>
      <w:r w:rsidRPr="009A089C">
        <w:rPr>
          <w:rFonts w:ascii="Arial" w:hAnsi="Arial" w:cs="Arial"/>
          <w:spacing w:val="40"/>
          <w:sz w:val="20"/>
          <w:szCs w:val="20"/>
        </w:rPr>
        <w:t xml:space="preserve"> </w:t>
      </w:r>
      <w:r w:rsidRPr="009A089C">
        <w:rPr>
          <w:rFonts w:ascii="Arial" w:hAnsi="Arial" w:cs="Arial"/>
          <w:sz w:val="20"/>
          <w:szCs w:val="20"/>
        </w:rPr>
        <w:t>point</w:t>
      </w:r>
      <w:r w:rsidRPr="009A089C">
        <w:rPr>
          <w:rFonts w:ascii="Arial" w:hAnsi="Arial" w:cs="Arial"/>
          <w:spacing w:val="40"/>
          <w:sz w:val="20"/>
          <w:szCs w:val="20"/>
        </w:rPr>
        <w:t xml:space="preserve"> </w:t>
      </w:r>
      <w:r w:rsidRPr="009A089C">
        <w:rPr>
          <w:rFonts w:ascii="Arial" w:hAnsi="Arial" w:cs="Arial"/>
          <w:color w:val="111111"/>
          <w:sz w:val="20"/>
          <w:szCs w:val="20"/>
        </w:rPr>
        <w:t>of</w:t>
      </w:r>
      <w:r w:rsidRPr="009A089C">
        <w:rPr>
          <w:rFonts w:ascii="Arial" w:hAnsi="Arial" w:cs="Arial"/>
          <w:color w:val="111111"/>
          <w:spacing w:val="25"/>
          <w:sz w:val="20"/>
          <w:szCs w:val="20"/>
        </w:rPr>
        <w:t xml:space="preserve"> </w:t>
      </w:r>
      <w:r w:rsidRPr="009A089C">
        <w:rPr>
          <w:rFonts w:ascii="Arial" w:hAnsi="Arial" w:cs="Arial"/>
          <w:sz w:val="20"/>
          <w:szCs w:val="20"/>
        </w:rPr>
        <w:t>the</w:t>
      </w:r>
      <w:r w:rsidRPr="009A089C">
        <w:rPr>
          <w:rFonts w:ascii="Arial" w:hAnsi="Arial" w:cs="Arial"/>
          <w:spacing w:val="38"/>
          <w:sz w:val="20"/>
          <w:szCs w:val="20"/>
        </w:rPr>
        <w:t xml:space="preserve"> </w:t>
      </w:r>
      <w:r w:rsidRPr="009A089C">
        <w:rPr>
          <w:rFonts w:ascii="Arial" w:hAnsi="Arial" w:cs="Arial"/>
          <w:sz w:val="20"/>
          <w:szCs w:val="20"/>
        </w:rPr>
        <w:t>percentage</w:t>
      </w:r>
      <w:r w:rsidRPr="009A089C">
        <w:rPr>
          <w:rFonts w:ascii="Arial" w:hAnsi="Arial" w:cs="Arial"/>
          <w:spacing w:val="40"/>
          <w:sz w:val="20"/>
          <w:szCs w:val="20"/>
        </w:rPr>
        <w:t xml:space="preserve"> </w:t>
      </w:r>
      <w:r w:rsidRPr="009A089C">
        <w:rPr>
          <w:rFonts w:ascii="Arial" w:hAnsi="Arial" w:cs="Arial"/>
          <w:sz w:val="20"/>
          <w:szCs w:val="20"/>
        </w:rPr>
        <w:t>of</w:t>
      </w:r>
      <w:r w:rsidRPr="009A089C">
        <w:rPr>
          <w:rFonts w:ascii="Arial" w:hAnsi="Arial" w:cs="Arial"/>
          <w:spacing w:val="-1"/>
          <w:sz w:val="20"/>
          <w:szCs w:val="20"/>
        </w:rPr>
        <w:t xml:space="preserve"> </w:t>
      </w:r>
      <w:r w:rsidRPr="009A089C">
        <w:rPr>
          <w:rFonts w:ascii="Arial" w:hAnsi="Arial" w:cs="Arial"/>
          <w:sz w:val="20"/>
          <w:szCs w:val="20"/>
        </w:rPr>
        <w:t>bid price is 0.5% or more.</w:t>
      </w:r>
    </w:p>
    <w:p w14:paraId="35014497" w14:textId="77777777" w:rsidR="00CD1262" w:rsidRPr="009A089C" w:rsidRDefault="00CD1262" w:rsidP="00CD1262">
      <w:pPr>
        <w:spacing w:before="114" w:line="360" w:lineRule="auto"/>
        <w:ind w:left="791"/>
        <w:jc w:val="both"/>
        <w:rPr>
          <w:rFonts w:ascii="Arial" w:hAnsi="Arial" w:cs="Arial"/>
          <w:position w:val="1"/>
          <w:sz w:val="20"/>
          <w:szCs w:val="20"/>
        </w:rPr>
      </w:pPr>
      <w:r w:rsidRPr="009A089C">
        <w:rPr>
          <w:rFonts w:ascii="Arial" w:hAnsi="Arial" w:cs="Arial"/>
          <w:noProof/>
          <w:sz w:val="20"/>
          <w:szCs w:val="20"/>
        </w:rPr>
        <w:drawing>
          <wp:inline distT="0" distB="0" distL="0" distR="0" wp14:anchorId="13FF9B69" wp14:editId="4FF9C823">
            <wp:extent cx="100330" cy="100328"/>
            <wp:effectExtent l="0" t="0" r="0" b="0"/>
            <wp:docPr id="979356433"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1" cstate="print"/>
                    <a:stretch>
                      <a:fillRect/>
                    </a:stretch>
                  </pic:blipFill>
                  <pic:spPr>
                    <a:xfrm>
                      <a:off x="0" y="0"/>
                      <a:ext cx="100330" cy="100328"/>
                    </a:xfrm>
                    <a:prstGeom prst="rect">
                      <a:avLst/>
                    </a:prstGeom>
                  </pic:spPr>
                </pic:pic>
              </a:graphicData>
            </a:graphic>
          </wp:inline>
        </w:drawing>
      </w:r>
      <w:r w:rsidRPr="009A089C">
        <w:rPr>
          <w:rFonts w:ascii="Arial" w:hAnsi="Arial" w:cs="Arial"/>
          <w:spacing w:val="40"/>
          <w:position w:val="1"/>
          <w:sz w:val="20"/>
          <w:szCs w:val="20"/>
        </w:rPr>
        <w:t xml:space="preserve"> </w:t>
      </w:r>
      <w:r w:rsidRPr="009A089C">
        <w:rPr>
          <w:rFonts w:ascii="Arial" w:hAnsi="Arial" w:cs="Arial"/>
          <w:position w:val="1"/>
          <w:sz w:val="20"/>
          <w:szCs w:val="20"/>
        </w:rPr>
        <w:t>The additional</w:t>
      </w:r>
      <w:r w:rsidRPr="009A089C">
        <w:rPr>
          <w:rFonts w:ascii="Arial" w:hAnsi="Arial" w:cs="Arial"/>
          <w:spacing w:val="-1"/>
          <w:position w:val="1"/>
          <w:sz w:val="20"/>
          <w:szCs w:val="20"/>
        </w:rPr>
        <w:t xml:space="preserve"> </w:t>
      </w:r>
      <w:r w:rsidRPr="009A089C">
        <w:rPr>
          <w:rFonts w:ascii="Arial" w:hAnsi="Arial" w:cs="Arial"/>
          <w:position w:val="1"/>
          <w:sz w:val="20"/>
          <w:szCs w:val="20"/>
        </w:rPr>
        <w:t>performance</w:t>
      </w:r>
      <w:r w:rsidRPr="009A089C">
        <w:rPr>
          <w:rFonts w:ascii="Arial" w:hAnsi="Arial" w:cs="Arial"/>
          <w:spacing w:val="15"/>
          <w:position w:val="1"/>
          <w:sz w:val="20"/>
          <w:szCs w:val="20"/>
        </w:rPr>
        <w:t xml:space="preserve"> </w:t>
      </w:r>
      <w:r w:rsidRPr="009A089C">
        <w:rPr>
          <w:rFonts w:ascii="Arial" w:hAnsi="Arial" w:cs="Arial"/>
          <w:position w:val="1"/>
          <w:sz w:val="20"/>
          <w:szCs w:val="20"/>
        </w:rPr>
        <w:t>security</w:t>
      </w:r>
      <w:r w:rsidRPr="009A089C">
        <w:rPr>
          <w:rFonts w:ascii="Arial" w:hAnsi="Arial" w:cs="Arial"/>
          <w:spacing w:val="-1"/>
          <w:position w:val="1"/>
          <w:sz w:val="20"/>
          <w:szCs w:val="20"/>
        </w:rPr>
        <w:t xml:space="preserve"> </w:t>
      </w:r>
      <w:r w:rsidRPr="009A089C">
        <w:rPr>
          <w:rFonts w:ascii="Arial" w:hAnsi="Arial" w:cs="Arial"/>
          <w:position w:val="1"/>
          <w:sz w:val="20"/>
          <w:szCs w:val="20"/>
        </w:rPr>
        <w:t>shall be</w:t>
      </w:r>
      <w:r w:rsidRPr="009A089C">
        <w:rPr>
          <w:rFonts w:ascii="Arial" w:hAnsi="Arial" w:cs="Arial"/>
          <w:spacing w:val="-8"/>
          <w:position w:val="1"/>
          <w:sz w:val="20"/>
          <w:szCs w:val="20"/>
        </w:rPr>
        <w:t xml:space="preserve"> </w:t>
      </w:r>
      <w:r w:rsidRPr="009A089C">
        <w:rPr>
          <w:rFonts w:ascii="Arial" w:hAnsi="Arial" w:cs="Arial"/>
          <w:position w:val="1"/>
          <w:sz w:val="20"/>
          <w:szCs w:val="20"/>
        </w:rPr>
        <w:t>treated as</w:t>
      </w:r>
      <w:r w:rsidRPr="009A089C">
        <w:rPr>
          <w:rFonts w:ascii="Arial" w:hAnsi="Arial" w:cs="Arial"/>
          <w:spacing w:val="-8"/>
          <w:position w:val="1"/>
          <w:sz w:val="20"/>
          <w:szCs w:val="20"/>
        </w:rPr>
        <w:t xml:space="preserve"> </w:t>
      </w:r>
      <w:r w:rsidRPr="009A089C">
        <w:rPr>
          <w:rFonts w:ascii="Arial" w:hAnsi="Arial" w:cs="Arial"/>
          <w:position w:val="1"/>
          <w:sz w:val="20"/>
          <w:szCs w:val="20"/>
        </w:rPr>
        <w:t>part</w:t>
      </w:r>
      <w:r w:rsidRPr="009A089C">
        <w:rPr>
          <w:rFonts w:ascii="Arial" w:hAnsi="Arial" w:cs="Arial"/>
          <w:spacing w:val="-10"/>
          <w:position w:val="1"/>
          <w:sz w:val="20"/>
          <w:szCs w:val="20"/>
        </w:rPr>
        <w:t xml:space="preserve"> </w:t>
      </w:r>
      <w:r w:rsidRPr="009A089C">
        <w:rPr>
          <w:rFonts w:ascii="Arial" w:hAnsi="Arial" w:cs="Arial"/>
          <w:position w:val="1"/>
          <w:sz w:val="20"/>
          <w:szCs w:val="20"/>
        </w:rPr>
        <w:t>of</w:t>
      </w:r>
      <w:r w:rsidRPr="009A089C">
        <w:rPr>
          <w:rFonts w:ascii="Arial" w:hAnsi="Arial" w:cs="Arial"/>
          <w:spacing w:val="-15"/>
          <w:position w:val="1"/>
          <w:sz w:val="20"/>
          <w:szCs w:val="20"/>
        </w:rPr>
        <w:t xml:space="preserve"> </w:t>
      </w:r>
      <w:r w:rsidRPr="009A089C">
        <w:rPr>
          <w:rFonts w:ascii="Arial" w:hAnsi="Arial" w:cs="Arial"/>
          <w:position w:val="1"/>
          <w:sz w:val="20"/>
          <w:szCs w:val="20"/>
        </w:rPr>
        <w:t>the</w:t>
      </w:r>
      <w:r w:rsidRPr="009A089C">
        <w:rPr>
          <w:rFonts w:ascii="Arial" w:hAnsi="Arial" w:cs="Arial"/>
          <w:spacing w:val="-2"/>
          <w:position w:val="1"/>
          <w:sz w:val="20"/>
          <w:szCs w:val="20"/>
        </w:rPr>
        <w:t xml:space="preserve"> </w:t>
      </w:r>
      <w:r w:rsidRPr="009A089C">
        <w:rPr>
          <w:rFonts w:ascii="Arial" w:hAnsi="Arial" w:cs="Arial"/>
          <w:position w:val="1"/>
          <w:sz w:val="20"/>
          <w:szCs w:val="20"/>
        </w:rPr>
        <w:t>performance security.</w:t>
      </w:r>
    </w:p>
    <w:p w14:paraId="0CB11200" w14:textId="77777777" w:rsidR="00CD1262" w:rsidRDefault="00CD1262" w:rsidP="00CD1262">
      <w:pPr>
        <w:spacing w:line="360" w:lineRule="auto"/>
        <w:ind w:left="1075" w:right="1067"/>
        <w:jc w:val="both"/>
        <w:rPr>
          <w:rFonts w:ascii="Arial" w:hAnsi="Arial" w:cs="Arial"/>
          <w:sz w:val="20"/>
          <w:szCs w:val="20"/>
        </w:rPr>
      </w:pPr>
      <w:r w:rsidRPr="009A089C">
        <w:rPr>
          <w:rFonts w:ascii="Arial" w:hAnsi="Arial" w:cs="Arial"/>
          <w:sz w:val="20"/>
          <w:szCs w:val="20"/>
        </w:rPr>
        <w:lastRenderedPageBreak/>
        <w:t>VI.</w:t>
      </w:r>
      <w:r w:rsidRPr="009A089C">
        <w:rPr>
          <w:rFonts w:ascii="Arial" w:hAnsi="Arial" w:cs="Arial"/>
          <w:spacing w:val="80"/>
          <w:sz w:val="20"/>
          <w:szCs w:val="20"/>
        </w:rPr>
        <w:t xml:space="preserve"> </w:t>
      </w:r>
      <w:r w:rsidRPr="009A089C">
        <w:rPr>
          <w:rFonts w:ascii="Arial" w:hAnsi="Arial" w:cs="Arial"/>
          <w:position w:val="1"/>
          <w:sz w:val="20"/>
          <w:szCs w:val="20"/>
        </w:rPr>
        <w:t xml:space="preserve">Justification for abnormally low bids shall be </w:t>
      </w:r>
      <w:proofErr w:type="spellStart"/>
      <w:r w:rsidRPr="009A089C">
        <w:rPr>
          <w:rFonts w:ascii="Arial" w:hAnsi="Arial" w:cs="Arial"/>
          <w:position w:val="1"/>
          <w:sz w:val="20"/>
          <w:szCs w:val="20"/>
        </w:rPr>
        <w:t>scrutin'zed</w:t>
      </w:r>
      <w:proofErr w:type="spellEnd"/>
      <w:r w:rsidRPr="009A089C">
        <w:rPr>
          <w:rFonts w:ascii="Arial" w:hAnsi="Arial" w:cs="Arial"/>
          <w:position w:val="1"/>
          <w:sz w:val="20"/>
          <w:szCs w:val="20"/>
        </w:rPr>
        <w:t xml:space="preserve"> by the Departmental Technical </w:t>
      </w:r>
      <w:r w:rsidRPr="009A089C">
        <w:rPr>
          <w:rFonts w:ascii="Arial" w:hAnsi="Arial" w:cs="Arial"/>
          <w:sz w:val="20"/>
          <w:szCs w:val="20"/>
        </w:rPr>
        <w:t>Committee</w:t>
      </w:r>
      <w:r w:rsidRPr="009A089C">
        <w:rPr>
          <w:rFonts w:ascii="Arial" w:hAnsi="Arial" w:cs="Arial"/>
          <w:spacing w:val="40"/>
          <w:sz w:val="20"/>
          <w:szCs w:val="20"/>
        </w:rPr>
        <w:t xml:space="preserve"> </w:t>
      </w:r>
      <w:r w:rsidRPr="009A089C">
        <w:rPr>
          <w:rFonts w:ascii="Arial" w:hAnsi="Arial" w:cs="Arial"/>
          <w:sz w:val="20"/>
          <w:szCs w:val="20"/>
        </w:rPr>
        <w:t>and</w:t>
      </w:r>
      <w:r w:rsidRPr="009A089C">
        <w:rPr>
          <w:rFonts w:ascii="Arial" w:hAnsi="Arial" w:cs="Arial"/>
          <w:spacing w:val="40"/>
          <w:sz w:val="20"/>
          <w:szCs w:val="20"/>
        </w:rPr>
        <w:t xml:space="preserve"> </w:t>
      </w:r>
      <w:r w:rsidRPr="009A089C">
        <w:rPr>
          <w:rFonts w:ascii="Arial" w:hAnsi="Arial" w:cs="Arial"/>
          <w:sz w:val="20"/>
          <w:szCs w:val="20"/>
        </w:rPr>
        <w:t>recommended</w:t>
      </w:r>
      <w:r w:rsidRPr="009A089C">
        <w:rPr>
          <w:rFonts w:ascii="Arial" w:hAnsi="Arial" w:cs="Arial"/>
          <w:spacing w:val="40"/>
          <w:sz w:val="20"/>
          <w:szCs w:val="20"/>
        </w:rPr>
        <w:t xml:space="preserve"> </w:t>
      </w:r>
      <w:r w:rsidRPr="009A089C">
        <w:rPr>
          <w:rFonts w:ascii="Arial" w:hAnsi="Arial" w:cs="Arial"/>
          <w:sz w:val="20"/>
          <w:szCs w:val="20"/>
        </w:rPr>
        <w:t>to</w:t>
      </w:r>
      <w:r w:rsidRPr="009A089C">
        <w:rPr>
          <w:rFonts w:ascii="Arial" w:hAnsi="Arial" w:cs="Arial"/>
          <w:spacing w:val="40"/>
          <w:sz w:val="20"/>
          <w:szCs w:val="20"/>
        </w:rPr>
        <w:t xml:space="preserve"> </w:t>
      </w:r>
      <w:r w:rsidRPr="009A089C">
        <w:rPr>
          <w:rFonts w:ascii="Arial" w:hAnsi="Arial" w:cs="Arial"/>
          <w:sz w:val="20"/>
          <w:szCs w:val="20"/>
        </w:rPr>
        <w:t>the</w:t>
      </w:r>
      <w:r w:rsidRPr="009A089C">
        <w:rPr>
          <w:rFonts w:ascii="Arial" w:hAnsi="Arial" w:cs="Arial"/>
          <w:spacing w:val="40"/>
          <w:sz w:val="20"/>
          <w:szCs w:val="20"/>
        </w:rPr>
        <w:t xml:space="preserve"> </w:t>
      </w:r>
      <w:proofErr w:type="spellStart"/>
      <w:r w:rsidRPr="009A089C">
        <w:rPr>
          <w:rFonts w:ascii="Arial" w:hAnsi="Arial" w:cs="Arial"/>
          <w:sz w:val="20"/>
          <w:szCs w:val="20"/>
        </w:rPr>
        <w:t>competennt</w:t>
      </w:r>
      <w:proofErr w:type="spellEnd"/>
      <w:r w:rsidRPr="009A089C">
        <w:rPr>
          <w:rFonts w:ascii="Arial" w:hAnsi="Arial" w:cs="Arial"/>
          <w:spacing w:val="40"/>
          <w:sz w:val="20"/>
          <w:szCs w:val="20"/>
        </w:rPr>
        <w:t xml:space="preserve"> </w:t>
      </w:r>
      <w:r w:rsidRPr="009A089C">
        <w:rPr>
          <w:rFonts w:ascii="Arial" w:hAnsi="Arial" w:cs="Arial"/>
          <w:sz w:val="20"/>
          <w:szCs w:val="20"/>
        </w:rPr>
        <w:t>authority</w:t>
      </w:r>
      <w:r w:rsidRPr="009A089C">
        <w:rPr>
          <w:rFonts w:ascii="Arial" w:hAnsi="Arial" w:cs="Arial"/>
          <w:spacing w:val="40"/>
          <w:sz w:val="20"/>
          <w:szCs w:val="20"/>
        </w:rPr>
        <w:t xml:space="preserve"> </w:t>
      </w:r>
      <w:r w:rsidRPr="009A089C">
        <w:rPr>
          <w:rFonts w:ascii="Arial" w:hAnsi="Arial" w:cs="Arial"/>
          <w:color w:val="0E0E0E"/>
          <w:sz w:val="20"/>
          <w:szCs w:val="20"/>
        </w:rPr>
        <w:t>of the</w:t>
      </w:r>
      <w:r w:rsidRPr="009A089C">
        <w:rPr>
          <w:rFonts w:ascii="Arial" w:hAnsi="Arial" w:cs="Arial"/>
          <w:color w:val="0E0E0E"/>
          <w:spacing w:val="40"/>
          <w:sz w:val="20"/>
          <w:szCs w:val="20"/>
        </w:rPr>
        <w:t xml:space="preserve"> </w:t>
      </w:r>
      <w:r w:rsidRPr="009A089C">
        <w:rPr>
          <w:rFonts w:ascii="Arial" w:hAnsi="Arial" w:cs="Arial"/>
          <w:sz w:val="20"/>
          <w:szCs w:val="20"/>
        </w:rPr>
        <w:t>Administrative Department</w:t>
      </w:r>
      <w:r w:rsidRPr="009A089C">
        <w:rPr>
          <w:rFonts w:ascii="Arial" w:hAnsi="Arial" w:cs="Arial"/>
          <w:spacing w:val="40"/>
          <w:sz w:val="20"/>
          <w:szCs w:val="20"/>
        </w:rPr>
        <w:t xml:space="preserve"> </w:t>
      </w:r>
      <w:r w:rsidRPr="009A089C">
        <w:rPr>
          <w:rFonts w:ascii="Arial" w:hAnsi="Arial" w:cs="Arial"/>
          <w:sz w:val="20"/>
          <w:szCs w:val="20"/>
        </w:rPr>
        <w:t>for the</w:t>
      </w:r>
      <w:r w:rsidRPr="009A089C">
        <w:rPr>
          <w:rFonts w:ascii="Arial" w:hAnsi="Arial" w:cs="Arial"/>
          <w:spacing w:val="-1"/>
          <w:sz w:val="20"/>
          <w:szCs w:val="20"/>
        </w:rPr>
        <w:t xml:space="preserve"> </w:t>
      </w:r>
      <w:r w:rsidRPr="009A089C">
        <w:rPr>
          <w:rFonts w:ascii="Arial" w:hAnsi="Arial" w:cs="Arial"/>
          <w:sz w:val="20"/>
          <w:szCs w:val="20"/>
        </w:rPr>
        <w:t>approval of</w:t>
      </w:r>
      <w:r w:rsidRPr="009A089C">
        <w:rPr>
          <w:rFonts w:ascii="Arial" w:hAnsi="Arial" w:cs="Arial"/>
          <w:spacing w:val="-8"/>
          <w:sz w:val="20"/>
          <w:szCs w:val="20"/>
        </w:rPr>
        <w:t xml:space="preserve"> </w:t>
      </w:r>
      <w:r w:rsidRPr="009A089C">
        <w:rPr>
          <w:rFonts w:ascii="Arial" w:hAnsi="Arial" w:cs="Arial"/>
          <w:sz w:val="20"/>
          <w:szCs w:val="20"/>
        </w:rPr>
        <w:t>the Additional Performance</w:t>
      </w:r>
      <w:r w:rsidRPr="009A089C">
        <w:rPr>
          <w:rFonts w:ascii="Arial" w:hAnsi="Arial" w:cs="Arial"/>
          <w:spacing w:val="40"/>
          <w:sz w:val="20"/>
          <w:szCs w:val="20"/>
        </w:rPr>
        <w:t xml:space="preserve"> </w:t>
      </w:r>
      <w:r w:rsidRPr="009A089C">
        <w:rPr>
          <w:rFonts w:ascii="Arial" w:hAnsi="Arial" w:cs="Arial"/>
          <w:sz w:val="20"/>
          <w:szCs w:val="20"/>
        </w:rPr>
        <w:t>Security</w:t>
      </w:r>
      <w:r w:rsidRPr="009A089C">
        <w:rPr>
          <w:rFonts w:ascii="Arial" w:hAnsi="Arial" w:cs="Arial"/>
          <w:spacing w:val="-8"/>
          <w:sz w:val="20"/>
          <w:szCs w:val="20"/>
        </w:rPr>
        <w:t xml:space="preserve"> </w:t>
      </w:r>
      <w:r w:rsidRPr="009A089C">
        <w:rPr>
          <w:rFonts w:ascii="Arial" w:hAnsi="Arial" w:cs="Arial"/>
          <w:sz w:val="20"/>
          <w:szCs w:val="20"/>
        </w:rPr>
        <w:t>(APS). An abnormally low bid is one in</w:t>
      </w:r>
      <w:r w:rsidRPr="009A089C">
        <w:rPr>
          <w:rFonts w:ascii="Arial" w:hAnsi="Arial" w:cs="Arial"/>
          <w:spacing w:val="-1"/>
          <w:sz w:val="20"/>
          <w:szCs w:val="20"/>
        </w:rPr>
        <w:t xml:space="preserve"> </w:t>
      </w:r>
      <w:r w:rsidRPr="009A089C">
        <w:rPr>
          <w:rFonts w:ascii="Arial" w:hAnsi="Arial" w:cs="Arial"/>
          <w:sz w:val="20"/>
          <w:szCs w:val="20"/>
        </w:rPr>
        <w:t>which</w:t>
      </w:r>
      <w:r w:rsidRPr="009A089C">
        <w:rPr>
          <w:rFonts w:ascii="Arial" w:hAnsi="Arial" w:cs="Arial"/>
          <w:spacing w:val="-1"/>
          <w:sz w:val="20"/>
          <w:szCs w:val="20"/>
        </w:rPr>
        <w:t xml:space="preserve"> </w:t>
      </w:r>
      <w:r w:rsidRPr="009A089C">
        <w:rPr>
          <w:rFonts w:ascii="Arial" w:hAnsi="Arial" w:cs="Arial"/>
          <w:sz w:val="20"/>
          <w:szCs w:val="20"/>
        </w:rPr>
        <w:t>the Bid price, in</w:t>
      </w:r>
      <w:r w:rsidRPr="009A089C">
        <w:rPr>
          <w:rFonts w:ascii="Arial" w:hAnsi="Arial" w:cs="Arial"/>
          <w:spacing w:val="-1"/>
          <w:sz w:val="20"/>
          <w:szCs w:val="20"/>
        </w:rPr>
        <w:t xml:space="preserve"> </w:t>
      </w:r>
      <w:r w:rsidRPr="009A089C">
        <w:rPr>
          <w:rFonts w:ascii="Arial" w:hAnsi="Arial" w:cs="Arial"/>
          <w:sz w:val="20"/>
          <w:szCs w:val="20"/>
        </w:rPr>
        <w:t>combination</w:t>
      </w:r>
      <w:r w:rsidRPr="009A089C">
        <w:rPr>
          <w:rFonts w:ascii="Arial" w:hAnsi="Arial" w:cs="Arial"/>
          <w:spacing w:val="-1"/>
          <w:sz w:val="20"/>
          <w:szCs w:val="20"/>
        </w:rPr>
        <w:t xml:space="preserve"> </w:t>
      </w:r>
      <w:r w:rsidRPr="009A089C">
        <w:rPr>
          <w:rFonts w:ascii="Arial" w:hAnsi="Arial" w:cs="Arial"/>
          <w:sz w:val="20"/>
          <w:szCs w:val="20"/>
        </w:rPr>
        <w:t>with</w:t>
      </w:r>
      <w:r w:rsidRPr="009A089C">
        <w:rPr>
          <w:rFonts w:ascii="Arial" w:hAnsi="Arial" w:cs="Arial"/>
          <w:spacing w:val="-1"/>
          <w:sz w:val="20"/>
          <w:szCs w:val="20"/>
        </w:rPr>
        <w:t xml:space="preserve"> </w:t>
      </w:r>
      <w:r w:rsidRPr="009A089C">
        <w:rPr>
          <w:rFonts w:ascii="Arial" w:hAnsi="Arial" w:cs="Arial"/>
          <w:sz w:val="20"/>
          <w:szCs w:val="20"/>
        </w:rPr>
        <w:t>other elements of</w:t>
      </w:r>
      <w:r w:rsidRPr="009A089C">
        <w:rPr>
          <w:rFonts w:ascii="Arial" w:hAnsi="Arial" w:cs="Arial"/>
          <w:spacing w:val="-4"/>
          <w:sz w:val="20"/>
          <w:szCs w:val="20"/>
        </w:rPr>
        <w:t xml:space="preserve"> </w:t>
      </w:r>
      <w:r w:rsidRPr="009A089C">
        <w:rPr>
          <w:rFonts w:ascii="Arial" w:hAnsi="Arial" w:cs="Arial"/>
          <w:sz w:val="20"/>
          <w:szCs w:val="20"/>
        </w:rPr>
        <w:t xml:space="preserve">the Bid, appears so low that it raises material concerns as </w:t>
      </w:r>
      <w:r w:rsidRPr="009A089C">
        <w:rPr>
          <w:rFonts w:ascii="Arial" w:hAnsi="Arial" w:cs="Arial"/>
          <w:color w:val="1A1A1A"/>
          <w:sz w:val="20"/>
          <w:szCs w:val="20"/>
        </w:rPr>
        <w:t xml:space="preserve">to </w:t>
      </w:r>
      <w:r w:rsidRPr="009A089C">
        <w:rPr>
          <w:rFonts w:ascii="Arial" w:hAnsi="Arial" w:cs="Arial"/>
          <w:sz w:val="20"/>
          <w:szCs w:val="20"/>
        </w:rPr>
        <w:t xml:space="preserve">the capability </w:t>
      </w:r>
      <w:r w:rsidRPr="009A089C">
        <w:rPr>
          <w:rFonts w:ascii="Arial" w:hAnsi="Arial" w:cs="Arial"/>
          <w:color w:val="0E0E0E"/>
          <w:sz w:val="20"/>
          <w:szCs w:val="20"/>
        </w:rPr>
        <w:t xml:space="preserve">of </w:t>
      </w:r>
      <w:r w:rsidRPr="009A089C">
        <w:rPr>
          <w:rFonts w:ascii="Arial" w:hAnsi="Arial" w:cs="Arial"/>
          <w:sz w:val="20"/>
          <w:szCs w:val="20"/>
        </w:rPr>
        <w:t xml:space="preserve">the Bidder </w:t>
      </w:r>
      <w:r w:rsidRPr="009A089C">
        <w:rPr>
          <w:rFonts w:ascii="Arial" w:hAnsi="Arial" w:cs="Arial"/>
          <w:color w:val="202020"/>
          <w:sz w:val="20"/>
          <w:szCs w:val="20"/>
        </w:rPr>
        <w:t xml:space="preserve">to </w:t>
      </w:r>
      <w:r w:rsidRPr="009A089C">
        <w:rPr>
          <w:rFonts w:ascii="Arial" w:hAnsi="Arial" w:cs="Arial"/>
          <w:sz w:val="20"/>
          <w:szCs w:val="20"/>
        </w:rPr>
        <w:t xml:space="preserve">perform the contract at the offered price. Procuring </w:t>
      </w:r>
      <w:r w:rsidRPr="009A089C">
        <w:rPr>
          <w:rFonts w:ascii="Arial" w:hAnsi="Arial" w:cs="Arial"/>
          <w:color w:val="171717"/>
          <w:sz w:val="20"/>
          <w:szCs w:val="20"/>
        </w:rPr>
        <w:t xml:space="preserve">Entity </w:t>
      </w:r>
      <w:r w:rsidRPr="009A089C">
        <w:rPr>
          <w:rFonts w:ascii="Arial" w:hAnsi="Arial" w:cs="Arial"/>
          <w:sz w:val="20"/>
          <w:szCs w:val="20"/>
        </w:rPr>
        <w:t xml:space="preserve">may, </w:t>
      </w:r>
      <w:r w:rsidRPr="009A089C">
        <w:rPr>
          <w:rFonts w:ascii="Arial" w:hAnsi="Arial" w:cs="Arial"/>
          <w:color w:val="111111"/>
          <w:sz w:val="20"/>
          <w:szCs w:val="20"/>
        </w:rPr>
        <w:t xml:space="preserve">in </w:t>
      </w:r>
      <w:r w:rsidRPr="009A089C">
        <w:rPr>
          <w:rFonts w:ascii="Arial" w:hAnsi="Arial" w:cs="Arial"/>
          <w:sz w:val="20"/>
          <w:szCs w:val="20"/>
        </w:rPr>
        <w:t xml:space="preserve">such cases, seek written clarifications from the Bidder, including detailed price analyses </w:t>
      </w:r>
      <w:r w:rsidRPr="009A089C">
        <w:rPr>
          <w:rFonts w:ascii="Arial" w:hAnsi="Arial" w:cs="Arial"/>
          <w:color w:val="151515"/>
          <w:sz w:val="20"/>
          <w:szCs w:val="20"/>
        </w:rPr>
        <w:t xml:space="preserve">of </w:t>
      </w:r>
      <w:r w:rsidRPr="009A089C">
        <w:rPr>
          <w:rFonts w:ascii="Arial" w:hAnsi="Arial" w:cs="Arial"/>
          <w:sz w:val="20"/>
          <w:szCs w:val="20"/>
        </w:rPr>
        <w:t>its Bid price in relation to scope, schedule,</w:t>
      </w:r>
      <w:r w:rsidRPr="009A089C">
        <w:rPr>
          <w:rFonts w:ascii="Arial" w:hAnsi="Arial" w:cs="Arial"/>
          <w:spacing w:val="78"/>
          <w:sz w:val="20"/>
          <w:szCs w:val="20"/>
        </w:rPr>
        <w:t xml:space="preserve"> </w:t>
      </w:r>
      <w:r w:rsidRPr="009A089C">
        <w:rPr>
          <w:rFonts w:ascii="Arial" w:hAnsi="Arial" w:cs="Arial"/>
          <w:sz w:val="20"/>
          <w:szCs w:val="20"/>
        </w:rPr>
        <w:t>resource</w:t>
      </w:r>
      <w:r w:rsidRPr="009A089C">
        <w:rPr>
          <w:rFonts w:ascii="Arial" w:hAnsi="Arial" w:cs="Arial"/>
          <w:spacing w:val="78"/>
          <w:sz w:val="20"/>
          <w:szCs w:val="20"/>
        </w:rPr>
        <w:t xml:space="preserve"> </w:t>
      </w:r>
      <w:r w:rsidRPr="009A089C">
        <w:rPr>
          <w:rFonts w:ascii="Arial" w:hAnsi="Arial" w:cs="Arial"/>
          <w:sz w:val="20"/>
          <w:szCs w:val="20"/>
        </w:rPr>
        <w:t>mobilization,</w:t>
      </w:r>
      <w:r w:rsidRPr="009A089C">
        <w:rPr>
          <w:rFonts w:ascii="Arial" w:hAnsi="Arial" w:cs="Arial"/>
          <w:spacing w:val="80"/>
          <w:sz w:val="20"/>
          <w:szCs w:val="20"/>
        </w:rPr>
        <w:t xml:space="preserve"> </w:t>
      </w:r>
      <w:r w:rsidRPr="009A089C">
        <w:rPr>
          <w:rFonts w:ascii="Arial" w:hAnsi="Arial" w:cs="Arial"/>
          <w:sz w:val="20"/>
          <w:szCs w:val="20"/>
        </w:rPr>
        <w:t>allocation</w:t>
      </w:r>
      <w:r w:rsidRPr="009A089C">
        <w:rPr>
          <w:rFonts w:ascii="Arial" w:hAnsi="Arial" w:cs="Arial"/>
          <w:spacing w:val="74"/>
          <w:sz w:val="20"/>
          <w:szCs w:val="20"/>
        </w:rPr>
        <w:t xml:space="preserve"> </w:t>
      </w:r>
      <w:r w:rsidRPr="009A089C">
        <w:rPr>
          <w:rFonts w:ascii="Arial" w:hAnsi="Arial" w:cs="Arial"/>
          <w:sz w:val="20"/>
          <w:szCs w:val="20"/>
        </w:rPr>
        <w:t>of</w:t>
      </w:r>
      <w:r w:rsidRPr="009A089C">
        <w:rPr>
          <w:rFonts w:ascii="Arial" w:hAnsi="Arial" w:cs="Arial"/>
          <w:spacing w:val="68"/>
          <w:sz w:val="20"/>
          <w:szCs w:val="20"/>
        </w:rPr>
        <w:t xml:space="preserve"> </w:t>
      </w:r>
      <w:r w:rsidRPr="009A089C">
        <w:rPr>
          <w:rFonts w:ascii="Arial" w:hAnsi="Arial" w:cs="Arial"/>
          <w:sz w:val="20"/>
          <w:szCs w:val="20"/>
        </w:rPr>
        <w:t>risks</w:t>
      </w:r>
      <w:r w:rsidRPr="009A089C">
        <w:rPr>
          <w:rFonts w:ascii="Arial" w:hAnsi="Arial" w:cs="Arial"/>
          <w:spacing w:val="78"/>
          <w:sz w:val="20"/>
          <w:szCs w:val="20"/>
        </w:rPr>
        <w:t xml:space="preserve"> </w:t>
      </w:r>
      <w:r w:rsidRPr="009A089C">
        <w:rPr>
          <w:rFonts w:ascii="Arial" w:hAnsi="Arial" w:cs="Arial"/>
          <w:sz w:val="20"/>
          <w:szCs w:val="20"/>
        </w:rPr>
        <w:t>and</w:t>
      </w:r>
      <w:r w:rsidRPr="009A089C">
        <w:rPr>
          <w:rFonts w:ascii="Arial" w:hAnsi="Arial" w:cs="Arial"/>
          <w:spacing w:val="70"/>
          <w:sz w:val="20"/>
          <w:szCs w:val="20"/>
        </w:rPr>
        <w:t xml:space="preserve"> </w:t>
      </w:r>
      <w:r w:rsidRPr="009A089C">
        <w:rPr>
          <w:rFonts w:ascii="Arial" w:hAnsi="Arial" w:cs="Arial"/>
          <w:sz w:val="20"/>
          <w:szCs w:val="20"/>
        </w:rPr>
        <w:t>responsibilities,</w:t>
      </w:r>
      <w:r w:rsidRPr="009A089C">
        <w:rPr>
          <w:rFonts w:ascii="Arial" w:hAnsi="Arial" w:cs="Arial"/>
          <w:spacing w:val="74"/>
          <w:sz w:val="20"/>
          <w:szCs w:val="20"/>
        </w:rPr>
        <w:t xml:space="preserve"> </w:t>
      </w:r>
      <w:r w:rsidRPr="009A089C">
        <w:rPr>
          <w:rFonts w:ascii="Arial" w:hAnsi="Arial" w:cs="Arial"/>
          <w:sz w:val="20"/>
          <w:szCs w:val="20"/>
        </w:rPr>
        <w:t>and</w:t>
      </w:r>
      <w:r w:rsidRPr="009A089C">
        <w:rPr>
          <w:rFonts w:ascii="Arial" w:hAnsi="Arial" w:cs="Arial"/>
          <w:spacing w:val="71"/>
          <w:sz w:val="20"/>
          <w:szCs w:val="20"/>
        </w:rPr>
        <w:t xml:space="preserve"> </w:t>
      </w:r>
      <w:r w:rsidRPr="009A089C">
        <w:rPr>
          <w:rFonts w:ascii="Arial" w:hAnsi="Arial" w:cs="Arial"/>
          <w:color w:val="111111"/>
          <w:sz w:val="20"/>
          <w:szCs w:val="20"/>
        </w:rPr>
        <w:t>any</w:t>
      </w:r>
      <w:r w:rsidRPr="009A089C">
        <w:rPr>
          <w:rFonts w:ascii="Arial" w:hAnsi="Arial" w:cs="Arial"/>
          <w:color w:val="111111"/>
          <w:spacing w:val="75"/>
          <w:sz w:val="20"/>
          <w:szCs w:val="20"/>
        </w:rPr>
        <w:t xml:space="preserve"> </w:t>
      </w:r>
      <w:r w:rsidRPr="009A089C">
        <w:rPr>
          <w:rFonts w:ascii="Arial" w:hAnsi="Arial" w:cs="Arial"/>
          <w:sz w:val="20"/>
          <w:szCs w:val="20"/>
        </w:rPr>
        <w:t xml:space="preserve">other requirement of the bid document if, after evaluating the price analyses, the procuring entity determines that the Bidder has substantially failed to demonstrate its capability to deliver the contract at the offered </w:t>
      </w:r>
      <w:proofErr w:type="spellStart"/>
      <w:r w:rsidRPr="009A089C">
        <w:rPr>
          <w:rFonts w:ascii="Arial" w:hAnsi="Arial" w:cs="Arial"/>
          <w:sz w:val="20"/>
          <w:szCs w:val="20"/>
        </w:rPr>
        <w:t>price,the</w:t>
      </w:r>
      <w:proofErr w:type="spellEnd"/>
      <w:r w:rsidRPr="009A089C">
        <w:rPr>
          <w:rFonts w:ascii="Arial" w:hAnsi="Arial" w:cs="Arial"/>
          <w:sz w:val="20"/>
          <w:szCs w:val="20"/>
        </w:rPr>
        <w:t xml:space="preserve"> Procuring Entity may reject the Bid/ Proposal. </w:t>
      </w:r>
      <w:proofErr w:type="gramStart"/>
      <w:r w:rsidRPr="009A089C">
        <w:rPr>
          <w:rFonts w:ascii="Arial" w:hAnsi="Arial" w:cs="Arial"/>
          <w:sz w:val="20"/>
          <w:szCs w:val="20"/>
        </w:rPr>
        <w:t>However ,</w:t>
      </w:r>
      <w:proofErr w:type="gramEnd"/>
      <w:r w:rsidRPr="009A089C">
        <w:rPr>
          <w:rFonts w:ascii="Arial" w:hAnsi="Arial" w:cs="Arial"/>
          <w:sz w:val="20"/>
          <w:szCs w:val="20"/>
        </w:rPr>
        <w:t xml:space="preserve"> it would not be advisable to fix a normative percentage below the estimated cost, which </w:t>
      </w:r>
      <w:proofErr w:type="spellStart"/>
      <w:r w:rsidRPr="009A089C">
        <w:rPr>
          <w:rFonts w:ascii="Arial" w:hAnsi="Arial" w:cs="Arial"/>
          <w:sz w:val="20"/>
          <w:szCs w:val="20"/>
        </w:rPr>
        <w:t>wold</w:t>
      </w:r>
      <w:proofErr w:type="spellEnd"/>
      <w:r w:rsidRPr="009A089C">
        <w:rPr>
          <w:rFonts w:ascii="Arial" w:hAnsi="Arial" w:cs="Arial"/>
          <w:sz w:val="20"/>
          <w:szCs w:val="20"/>
        </w:rPr>
        <w:t xml:space="preserve"> automatically be considered as an abnormally low bid</w:t>
      </w:r>
    </w:p>
    <w:p w14:paraId="000C45DF" w14:textId="77777777" w:rsidR="00CD1262" w:rsidRPr="00D45E61" w:rsidRDefault="00CD1262" w:rsidP="00CD1262">
      <w:pPr>
        <w:pStyle w:val="ListParagraph"/>
        <w:numPr>
          <w:ilvl w:val="0"/>
          <w:numId w:val="18"/>
        </w:numPr>
        <w:spacing w:line="360" w:lineRule="auto"/>
        <w:ind w:right="1067"/>
        <w:rPr>
          <w:rFonts w:ascii="Arial" w:hAnsi="Arial" w:cs="Arial"/>
          <w:b/>
          <w:bCs/>
          <w:sz w:val="20"/>
          <w:szCs w:val="20"/>
        </w:rPr>
      </w:pPr>
      <w:r w:rsidRPr="00D45E61">
        <w:rPr>
          <w:rFonts w:ascii="Arial" w:hAnsi="Arial" w:cs="Arial"/>
          <w:sz w:val="20"/>
          <w:szCs w:val="20"/>
        </w:rPr>
        <w:t xml:space="preserve">The following clarifications are issued via Office memorandum No.632/W dt. 09.01.26 on           Works Department Office Memorandum No.173 dated. 03.01. 2026.The Phrase </w:t>
      </w:r>
      <w:r w:rsidRPr="00D45E61">
        <w:rPr>
          <w:rFonts w:ascii="Arial" w:hAnsi="Arial" w:cs="Arial"/>
          <w:b/>
          <w:bCs/>
          <w:sz w:val="20"/>
          <w:szCs w:val="20"/>
        </w:rPr>
        <w:t>“… to abolish</w:t>
      </w:r>
      <w:r w:rsidRPr="00D45E61">
        <w:rPr>
          <w:rFonts w:ascii="Arial" w:hAnsi="Arial" w:cs="Arial"/>
          <w:sz w:val="20"/>
          <w:szCs w:val="20"/>
        </w:rPr>
        <w:t xml:space="preserve"> </w:t>
      </w:r>
      <w:r w:rsidRPr="00D45E61">
        <w:rPr>
          <w:rFonts w:ascii="Arial" w:hAnsi="Arial" w:cs="Arial"/>
          <w:b/>
          <w:bCs/>
          <w:sz w:val="20"/>
          <w:szCs w:val="20"/>
        </w:rPr>
        <w:t>the extant provisions of threshold negative bid caps (14.99%) introduced</w:t>
      </w:r>
      <w:r w:rsidRPr="00D45E61">
        <w:rPr>
          <w:rFonts w:ascii="Arial" w:hAnsi="Arial" w:cs="Arial"/>
          <w:sz w:val="20"/>
          <w:szCs w:val="20"/>
        </w:rPr>
        <w:t xml:space="preserve"> ….” in the first para of the Works Department OM No. 173 dated. 03.01.2026 may be read as “…. </w:t>
      </w:r>
      <w:r w:rsidRPr="00D45E61">
        <w:rPr>
          <w:rFonts w:ascii="Arial" w:hAnsi="Arial" w:cs="Arial"/>
          <w:b/>
          <w:bCs/>
          <w:sz w:val="20"/>
          <w:szCs w:val="20"/>
        </w:rPr>
        <w:t>To abolish</w:t>
      </w:r>
      <w:r w:rsidRPr="00D45E61">
        <w:rPr>
          <w:rFonts w:ascii="Arial" w:hAnsi="Arial" w:cs="Arial"/>
          <w:sz w:val="20"/>
          <w:szCs w:val="20"/>
        </w:rPr>
        <w:t xml:space="preserve"> </w:t>
      </w:r>
      <w:r w:rsidRPr="00D45E61">
        <w:rPr>
          <w:rFonts w:ascii="Arial" w:hAnsi="Arial" w:cs="Arial"/>
          <w:b/>
          <w:bCs/>
          <w:sz w:val="20"/>
          <w:szCs w:val="20"/>
        </w:rPr>
        <w:t>the extant provisions of threshold negative bid caps of 15% introduced vide Works Department OM No. 12366/W dt. 08.11.2013 and amended vide Works Department OM No. 1437 dt, 31.01.2023…….”</w:t>
      </w:r>
    </w:p>
    <w:p w14:paraId="71E13481" w14:textId="77777777" w:rsidR="00CD1262" w:rsidRPr="00D45E61" w:rsidRDefault="00CD1262" w:rsidP="00CD1262">
      <w:pPr>
        <w:pStyle w:val="ListParagraph"/>
        <w:numPr>
          <w:ilvl w:val="0"/>
          <w:numId w:val="18"/>
        </w:numPr>
        <w:spacing w:line="360" w:lineRule="auto"/>
        <w:ind w:right="1067"/>
        <w:jc w:val="both"/>
        <w:rPr>
          <w:rFonts w:ascii="Arial" w:hAnsi="Arial" w:cs="Arial"/>
          <w:b/>
          <w:bCs/>
          <w:sz w:val="20"/>
          <w:szCs w:val="20"/>
        </w:rPr>
      </w:pPr>
      <w:r w:rsidRPr="00D45E61">
        <w:rPr>
          <w:rFonts w:ascii="Arial" w:hAnsi="Arial" w:cs="Arial"/>
          <w:sz w:val="20"/>
          <w:szCs w:val="20"/>
        </w:rPr>
        <w:t>The Security</w:t>
      </w:r>
      <w:r w:rsidRPr="00D45E61">
        <w:rPr>
          <w:rFonts w:ascii="Arial" w:hAnsi="Arial" w:cs="Arial"/>
          <w:spacing w:val="-2"/>
          <w:sz w:val="20"/>
          <w:szCs w:val="20"/>
        </w:rPr>
        <w:t xml:space="preserve"> </w:t>
      </w:r>
      <w:r w:rsidRPr="00D45E61">
        <w:rPr>
          <w:rFonts w:ascii="Arial" w:hAnsi="Arial" w:cs="Arial"/>
          <w:sz w:val="20"/>
          <w:szCs w:val="20"/>
        </w:rPr>
        <w:t xml:space="preserve">Deposit (Earnest Money, </w:t>
      </w:r>
      <w:proofErr w:type="spellStart"/>
      <w:r w:rsidRPr="00D45E61">
        <w:rPr>
          <w:rFonts w:ascii="Arial" w:hAnsi="Arial" w:cs="Arial"/>
          <w:sz w:val="20"/>
          <w:szCs w:val="20"/>
        </w:rPr>
        <w:t>lnitial</w:t>
      </w:r>
      <w:proofErr w:type="spellEnd"/>
      <w:r w:rsidRPr="00D45E61">
        <w:rPr>
          <w:rFonts w:ascii="Arial" w:hAnsi="Arial" w:cs="Arial"/>
          <w:spacing w:val="-1"/>
          <w:sz w:val="20"/>
          <w:szCs w:val="20"/>
        </w:rPr>
        <w:t xml:space="preserve"> </w:t>
      </w:r>
      <w:r w:rsidRPr="00D45E61">
        <w:rPr>
          <w:rFonts w:ascii="Arial" w:hAnsi="Arial" w:cs="Arial"/>
          <w:sz w:val="20"/>
          <w:szCs w:val="20"/>
        </w:rPr>
        <w:t>Security</w:t>
      </w:r>
      <w:r w:rsidRPr="00D45E61">
        <w:rPr>
          <w:rFonts w:ascii="Arial" w:hAnsi="Arial" w:cs="Arial"/>
          <w:spacing w:val="-2"/>
          <w:sz w:val="20"/>
          <w:szCs w:val="20"/>
        </w:rPr>
        <w:t xml:space="preserve"> </w:t>
      </w:r>
      <w:r w:rsidRPr="00D45E61">
        <w:rPr>
          <w:rFonts w:ascii="Arial" w:hAnsi="Arial" w:cs="Arial"/>
          <w:sz w:val="20"/>
          <w:szCs w:val="20"/>
        </w:rPr>
        <w:t>and</w:t>
      </w:r>
      <w:r w:rsidRPr="00D45E61">
        <w:rPr>
          <w:rFonts w:ascii="Arial" w:hAnsi="Arial" w:cs="Arial"/>
          <w:spacing w:val="-2"/>
          <w:sz w:val="20"/>
          <w:szCs w:val="20"/>
        </w:rPr>
        <w:t xml:space="preserve"> </w:t>
      </w:r>
      <w:r w:rsidRPr="00D45E61">
        <w:rPr>
          <w:rFonts w:ascii="Arial" w:hAnsi="Arial" w:cs="Arial"/>
          <w:sz w:val="20"/>
          <w:szCs w:val="20"/>
        </w:rPr>
        <w:t>Performance</w:t>
      </w:r>
      <w:r w:rsidRPr="00D45E61">
        <w:rPr>
          <w:rFonts w:ascii="Arial" w:hAnsi="Arial" w:cs="Arial"/>
          <w:spacing w:val="-4"/>
          <w:sz w:val="20"/>
          <w:szCs w:val="20"/>
        </w:rPr>
        <w:t xml:space="preserve"> </w:t>
      </w:r>
      <w:r w:rsidRPr="00D45E61">
        <w:rPr>
          <w:rFonts w:ascii="Arial" w:hAnsi="Arial" w:cs="Arial"/>
          <w:sz w:val="20"/>
          <w:szCs w:val="20"/>
        </w:rPr>
        <w:t>Security) at half the</w:t>
      </w:r>
      <w:r w:rsidRPr="00D45E61">
        <w:rPr>
          <w:rFonts w:ascii="Arial" w:hAnsi="Arial" w:cs="Arial"/>
          <w:spacing w:val="-4"/>
          <w:sz w:val="20"/>
          <w:szCs w:val="20"/>
        </w:rPr>
        <w:t xml:space="preserve"> </w:t>
      </w:r>
      <w:r w:rsidRPr="00D45E61">
        <w:rPr>
          <w:rFonts w:ascii="Arial" w:hAnsi="Arial" w:cs="Arial"/>
          <w:sz w:val="20"/>
          <w:szCs w:val="20"/>
        </w:rPr>
        <w:t>usual</w:t>
      </w:r>
      <w:r w:rsidRPr="00D45E61">
        <w:rPr>
          <w:rFonts w:ascii="Arial" w:hAnsi="Arial" w:cs="Arial"/>
          <w:spacing w:val="-1"/>
          <w:sz w:val="20"/>
          <w:szCs w:val="20"/>
        </w:rPr>
        <w:t xml:space="preserve"> </w:t>
      </w:r>
      <w:r w:rsidRPr="00D45E61">
        <w:rPr>
          <w:rFonts w:ascii="Arial" w:hAnsi="Arial" w:cs="Arial"/>
          <w:sz w:val="20"/>
          <w:szCs w:val="20"/>
        </w:rPr>
        <w:t>rate</w:t>
      </w:r>
      <w:r w:rsidRPr="00D45E61">
        <w:rPr>
          <w:rFonts w:ascii="Arial" w:hAnsi="Arial" w:cs="Arial"/>
          <w:spacing w:val="-4"/>
          <w:sz w:val="20"/>
          <w:szCs w:val="20"/>
        </w:rPr>
        <w:t xml:space="preserve"> </w:t>
      </w:r>
      <w:r w:rsidRPr="00D45E61">
        <w:rPr>
          <w:rFonts w:ascii="Arial" w:hAnsi="Arial" w:cs="Arial"/>
          <w:sz w:val="20"/>
          <w:szCs w:val="20"/>
        </w:rPr>
        <w:t>may</w:t>
      </w:r>
      <w:r w:rsidRPr="00D45E61">
        <w:rPr>
          <w:rFonts w:ascii="Arial" w:hAnsi="Arial" w:cs="Arial"/>
          <w:spacing w:val="-2"/>
          <w:sz w:val="20"/>
          <w:szCs w:val="20"/>
        </w:rPr>
        <w:t xml:space="preserve"> </w:t>
      </w:r>
      <w:r w:rsidRPr="00D45E61">
        <w:rPr>
          <w:rFonts w:ascii="Arial" w:hAnsi="Arial" w:cs="Arial"/>
          <w:sz w:val="20"/>
          <w:szCs w:val="20"/>
        </w:rPr>
        <w:t>be deposited/realized by/from the Scheduled Caste or Scheduled Tribe contractors coming under the Categories up to "B" Class only as against the prescribed percentage under Rule-13 of Appendix-</w:t>
      </w:r>
      <w:proofErr w:type="spellStart"/>
      <w:r w:rsidRPr="00D45E61">
        <w:rPr>
          <w:rFonts w:ascii="Arial" w:hAnsi="Arial" w:cs="Arial"/>
          <w:sz w:val="20"/>
          <w:szCs w:val="20"/>
        </w:rPr>
        <w:t>Vlll</w:t>
      </w:r>
      <w:proofErr w:type="spellEnd"/>
      <w:r w:rsidRPr="00D45E61">
        <w:rPr>
          <w:rFonts w:ascii="Arial" w:hAnsi="Arial" w:cs="Arial"/>
          <w:sz w:val="20"/>
          <w:szCs w:val="20"/>
        </w:rPr>
        <w:t xml:space="preserve"> (P.W.D. Contractors' Registration Rules, 1967) of O.P.W.D. Code, Volume-</w:t>
      </w:r>
      <w:proofErr w:type="spellStart"/>
      <w:r w:rsidRPr="00D45E61">
        <w:rPr>
          <w:rFonts w:ascii="Arial" w:hAnsi="Arial" w:cs="Arial"/>
          <w:sz w:val="20"/>
          <w:szCs w:val="20"/>
        </w:rPr>
        <w:t>ll</w:t>
      </w:r>
      <w:proofErr w:type="spellEnd"/>
    </w:p>
    <w:p w14:paraId="67A8376B" w14:textId="77777777" w:rsidR="00CD1262" w:rsidRPr="009A089C" w:rsidRDefault="00CD1262" w:rsidP="00CD1262">
      <w:pPr>
        <w:spacing w:line="360" w:lineRule="auto"/>
        <w:ind w:left="1075" w:right="1067"/>
        <w:jc w:val="both"/>
        <w:rPr>
          <w:rFonts w:ascii="Arial" w:hAnsi="Arial" w:cs="Arial"/>
          <w:sz w:val="20"/>
          <w:szCs w:val="20"/>
        </w:rPr>
      </w:pPr>
    </w:p>
    <w:bookmarkEnd w:id="8"/>
    <w:p w14:paraId="3B62E368" w14:textId="77777777" w:rsidR="00CD1262" w:rsidRPr="00662CD8" w:rsidRDefault="00CD1262" w:rsidP="00CD1262">
      <w:pPr>
        <w:pStyle w:val="ListParagraph"/>
        <w:numPr>
          <w:ilvl w:val="0"/>
          <w:numId w:val="10"/>
        </w:numPr>
        <w:autoSpaceDE w:val="0"/>
        <w:autoSpaceDN w:val="0"/>
        <w:adjustRightInd w:val="0"/>
        <w:spacing w:line="360" w:lineRule="auto"/>
        <w:ind w:left="810" w:hanging="810"/>
        <w:rPr>
          <w:rFonts w:ascii="Arial" w:hAnsi="Arial" w:cs="Arial"/>
          <w:sz w:val="19"/>
          <w:szCs w:val="19"/>
        </w:rPr>
      </w:pPr>
      <w:r w:rsidRPr="16C57B03">
        <w:rPr>
          <w:rFonts w:ascii="Arial" w:hAnsi="Arial" w:cs="Arial"/>
          <w:sz w:val="19"/>
          <w:szCs w:val="19"/>
        </w:rPr>
        <w:t>That for the purpose of jurisdiction in the event of disputes if any of the contract would be deemed to have been entered in to within the State of Odisha and it is agreed that neither party to the contract will be competent to bring a suit in regard to the matter by this contract at any place outside the State of Odisha.</w:t>
      </w:r>
    </w:p>
    <w:p w14:paraId="5BBAD6F5" w14:textId="77777777" w:rsidR="00CD1262" w:rsidRPr="00131094" w:rsidRDefault="00CD1262" w:rsidP="00CD1262">
      <w:pPr>
        <w:pStyle w:val="ListParagraph"/>
        <w:numPr>
          <w:ilvl w:val="0"/>
          <w:numId w:val="10"/>
        </w:numPr>
        <w:autoSpaceDE w:val="0"/>
        <w:autoSpaceDN w:val="0"/>
        <w:adjustRightInd w:val="0"/>
        <w:spacing w:line="360" w:lineRule="auto"/>
        <w:ind w:left="810" w:hanging="810"/>
        <w:jc w:val="both"/>
        <w:rPr>
          <w:rFonts w:ascii="Arial" w:hAnsi="Arial" w:cs="Arial"/>
          <w:sz w:val="19"/>
          <w:szCs w:val="19"/>
        </w:rPr>
      </w:pPr>
      <w:r w:rsidRPr="16C57B03">
        <w:rPr>
          <w:rFonts w:ascii="Arial Narrow" w:hAnsi="Arial Narrow" w:cs="Arial Narrow"/>
          <w:b/>
          <w:bCs/>
          <w:sz w:val="19"/>
          <w:szCs w:val="19"/>
        </w:rPr>
        <w:t>SPECIAL CONDITIONS (PART OF THE CONTRACT)</w:t>
      </w:r>
    </w:p>
    <w:p w14:paraId="29D56E77" w14:textId="77777777" w:rsidR="00CD1262" w:rsidRPr="00131094" w:rsidRDefault="00CD1262" w:rsidP="00CD1262">
      <w:pPr>
        <w:autoSpaceDE w:val="0"/>
        <w:autoSpaceDN w:val="0"/>
        <w:adjustRightInd w:val="0"/>
        <w:spacing w:line="360" w:lineRule="auto"/>
        <w:ind w:left="990" w:hanging="270"/>
        <w:jc w:val="both"/>
        <w:rPr>
          <w:rFonts w:ascii="Arial" w:hAnsi="Arial" w:cs="Arial"/>
          <w:sz w:val="19"/>
          <w:szCs w:val="19"/>
        </w:rPr>
      </w:pPr>
      <w:r w:rsidRPr="16C57B03">
        <w:rPr>
          <w:rFonts w:ascii="Arial" w:hAnsi="Arial" w:cs="Arial"/>
          <w:sz w:val="19"/>
          <w:szCs w:val="19"/>
        </w:rPr>
        <w:t>(I) All materials before they are being used in the items of works as per this Schedule of quantities and also the finished items of work where tests are applicable shall have to be tested through the Engineer-in-charge of the respective wing at appropriate Laboratories according to the relevant I.S. specifications of the materials and the said items of works and the cost of all such tests shall have to be borne by the Contractor and the rates of the items of works should be inclusive of cost of such tests.</w:t>
      </w:r>
    </w:p>
    <w:p w14:paraId="7BFB8F90" w14:textId="77777777" w:rsidR="00CD1262" w:rsidRPr="00131094" w:rsidRDefault="00CD1262" w:rsidP="00CD1262">
      <w:pPr>
        <w:autoSpaceDE w:val="0"/>
        <w:autoSpaceDN w:val="0"/>
        <w:adjustRightInd w:val="0"/>
        <w:spacing w:line="360" w:lineRule="auto"/>
        <w:ind w:firstLine="720"/>
        <w:jc w:val="both"/>
        <w:rPr>
          <w:rFonts w:ascii="Arial" w:hAnsi="Arial" w:cs="Arial"/>
          <w:sz w:val="19"/>
          <w:szCs w:val="19"/>
        </w:rPr>
      </w:pPr>
      <w:r w:rsidRPr="16C57B03">
        <w:rPr>
          <w:rFonts w:ascii="Arial" w:hAnsi="Arial" w:cs="Arial"/>
          <w:sz w:val="19"/>
          <w:szCs w:val="19"/>
        </w:rPr>
        <w:t xml:space="preserve"> (II) The tests have to be planned &amp; carried out such that the progress of work is not hampered</w:t>
      </w:r>
    </w:p>
    <w:p w14:paraId="7CBF7A53" w14:textId="77777777" w:rsidR="00CD1262" w:rsidRPr="00131094" w:rsidRDefault="00CD1262" w:rsidP="00CD1262">
      <w:pPr>
        <w:autoSpaceDE w:val="0"/>
        <w:autoSpaceDN w:val="0"/>
        <w:adjustRightInd w:val="0"/>
        <w:spacing w:line="360" w:lineRule="auto"/>
        <w:ind w:left="1080" w:hanging="360"/>
        <w:jc w:val="both"/>
        <w:rPr>
          <w:rFonts w:ascii="Arial" w:hAnsi="Arial" w:cs="Arial"/>
          <w:sz w:val="19"/>
          <w:szCs w:val="19"/>
        </w:rPr>
      </w:pPr>
      <w:r w:rsidRPr="16C57B03">
        <w:rPr>
          <w:rFonts w:ascii="Arial" w:hAnsi="Arial" w:cs="Arial"/>
          <w:sz w:val="19"/>
          <w:szCs w:val="19"/>
        </w:rPr>
        <w:t>(III) The tests are mandatory as per the prescribed frequencies and I.S. specifications. However, these are not exhaustive and the Engineer-in-charge has the right to prescribe other required test if any as will be considered from time to time.</w:t>
      </w:r>
    </w:p>
    <w:p w14:paraId="58C4BB76" w14:textId="77777777" w:rsidR="00CD1262" w:rsidRPr="00131094" w:rsidRDefault="00CD1262" w:rsidP="00CD1262">
      <w:pPr>
        <w:pStyle w:val="ListParagraph"/>
        <w:numPr>
          <w:ilvl w:val="0"/>
          <w:numId w:val="10"/>
        </w:numPr>
        <w:autoSpaceDE w:val="0"/>
        <w:autoSpaceDN w:val="0"/>
        <w:adjustRightInd w:val="0"/>
        <w:spacing w:line="360" w:lineRule="auto"/>
        <w:ind w:left="900" w:hanging="900"/>
        <w:rPr>
          <w:rFonts w:ascii="Arial" w:hAnsi="Arial" w:cs="Arial"/>
          <w:sz w:val="19"/>
          <w:szCs w:val="19"/>
        </w:rPr>
      </w:pPr>
      <w:r w:rsidRPr="16C57B03">
        <w:rPr>
          <w:rFonts w:ascii="Arial" w:hAnsi="Arial" w:cs="Arial"/>
          <w:sz w:val="19"/>
          <w:szCs w:val="19"/>
        </w:rPr>
        <w:lastRenderedPageBreak/>
        <w:t xml:space="preserve">In case of ambiguity between clauses of this D.T.C.N. and the </w:t>
      </w:r>
      <w:r w:rsidRPr="16C57B03">
        <w:rPr>
          <w:rFonts w:ascii="Arial" w:hAnsi="Arial" w:cs="Arial"/>
          <w:b/>
          <w:bCs/>
          <w:sz w:val="19"/>
          <w:szCs w:val="19"/>
        </w:rPr>
        <w:t>P-1</w:t>
      </w:r>
      <w:r w:rsidRPr="16C57B03">
        <w:rPr>
          <w:rFonts w:ascii="Arial" w:hAnsi="Arial" w:cs="Arial"/>
          <w:sz w:val="19"/>
          <w:szCs w:val="19"/>
        </w:rPr>
        <w:t xml:space="preserve"> contract form, the relevant Clauses of the </w:t>
      </w:r>
      <w:r w:rsidRPr="16C57B03">
        <w:rPr>
          <w:rFonts w:ascii="Arial" w:hAnsi="Arial" w:cs="Arial"/>
          <w:b/>
          <w:bCs/>
          <w:sz w:val="19"/>
          <w:szCs w:val="19"/>
        </w:rPr>
        <w:t>P-1</w:t>
      </w:r>
      <w:r w:rsidRPr="16C57B03">
        <w:rPr>
          <w:rFonts w:ascii="Arial" w:hAnsi="Arial" w:cs="Arial"/>
          <w:sz w:val="19"/>
          <w:szCs w:val="19"/>
        </w:rPr>
        <w:t xml:space="preserve"> contract form shall prevail over the D.T.C.N. The clauses not covered under </w:t>
      </w:r>
      <w:r w:rsidRPr="16C57B03">
        <w:rPr>
          <w:rFonts w:ascii="Arial" w:hAnsi="Arial" w:cs="Arial"/>
          <w:b/>
          <w:bCs/>
          <w:sz w:val="19"/>
          <w:szCs w:val="19"/>
        </w:rPr>
        <w:t xml:space="preserve">P-1 </w:t>
      </w:r>
      <w:r w:rsidRPr="16C57B03">
        <w:rPr>
          <w:rFonts w:ascii="Arial" w:hAnsi="Arial" w:cs="Arial"/>
          <w:sz w:val="19"/>
          <w:szCs w:val="19"/>
        </w:rPr>
        <w:t xml:space="preserve">contract form shall be governed </w:t>
      </w:r>
      <w:r>
        <w:tab/>
      </w:r>
      <w:r w:rsidRPr="16C57B03">
        <w:rPr>
          <w:rFonts w:ascii="Arial" w:hAnsi="Arial" w:cs="Arial"/>
          <w:sz w:val="19"/>
          <w:szCs w:val="19"/>
        </w:rPr>
        <w:t>by the clauses of the D.T.C.N.</w:t>
      </w:r>
    </w:p>
    <w:p w14:paraId="0E587AB5" w14:textId="77777777" w:rsidR="00CD1262" w:rsidRPr="00131094" w:rsidRDefault="00CD1262" w:rsidP="00CD1262">
      <w:pPr>
        <w:pStyle w:val="ListParagraph"/>
        <w:numPr>
          <w:ilvl w:val="0"/>
          <w:numId w:val="10"/>
        </w:numPr>
        <w:autoSpaceDE w:val="0"/>
        <w:autoSpaceDN w:val="0"/>
        <w:adjustRightInd w:val="0"/>
        <w:spacing w:line="360" w:lineRule="auto"/>
        <w:ind w:left="900" w:hanging="900"/>
        <w:rPr>
          <w:rFonts w:ascii="Arial" w:hAnsi="Arial" w:cs="Arial"/>
          <w:sz w:val="19"/>
          <w:szCs w:val="19"/>
        </w:rPr>
      </w:pPr>
      <w:r w:rsidRPr="16C57B03">
        <w:rPr>
          <w:rFonts w:ascii="Arial" w:hAnsi="Arial" w:cs="Arial"/>
          <w:sz w:val="19"/>
          <w:szCs w:val="19"/>
        </w:rPr>
        <w:t>It must be definitely understood that the Government does not accept any responsibility for the correctness and completeness of the trial borings shown in the Cross Section.</w:t>
      </w:r>
    </w:p>
    <w:p w14:paraId="73682740" w14:textId="77777777" w:rsidR="00CD1262" w:rsidRPr="00131094" w:rsidRDefault="00CD1262" w:rsidP="00CD1262">
      <w:pPr>
        <w:pStyle w:val="ListParagraph"/>
        <w:numPr>
          <w:ilvl w:val="0"/>
          <w:numId w:val="10"/>
        </w:numPr>
        <w:autoSpaceDE w:val="0"/>
        <w:autoSpaceDN w:val="0"/>
        <w:adjustRightInd w:val="0"/>
        <w:spacing w:line="360" w:lineRule="auto"/>
        <w:ind w:left="900" w:hanging="900"/>
        <w:rPr>
          <w:rFonts w:ascii="Arial" w:hAnsi="Arial" w:cs="Arial"/>
          <w:sz w:val="19"/>
          <w:szCs w:val="19"/>
        </w:rPr>
      </w:pPr>
      <w:r w:rsidRPr="16C57B03">
        <w:rPr>
          <w:rFonts w:ascii="Arial" w:hAnsi="Arial" w:cs="Arial"/>
          <w:sz w:val="19"/>
          <w:szCs w:val="19"/>
        </w:rPr>
        <w:t xml:space="preserve">Schedule of quantities is accompanied in Price Bid. It shall be definitely understood that the Government does not </w:t>
      </w:r>
      <w:r>
        <w:tab/>
      </w:r>
      <w:r w:rsidRPr="16C57B03">
        <w:rPr>
          <w:rFonts w:ascii="Arial" w:hAnsi="Arial" w:cs="Arial"/>
          <w:sz w:val="19"/>
          <w:szCs w:val="19"/>
        </w:rPr>
        <w:t xml:space="preserve">accept any responsibility for the correctness or completeness of this schedule and that this schedule is liable for </w:t>
      </w:r>
      <w:r>
        <w:tab/>
      </w:r>
      <w:r w:rsidRPr="16C57B03">
        <w:rPr>
          <w:rFonts w:ascii="Arial" w:hAnsi="Arial" w:cs="Arial"/>
          <w:sz w:val="19"/>
          <w:szCs w:val="19"/>
        </w:rPr>
        <w:t xml:space="preserve">alternation or omissions, deductions or alternations set forth in the conditions of the contract and such omissions, </w:t>
      </w:r>
      <w:r>
        <w:tab/>
      </w:r>
      <w:r w:rsidRPr="16C57B03">
        <w:rPr>
          <w:rFonts w:ascii="Arial" w:hAnsi="Arial" w:cs="Arial"/>
          <w:sz w:val="19"/>
          <w:szCs w:val="19"/>
        </w:rPr>
        <w:t xml:space="preserve">deductions, additions or alternations shall no way invalidate the contract and no extra monetary compensation, will </w:t>
      </w:r>
      <w:r>
        <w:tab/>
      </w:r>
      <w:r w:rsidRPr="16C57B03">
        <w:rPr>
          <w:rFonts w:ascii="Arial" w:hAnsi="Arial" w:cs="Arial"/>
          <w:sz w:val="19"/>
          <w:szCs w:val="19"/>
        </w:rPr>
        <w:t>be entertained.</w:t>
      </w:r>
    </w:p>
    <w:p w14:paraId="7DB6B69C" w14:textId="77777777" w:rsidR="00CD1262" w:rsidRPr="00131094" w:rsidRDefault="00CD1262" w:rsidP="00CD1262">
      <w:pPr>
        <w:pStyle w:val="ListParagraph"/>
        <w:numPr>
          <w:ilvl w:val="0"/>
          <w:numId w:val="10"/>
        </w:numPr>
        <w:autoSpaceDE w:val="0"/>
        <w:autoSpaceDN w:val="0"/>
        <w:adjustRightInd w:val="0"/>
        <w:spacing w:line="360" w:lineRule="auto"/>
        <w:ind w:left="900" w:hanging="900"/>
        <w:rPr>
          <w:rFonts w:ascii="Arial" w:hAnsi="Arial" w:cs="Arial"/>
          <w:sz w:val="19"/>
          <w:szCs w:val="19"/>
        </w:rPr>
      </w:pPr>
      <w:r w:rsidRPr="16C57B03">
        <w:rPr>
          <w:rFonts w:ascii="Arial" w:hAnsi="Arial" w:cs="Arial"/>
          <w:sz w:val="19"/>
          <w:szCs w:val="19"/>
        </w:rPr>
        <w:t xml:space="preserve">In case of any complaint by the </w:t>
      </w:r>
      <w:proofErr w:type="spellStart"/>
      <w:r w:rsidRPr="16C57B03">
        <w:rPr>
          <w:rFonts w:ascii="Arial" w:hAnsi="Arial" w:cs="Arial"/>
          <w:sz w:val="19"/>
          <w:szCs w:val="19"/>
        </w:rPr>
        <w:t>labour</w:t>
      </w:r>
      <w:proofErr w:type="spellEnd"/>
      <w:r w:rsidRPr="16C57B03">
        <w:rPr>
          <w:rFonts w:ascii="Arial" w:hAnsi="Arial" w:cs="Arial"/>
          <w:sz w:val="19"/>
          <w:szCs w:val="19"/>
        </w:rPr>
        <w:t xml:space="preserve"> working about the nonpayment or less payment of his wages as per latest minimum Wages Act, the Executive Engineer will have the right to investigate and if the contractor is found to be in default, he may recover such amount due from the contractor and pay such amount to the </w:t>
      </w:r>
      <w:proofErr w:type="spellStart"/>
      <w:r w:rsidRPr="16C57B03">
        <w:rPr>
          <w:rFonts w:ascii="Arial" w:hAnsi="Arial" w:cs="Arial"/>
          <w:sz w:val="19"/>
          <w:szCs w:val="19"/>
        </w:rPr>
        <w:t>labour</w:t>
      </w:r>
      <w:proofErr w:type="spellEnd"/>
      <w:r w:rsidRPr="16C57B03">
        <w:rPr>
          <w:rFonts w:ascii="Arial" w:hAnsi="Arial" w:cs="Arial"/>
          <w:sz w:val="19"/>
          <w:szCs w:val="19"/>
        </w:rPr>
        <w:t xml:space="preserve"> directly under intimation to the local </w:t>
      </w:r>
      <w:proofErr w:type="spellStart"/>
      <w:r w:rsidRPr="16C57B03">
        <w:rPr>
          <w:rFonts w:ascii="Arial" w:hAnsi="Arial" w:cs="Arial"/>
          <w:sz w:val="19"/>
          <w:szCs w:val="19"/>
        </w:rPr>
        <w:t>labour</w:t>
      </w:r>
      <w:proofErr w:type="spellEnd"/>
      <w:r w:rsidRPr="16C57B03">
        <w:rPr>
          <w:rFonts w:ascii="Arial" w:hAnsi="Arial" w:cs="Arial"/>
          <w:sz w:val="19"/>
          <w:szCs w:val="19"/>
        </w:rPr>
        <w:t xml:space="preserve"> office of the Govt. The contractor shall not employ child </w:t>
      </w:r>
      <w:proofErr w:type="spellStart"/>
      <w:r w:rsidRPr="16C57B03">
        <w:rPr>
          <w:rFonts w:ascii="Arial" w:hAnsi="Arial" w:cs="Arial"/>
          <w:sz w:val="19"/>
          <w:szCs w:val="19"/>
        </w:rPr>
        <w:t>labour</w:t>
      </w:r>
      <w:proofErr w:type="spellEnd"/>
      <w:r w:rsidRPr="16C57B03">
        <w:rPr>
          <w:rFonts w:ascii="Arial" w:hAnsi="Arial" w:cs="Arial"/>
          <w:sz w:val="19"/>
          <w:szCs w:val="19"/>
        </w:rPr>
        <w:t>. The decision of the Executive Engineer is final and binding on the contractor.</w:t>
      </w:r>
    </w:p>
    <w:p w14:paraId="65888252" w14:textId="77777777" w:rsidR="00CD1262" w:rsidRPr="00131094" w:rsidRDefault="00CD1262" w:rsidP="00CD1262">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The contractor should arrange the materials like Steel, Cement, paint and bitumen etc. of approved quality and specification at his own cost for completion of the work with the time schedule. No extension of time will be </w:t>
      </w:r>
      <w:r>
        <w:tab/>
      </w:r>
      <w:r w:rsidRPr="16C57B03">
        <w:rPr>
          <w:rFonts w:ascii="Arial" w:hAnsi="Arial" w:cs="Arial"/>
          <w:sz w:val="19"/>
          <w:szCs w:val="19"/>
        </w:rPr>
        <w:t>granted on the application of the contractor due to delay in procurement of materials.</w:t>
      </w:r>
    </w:p>
    <w:p w14:paraId="40FC632C" w14:textId="77777777" w:rsidR="00CD1262" w:rsidRPr="00131094" w:rsidRDefault="00CD1262" w:rsidP="00CD1262">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The bidder will be responsible for the loss or damage of any departmental materials during transit and in the </w:t>
      </w:r>
      <w:r>
        <w:tab/>
      </w:r>
      <w:r w:rsidRPr="16C57B03">
        <w:rPr>
          <w:rFonts w:ascii="Arial" w:hAnsi="Arial" w:cs="Arial"/>
          <w:sz w:val="19"/>
          <w:szCs w:val="19"/>
        </w:rPr>
        <w:t>execution of the work due to reasons what-so-ever and the cost of such materials will be recovered from the bills at stock issue rates or market rates whichever is higher.</w:t>
      </w:r>
    </w:p>
    <w:p w14:paraId="2D757197" w14:textId="77777777" w:rsidR="00CD1262" w:rsidRPr="002844C0" w:rsidRDefault="00CD1262" w:rsidP="00CD1262">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For diversion road the contractor will have to make his own arrangement to make the same in private land if </w:t>
      </w:r>
      <w:r>
        <w:tab/>
      </w:r>
      <w:r w:rsidRPr="16C57B03">
        <w:rPr>
          <w:rFonts w:ascii="Arial" w:hAnsi="Arial" w:cs="Arial"/>
          <w:sz w:val="19"/>
          <w:szCs w:val="19"/>
        </w:rPr>
        <w:t xml:space="preserve">necessary for which agreement of such land by the side of C.D. works and the rental charges for such </w:t>
      </w:r>
      <w:r>
        <w:tab/>
      </w:r>
      <w:r w:rsidRPr="16C57B03">
        <w:rPr>
          <w:rFonts w:ascii="Arial" w:hAnsi="Arial" w:cs="Arial"/>
          <w:sz w:val="19"/>
          <w:szCs w:val="19"/>
        </w:rPr>
        <w:t xml:space="preserve">private land shall be borne by the contractor including the proper maintenance with lighting arrangements during the night </w:t>
      </w:r>
      <w:r>
        <w:tab/>
      </w:r>
      <w:r w:rsidRPr="16C57B03">
        <w:rPr>
          <w:rFonts w:ascii="Arial" w:hAnsi="Arial" w:cs="Arial"/>
          <w:sz w:val="19"/>
          <w:szCs w:val="19"/>
        </w:rPr>
        <w:t xml:space="preserve">time and signaling during day time and barricading etc. till the C.D. works are opened to the traffic. No extra cost will be paid to the contractor for the above rental charges etc. His rate in the tender shall include this arrangement, rental charges for the land and maintenance, lighting and removal of such temporary road crust from the private </w:t>
      </w:r>
      <w:r>
        <w:tab/>
      </w:r>
      <w:r w:rsidRPr="16C57B03">
        <w:rPr>
          <w:rFonts w:ascii="Arial" w:hAnsi="Arial" w:cs="Arial"/>
          <w:sz w:val="19"/>
          <w:szCs w:val="19"/>
        </w:rPr>
        <w:t>land to bring the land to its original condition etc. complete.</w:t>
      </w:r>
    </w:p>
    <w:p w14:paraId="0D938932" w14:textId="77777777" w:rsidR="00CD1262" w:rsidRPr="002844C0" w:rsidRDefault="00CD1262" w:rsidP="00CD1262">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The contractor has to arrange the land required for borrowing earth if necessary for the road work at his cost. </w:t>
      </w:r>
      <w:r>
        <w:tab/>
      </w:r>
      <w:r w:rsidRPr="16C57B03">
        <w:rPr>
          <w:rFonts w:ascii="Arial" w:hAnsi="Arial" w:cs="Arial"/>
          <w:sz w:val="19"/>
          <w:szCs w:val="19"/>
        </w:rPr>
        <w:t>No extra payment by the Department will be made on this account and no claim what-so-ever will be entertained on this ground. The rate quoted by the contractor should be inclusive of all such charges.</w:t>
      </w:r>
    </w:p>
    <w:p w14:paraId="700306BF" w14:textId="77777777" w:rsidR="00CD1262" w:rsidRPr="002844C0" w:rsidRDefault="00CD1262" w:rsidP="00CD1262">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Where it will be found necessary by the Department, the Officer-in-Charge of the work shall issue an order </w:t>
      </w:r>
      <w:r>
        <w:tab/>
      </w:r>
      <w:r w:rsidRPr="16C57B03">
        <w:rPr>
          <w:rFonts w:ascii="Arial" w:hAnsi="Arial" w:cs="Arial"/>
          <w:sz w:val="19"/>
          <w:szCs w:val="19"/>
        </w:rPr>
        <w:t xml:space="preserve">book to the contractor to be kept at the site of the work with pages serially numbered. Orders regarding the </w:t>
      </w:r>
      <w:r>
        <w:tab/>
      </w:r>
      <w:r w:rsidRPr="16C57B03">
        <w:rPr>
          <w:rFonts w:ascii="Arial" w:hAnsi="Arial" w:cs="Arial"/>
          <w:sz w:val="19"/>
          <w:szCs w:val="19"/>
        </w:rPr>
        <w:t xml:space="preserve">work whenever necessary are to be entered in this book by the P.W.D. Officer-in-Charge with their dated </w:t>
      </w:r>
      <w:r>
        <w:tab/>
      </w:r>
      <w:r w:rsidRPr="16C57B03">
        <w:rPr>
          <w:rFonts w:ascii="Arial" w:hAnsi="Arial" w:cs="Arial"/>
          <w:sz w:val="19"/>
          <w:szCs w:val="19"/>
        </w:rPr>
        <w:t xml:space="preserve">signatures and duly noted by the contractor or his </w:t>
      </w:r>
      <w:proofErr w:type="spellStart"/>
      <w:r w:rsidRPr="16C57B03">
        <w:rPr>
          <w:rFonts w:ascii="Arial" w:hAnsi="Arial" w:cs="Arial"/>
          <w:sz w:val="19"/>
          <w:szCs w:val="19"/>
        </w:rPr>
        <w:t>authorised</w:t>
      </w:r>
      <w:proofErr w:type="spellEnd"/>
      <w:r w:rsidRPr="16C57B03">
        <w:rPr>
          <w:rFonts w:ascii="Arial" w:hAnsi="Arial" w:cs="Arial"/>
          <w:sz w:val="19"/>
          <w:szCs w:val="19"/>
        </w:rPr>
        <w:t xml:space="preserve"> agents with their dated signature. Orders </w:t>
      </w:r>
      <w:r>
        <w:tab/>
      </w:r>
      <w:r w:rsidRPr="16C57B03">
        <w:rPr>
          <w:rFonts w:ascii="Arial" w:hAnsi="Arial" w:cs="Arial"/>
          <w:sz w:val="19"/>
          <w:szCs w:val="19"/>
        </w:rPr>
        <w:t xml:space="preserve">entered in his book and noted by the contractor’s agent shall be considered to have been duly given to the contractor for following the instructions of the Department. The order Book shall be the property of the P.W.D. and shall not be </w:t>
      </w:r>
      <w:r>
        <w:tab/>
      </w:r>
      <w:r w:rsidRPr="16C57B03">
        <w:rPr>
          <w:rFonts w:ascii="Arial" w:hAnsi="Arial" w:cs="Arial"/>
          <w:sz w:val="19"/>
          <w:szCs w:val="19"/>
        </w:rPr>
        <w:t xml:space="preserve">removed from the site of work without written permission of the Engineer (Executive Engineer) and to be </w:t>
      </w:r>
      <w:r>
        <w:tab/>
      </w:r>
      <w:r w:rsidRPr="16C57B03">
        <w:rPr>
          <w:rFonts w:ascii="Arial" w:hAnsi="Arial" w:cs="Arial"/>
          <w:sz w:val="19"/>
          <w:szCs w:val="19"/>
        </w:rPr>
        <w:t>submitted to the Engineer-in-charge every month.</w:t>
      </w:r>
    </w:p>
    <w:p w14:paraId="3F26C772" w14:textId="77777777" w:rsidR="00CD1262" w:rsidRPr="002844C0" w:rsidRDefault="00CD1262" w:rsidP="00CD1262">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The tenderer should conduct three bores at each pier and S.B.C. of soil at foundation level and abutments </w:t>
      </w:r>
      <w:r>
        <w:tab/>
      </w:r>
      <w:r w:rsidRPr="16C57B03">
        <w:rPr>
          <w:rFonts w:ascii="Arial" w:hAnsi="Arial" w:cs="Arial"/>
          <w:sz w:val="19"/>
          <w:szCs w:val="19"/>
        </w:rPr>
        <w:t xml:space="preserve">location and furnish the test results in conformity with I.R.C. code at his own cost before execution </w:t>
      </w:r>
      <w:r w:rsidRPr="16C57B03">
        <w:rPr>
          <w:rFonts w:ascii="Arial" w:hAnsi="Arial" w:cs="Arial"/>
          <w:sz w:val="19"/>
          <w:szCs w:val="19"/>
        </w:rPr>
        <w:lastRenderedPageBreak/>
        <w:t xml:space="preserve">of the </w:t>
      </w:r>
      <w:r>
        <w:tab/>
      </w:r>
      <w:r w:rsidRPr="16C57B03">
        <w:rPr>
          <w:rFonts w:ascii="Arial" w:hAnsi="Arial" w:cs="Arial"/>
          <w:sz w:val="19"/>
          <w:szCs w:val="19"/>
        </w:rPr>
        <w:t xml:space="preserve">work and rate quoted by the contractor should be inclusive of such bores and S.B.C. tests etc. without any </w:t>
      </w:r>
      <w:r>
        <w:tab/>
      </w:r>
      <w:r w:rsidRPr="16C57B03">
        <w:rPr>
          <w:rFonts w:ascii="Arial" w:hAnsi="Arial" w:cs="Arial"/>
          <w:sz w:val="19"/>
          <w:szCs w:val="19"/>
        </w:rPr>
        <w:t>extra cost to the Department.</w:t>
      </w:r>
    </w:p>
    <w:p w14:paraId="4DBE3635" w14:textId="77777777" w:rsidR="00CD1262" w:rsidRPr="002844C0" w:rsidRDefault="00CD1262" w:rsidP="00CD1262">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The details of foundation, sub-structure and floor protection for execution shall be done in accordance with </w:t>
      </w:r>
      <w:r>
        <w:tab/>
      </w:r>
      <w:r w:rsidRPr="16C57B03">
        <w:rPr>
          <w:rFonts w:ascii="Arial" w:hAnsi="Arial" w:cs="Arial"/>
          <w:sz w:val="19"/>
          <w:szCs w:val="19"/>
        </w:rPr>
        <w:t>the test results thus obtained.</w:t>
      </w:r>
    </w:p>
    <w:p w14:paraId="15326846" w14:textId="77777777" w:rsidR="00CD1262" w:rsidRPr="002844C0" w:rsidRDefault="00CD1262" w:rsidP="00CD1262">
      <w:pPr>
        <w:pStyle w:val="BodyText2"/>
        <w:numPr>
          <w:ilvl w:val="0"/>
          <w:numId w:val="10"/>
        </w:numPr>
        <w:spacing w:before="6"/>
        <w:ind w:left="900" w:hanging="900"/>
        <w:rPr>
          <w:rFonts w:ascii="Arial" w:hAnsi="Arial" w:cs="Arial"/>
          <w:sz w:val="19"/>
          <w:szCs w:val="19"/>
        </w:rPr>
      </w:pPr>
      <w:r w:rsidRPr="16C57B03">
        <w:rPr>
          <w:rFonts w:ascii="Arial" w:hAnsi="Arial" w:cs="Arial"/>
          <w:sz w:val="19"/>
          <w:szCs w:val="19"/>
        </w:rPr>
        <w:t xml:space="preserve">The contractor shall have no claim what so ever for the extra quantity of work to be executed in view of </w:t>
      </w:r>
      <w:r>
        <w:tab/>
      </w:r>
      <w:r w:rsidRPr="16C57B03">
        <w:rPr>
          <w:rFonts w:ascii="Arial" w:hAnsi="Arial" w:cs="Arial"/>
          <w:sz w:val="19"/>
          <w:szCs w:val="19"/>
        </w:rPr>
        <w:t>above possible changes and payments is to be made as per clause 11 of the P-1 Contract.</w:t>
      </w:r>
    </w:p>
    <w:p w14:paraId="49D6F0D0" w14:textId="77777777" w:rsidR="00CD1262" w:rsidRPr="002844C0" w:rsidRDefault="00CD1262" w:rsidP="00CD1262">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Over and above these conditions, the terms and conditions and rules and regulations and specifications as </w:t>
      </w:r>
      <w:r>
        <w:tab/>
      </w:r>
      <w:r w:rsidRPr="16C57B03">
        <w:rPr>
          <w:rFonts w:ascii="Arial" w:hAnsi="Arial" w:cs="Arial"/>
          <w:sz w:val="19"/>
          <w:szCs w:val="19"/>
        </w:rPr>
        <w:t xml:space="preserve">laid down in Orissa Detailed Standard Specification, Orissa P.W.D. Code, Bridge code and MORT&amp;H </w:t>
      </w:r>
      <w:r>
        <w:tab/>
      </w:r>
      <w:r w:rsidRPr="16C57B03">
        <w:rPr>
          <w:rFonts w:ascii="Arial" w:hAnsi="Arial" w:cs="Arial"/>
          <w:sz w:val="19"/>
          <w:szCs w:val="19"/>
        </w:rPr>
        <w:t>specifications with latest revision / amendment are also binding on the part of the contractor.</w:t>
      </w:r>
    </w:p>
    <w:p w14:paraId="55E13BEB" w14:textId="77777777" w:rsidR="00CD1262" w:rsidRPr="002844C0" w:rsidRDefault="00CD1262" w:rsidP="00CD1262">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No part of the contract shall be sublet without written permission of the concerned Executive Engineer or </w:t>
      </w:r>
      <w:r>
        <w:tab/>
      </w:r>
      <w:r w:rsidRPr="16C57B03">
        <w:rPr>
          <w:rFonts w:ascii="Arial" w:hAnsi="Arial" w:cs="Arial"/>
          <w:sz w:val="19"/>
          <w:szCs w:val="19"/>
        </w:rPr>
        <w:t xml:space="preserve">transfer be made by power of Attorney </w:t>
      </w:r>
      <w:proofErr w:type="spellStart"/>
      <w:r w:rsidRPr="16C57B03">
        <w:rPr>
          <w:rFonts w:ascii="Arial" w:hAnsi="Arial" w:cs="Arial"/>
          <w:sz w:val="19"/>
          <w:szCs w:val="19"/>
        </w:rPr>
        <w:t>authorising</w:t>
      </w:r>
      <w:proofErr w:type="spellEnd"/>
      <w:r w:rsidRPr="16C57B03">
        <w:rPr>
          <w:rFonts w:ascii="Arial" w:hAnsi="Arial" w:cs="Arial"/>
          <w:sz w:val="19"/>
          <w:szCs w:val="19"/>
        </w:rPr>
        <w:t xml:space="preserve"> others to receive payment on the contractor’s behalf.</w:t>
      </w:r>
    </w:p>
    <w:p w14:paraId="3CC496D7" w14:textId="77777777" w:rsidR="00CD1262" w:rsidRPr="002844C0" w:rsidRDefault="00CD1262" w:rsidP="00CD1262">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The contractor should attach the certificate in token of payment deposit with the registration authority as per </w:t>
      </w:r>
      <w:r>
        <w:tab/>
      </w:r>
      <w:r w:rsidRPr="16C57B03">
        <w:rPr>
          <w:rFonts w:ascii="Arial" w:hAnsi="Arial" w:cs="Arial"/>
          <w:sz w:val="19"/>
          <w:szCs w:val="19"/>
        </w:rPr>
        <w:t>recent circular of the Government relating to his registration.</w:t>
      </w:r>
    </w:p>
    <w:p w14:paraId="5CDB823B" w14:textId="77777777" w:rsidR="00CD1262" w:rsidRPr="002844C0" w:rsidRDefault="00CD1262" w:rsidP="00CD1262">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Any damages caused by natural calamities should be done by the contractor at his own cost. The </w:t>
      </w:r>
      <w:r>
        <w:tab/>
      </w:r>
      <w:r w:rsidRPr="16C57B03">
        <w:rPr>
          <w:rFonts w:ascii="Arial" w:hAnsi="Arial" w:cs="Arial"/>
          <w:sz w:val="19"/>
          <w:szCs w:val="19"/>
        </w:rPr>
        <w:t xml:space="preserve">Department will not be any way responsible for the same and will not pay any cost towards the repair done </w:t>
      </w:r>
      <w:r>
        <w:tab/>
      </w:r>
      <w:r w:rsidRPr="16C57B03">
        <w:rPr>
          <w:rFonts w:ascii="Arial" w:hAnsi="Arial" w:cs="Arial"/>
          <w:sz w:val="19"/>
          <w:szCs w:val="19"/>
        </w:rPr>
        <w:t xml:space="preserve">by </w:t>
      </w:r>
      <w:r>
        <w:tab/>
      </w:r>
      <w:r w:rsidRPr="16C57B03">
        <w:rPr>
          <w:rFonts w:ascii="Arial" w:hAnsi="Arial" w:cs="Arial"/>
          <w:sz w:val="19"/>
          <w:szCs w:val="19"/>
        </w:rPr>
        <w:t>the contractor.</w:t>
      </w:r>
    </w:p>
    <w:p w14:paraId="6C200040" w14:textId="77777777" w:rsidR="00CD1262" w:rsidRPr="00131094" w:rsidRDefault="00CD1262" w:rsidP="00CD1262">
      <w:pPr>
        <w:pStyle w:val="BodyText2"/>
        <w:numPr>
          <w:ilvl w:val="0"/>
          <w:numId w:val="10"/>
        </w:numPr>
        <w:tabs>
          <w:tab w:val="clear" w:pos="360"/>
          <w:tab w:val="num" w:pos="720"/>
        </w:tabs>
        <w:spacing w:before="6" w:line="360" w:lineRule="auto"/>
        <w:ind w:left="900" w:hanging="900"/>
        <w:rPr>
          <w:rFonts w:ascii="Arial" w:hAnsi="Arial" w:cs="Arial"/>
          <w:sz w:val="20"/>
          <w:szCs w:val="20"/>
        </w:rPr>
      </w:pPr>
      <w:r w:rsidRPr="16C57B03">
        <w:rPr>
          <w:rFonts w:ascii="Arial" w:hAnsi="Arial" w:cs="Arial"/>
          <w:sz w:val="19"/>
          <w:szCs w:val="19"/>
        </w:rPr>
        <w:t xml:space="preserve">If the contractor removes Government materials supplied to him from the site of work with a view to dispose of the </w:t>
      </w:r>
      <w:r>
        <w:tab/>
      </w:r>
      <w:r w:rsidRPr="16C57B03">
        <w:rPr>
          <w:rFonts w:ascii="Arial" w:hAnsi="Arial" w:cs="Arial"/>
          <w:sz w:val="19"/>
          <w:szCs w:val="19"/>
        </w:rPr>
        <w:t xml:space="preserve">same dishonesty, he shall be in addition to any other liability civil or criminal arising out of his contract be liable to </w:t>
      </w:r>
      <w:r>
        <w:tab/>
      </w:r>
      <w:r w:rsidRPr="16C57B03">
        <w:rPr>
          <w:rFonts w:ascii="Arial" w:hAnsi="Arial" w:cs="Arial"/>
          <w:sz w:val="19"/>
          <w:szCs w:val="19"/>
        </w:rPr>
        <w:t xml:space="preserve">pay a penalty equivalent to five times of the price of the materials according to the stock issue rate or market rate </w:t>
      </w:r>
      <w:r>
        <w:tab/>
      </w:r>
      <w:r w:rsidRPr="16C57B03">
        <w:rPr>
          <w:rFonts w:ascii="Arial" w:hAnsi="Arial" w:cs="Arial"/>
          <w:sz w:val="19"/>
          <w:szCs w:val="19"/>
        </w:rPr>
        <w:t xml:space="preserve">whichever is higher. The penalty so imposed shall be recovered at any time from any sum that may then or at any </w:t>
      </w:r>
      <w:r>
        <w:tab/>
      </w:r>
      <w:r w:rsidRPr="16C57B03">
        <w:rPr>
          <w:rFonts w:ascii="Arial" w:hAnsi="Arial" w:cs="Arial"/>
          <w:sz w:val="19"/>
          <w:szCs w:val="19"/>
        </w:rPr>
        <w:t>time thereafter become due to the contractor or from his security deposit or from the proceeds of sale thereof.</w:t>
      </w:r>
    </w:p>
    <w:p w14:paraId="22B689E4" w14:textId="77777777" w:rsidR="00CD1262" w:rsidRPr="00131094" w:rsidRDefault="00CD1262" w:rsidP="00CD1262">
      <w:pPr>
        <w:pStyle w:val="BodyText2"/>
        <w:numPr>
          <w:ilvl w:val="0"/>
          <w:numId w:val="10"/>
        </w:numPr>
        <w:spacing w:before="6" w:line="360" w:lineRule="auto"/>
        <w:ind w:left="900" w:hanging="900"/>
        <w:rPr>
          <w:rFonts w:ascii="Arial" w:hAnsi="Arial" w:cs="Arial"/>
          <w:sz w:val="20"/>
          <w:szCs w:val="20"/>
        </w:rPr>
      </w:pPr>
      <w:r w:rsidRPr="16C57B03">
        <w:rPr>
          <w:rFonts w:ascii="Arial" w:hAnsi="Arial" w:cs="Arial"/>
          <w:sz w:val="19"/>
          <w:szCs w:val="19"/>
        </w:rPr>
        <w:t xml:space="preserve">The selected contractor may take delivery of departmental supply according to his need for the work issued by the </w:t>
      </w:r>
      <w:r>
        <w:tab/>
      </w:r>
      <w:r w:rsidRPr="16C57B03">
        <w:rPr>
          <w:rFonts w:ascii="Arial" w:hAnsi="Arial" w:cs="Arial"/>
          <w:b/>
          <w:bCs/>
          <w:i/>
          <w:iCs/>
          <w:sz w:val="19"/>
          <w:szCs w:val="19"/>
        </w:rPr>
        <w:t xml:space="preserve">Engineer- in-charge </w:t>
      </w:r>
      <w:r w:rsidRPr="16C57B03">
        <w:rPr>
          <w:rFonts w:ascii="Arial" w:hAnsi="Arial" w:cs="Arial"/>
          <w:sz w:val="19"/>
          <w:szCs w:val="19"/>
        </w:rPr>
        <w:t xml:space="preserve">subject to the availability of the materials. The tenderer shall make all arrangement for </w:t>
      </w:r>
      <w:r>
        <w:tab/>
      </w:r>
      <w:r w:rsidRPr="16C57B03">
        <w:rPr>
          <w:rFonts w:ascii="Arial" w:hAnsi="Arial" w:cs="Arial"/>
          <w:sz w:val="19"/>
          <w:szCs w:val="19"/>
        </w:rPr>
        <w:t xml:space="preserve">proper storages of materials but no cost for raising shed for storage, pay of security guard etc. will be borne by the </w:t>
      </w:r>
      <w:r>
        <w:tab/>
      </w:r>
      <w:r w:rsidRPr="16C57B03">
        <w:rPr>
          <w:rFonts w:ascii="Arial" w:hAnsi="Arial" w:cs="Arial"/>
          <w:sz w:val="19"/>
          <w:szCs w:val="19"/>
        </w:rPr>
        <w:t xml:space="preserve">Department. The Department is not responsible for considering the theft of materials at site. It is the contractor’s </w:t>
      </w:r>
      <w:r>
        <w:tab/>
      </w:r>
      <w:r w:rsidRPr="16C57B03">
        <w:rPr>
          <w:rFonts w:ascii="Arial" w:hAnsi="Arial" w:cs="Arial"/>
          <w:sz w:val="19"/>
          <w:szCs w:val="19"/>
        </w:rPr>
        <w:t xml:space="preserve">risk. Under any such plea if the tenderer stops the work, he shall have to pay the full penalty as per clause of F2 </w:t>
      </w:r>
      <w:r>
        <w:tab/>
      </w:r>
      <w:r w:rsidRPr="16C57B03">
        <w:rPr>
          <w:rFonts w:ascii="Arial" w:hAnsi="Arial" w:cs="Arial"/>
          <w:sz w:val="19"/>
          <w:szCs w:val="19"/>
        </w:rPr>
        <w:t>agreement.</w:t>
      </w:r>
    </w:p>
    <w:p w14:paraId="4FD4C65F" w14:textId="77777777" w:rsidR="00CD1262" w:rsidRPr="00662CD8" w:rsidRDefault="00CD1262" w:rsidP="00CD1262">
      <w:pPr>
        <w:pStyle w:val="BodyText2"/>
        <w:numPr>
          <w:ilvl w:val="0"/>
          <w:numId w:val="10"/>
        </w:numPr>
        <w:tabs>
          <w:tab w:val="clear" w:pos="360"/>
        </w:tabs>
        <w:spacing w:before="6" w:line="360" w:lineRule="auto"/>
        <w:ind w:left="900" w:hanging="900"/>
        <w:rPr>
          <w:rFonts w:ascii="Arial" w:hAnsi="Arial" w:cs="Arial"/>
          <w:sz w:val="20"/>
          <w:szCs w:val="20"/>
        </w:rPr>
      </w:pPr>
      <w:r w:rsidRPr="16C57B03">
        <w:rPr>
          <w:rFonts w:ascii="Arial" w:hAnsi="Arial" w:cs="Arial"/>
          <w:sz w:val="19"/>
          <w:szCs w:val="19"/>
        </w:rPr>
        <w:t xml:space="preserve">The Department will have the right to supply at any time in the interest of work any departmental materials to be </w:t>
      </w:r>
      <w:r>
        <w:tab/>
      </w:r>
      <w:r w:rsidRPr="16C57B03">
        <w:rPr>
          <w:rFonts w:ascii="Arial" w:hAnsi="Arial" w:cs="Arial"/>
          <w:sz w:val="19"/>
          <w:szCs w:val="19"/>
        </w:rPr>
        <w:t xml:space="preserve">used in the work and the contractor shall use such materials without any controversy or dispute on that account. </w:t>
      </w:r>
      <w:r>
        <w:tab/>
      </w:r>
      <w:r w:rsidRPr="16C57B03">
        <w:rPr>
          <w:rFonts w:ascii="Arial" w:hAnsi="Arial" w:cs="Arial"/>
          <w:sz w:val="19"/>
          <w:szCs w:val="19"/>
        </w:rPr>
        <w:t xml:space="preserve">The rate of issue of such materials will be at the stock issue rates inclusive of storage charges or rates fixed by the </w:t>
      </w:r>
      <w:r>
        <w:tab/>
      </w:r>
      <w:r w:rsidRPr="16C57B03">
        <w:rPr>
          <w:rFonts w:ascii="Arial" w:hAnsi="Arial" w:cs="Arial"/>
          <w:sz w:val="19"/>
          <w:szCs w:val="19"/>
        </w:rPr>
        <w:t>Department or current market rate whichever is higher.</w:t>
      </w:r>
    </w:p>
    <w:p w14:paraId="30CAFC7C" w14:textId="77777777" w:rsidR="00CD1262" w:rsidRPr="00131094" w:rsidRDefault="00CD1262" w:rsidP="00CD1262">
      <w:pPr>
        <w:pStyle w:val="BodyText2"/>
        <w:numPr>
          <w:ilvl w:val="0"/>
          <w:numId w:val="10"/>
        </w:numPr>
        <w:tabs>
          <w:tab w:val="clear" w:pos="360"/>
          <w:tab w:val="left" w:pos="270"/>
          <w:tab w:val="num" w:pos="720"/>
        </w:tabs>
        <w:spacing w:before="6" w:line="360" w:lineRule="auto"/>
        <w:ind w:left="900" w:hanging="900"/>
        <w:rPr>
          <w:rFonts w:ascii="Arial" w:hAnsi="Arial" w:cs="Arial"/>
          <w:sz w:val="20"/>
          <w:szCs w:val="20"/>
        </w:rPr>
      </w:pPr>
      <w:r w:rsidRPr="16C57B03">
        <w:rPr>
          <w:rFonts w:ascii="Arial" w:hAnsi="Arial" w:cs="Arial"/>
          <w:sz w:val="19"/>
          <w:szCs w:val="19"/>
        </w:rPr>
        <w:t xml:space="preserve">All the materials which are to be supplied from department will be as per availability of stock and the contractor will </w:t>
      </w:r>
      <w:r>
        <w:tab/>
      </w:r>
      <w:r w:rsidRPr="16C57B03">
        <w:rPr>
          <w:rFonts w:ascii="Arial" w:hAnsi="Arial" w:cs="Arial"/>
          <w:sz w:val="19"/>
          <w:szCs w:val="19"/>
        </w:rPr>
        <w:t xml:space="preserve">have to bear the charges of straightening, cutting, jointing, welding etc. to required sizes in case of M.S. Rods or TOR Steel / M.S Angles, Tees and Joists etc. After the issue from the P.W.D. store, the materials may be under the custody of the contractor and the contractor will be responsible for its safety and storage. Cut pieces of steel </w:t>
      </w:r>
      <w:r>
        <w:tab/>
      </w:r>
      <w:r w:rsidRPr="16C57B03">
        <w:rPr>
          <w:rFonts w:ascii="Arial" w:hAnsi="Arial" w:cs="Arial"/>
          <w:sz w:val="19"/>
          <w:szCs w:val="19"/>
        </w:rPr>
        <w:t xml:space="preserve">more than one </w:t>
      </w:r>
      <w:proofErr w:type="spellStart"/>
      <w:r w:rsidRPr="16C57B03">
        <w:rPr>
          <w:rFonts w:ascii="Arial" w:hAnsi="Arial" w:cs="Arial"/>
          <w:sz w:val="19"/>
          <w:szCs w:val="19"/>
        </w:rPr>
        <w:t>metre</w:t>
      </w:r>
      <w:proofErr w:type="spellEnd"/>
      <w:r w:rsidRPr="16C57B03">
        <w:rPr>
          <w:rFonts w:ascii="Arial" w:hAnsi="Arial" w:cs="Arial"/>
          <w:sz w:val="19"/>
          <w:szCs w:val="19"/>
        </w:rPr>
        <w:t xml:space="preserve"> in length will be returned by the contractor at the issuing stores without conveyance charges.</w:t>
      </w:r>
    </w:p>
    <w:p w14:paraId="7644EFF2" w14:textId="77777777" w:rsidR="00CD1262" w:rsidRPr="00131094" w:rsidRDefault="00CD1262" w:rsidP="00CD1262">
      <w:pPr>
        <w:pStyle w:val="BodyText2"/>
        <w:numPr>
          <w:ilvl w:val="0"/>
          <w:numId w:val="10"/>
        </w:numPr>
        <w:spacing w:before="6" w:line="360" w:lineRule="auto"/>
        <w:ind w:left="900" w:hanging="900"/>
        <w:rPr>
          <w:rFonts w:ascii="Arial" w:hAnsi="Arial" w:cs="Arial"/>
          <w:sz w:val="20"/>
          <w:szCs w:val="20"/>
        </w:rPr>
      </w:pPr>
      <w:r w:rsidRPr="16C57B03">
        <w:rPr>
          <w:rFonts w:ascii="Arial" w:hAnsi="Arial" w:cs="Arial"/>
          <w:sz w:val="19"/>
          <w:szCs w:val="19"/>
        </w:rPr>
        <w:t xml:space="preserve">Though Departmental issue of cement and steel has indicated, it may not be taken as binding. The contractor </w:t>
      </w:r>
      <w:r>
        <w:tab/>
      </w:r>
      <w:r w:rsidRPr="16C57B03">
        <w:rPr>
          <w:rFonts w:ascii="Arial" w:hAnsi="Arial" w:cs="Arial"/>
          <w:sz w:val="19"/>
          <w:szCs w:val="19"/>
        </w:rPr>
        <w:t xml:space="preserve">must have to arrange by themselves cement, steel, bitumen and every sort of materials from approved </w:t>
      </w:r>
      <w:r>
        <w:tab/>
      </w:r>
      <w:r w:rsidRPr="16C57B03">
        <w:rPr>
          <w:rFonts w:ascii="Arial" w:hAnsi="Arial" w:cs="Arial"/>
          <w:sz w:val="19"/>
          <w:szCs w:val="19"/>
        </w:rPr>
        <w:t xml:space="preserve">manufacturer, get it tested in the Departmental Laboratory and approved by the Department before use. No </w:t>
      </w:r>
      <w:r>
        <w:tab/>
      </w:r>
      <w:r w:rsidRPr="16C57B03">
        <w:rPr>
          <w:rFonts w:ascii="Arial" w:hAnsi="Arial" w:cs="Arial"/>
          <w:sz w:val="19"/>
          <w:szCs w:val="19"/>
        </w:rPr>
        <w:t>extension of time or escalation of price on such account shall be entertained in future.</w:t>
      </w:r>
    </w:p>
    <w:p w14:paraId="4DB5FB05" w14:textId="77777777" w:rsidR="00CD1262" w:rsidRPr="00131094" w:rsidRDefault="00CD1262" w:rsidP="00CD1262">
      <w:pPr>
        <w:pStyle w:val="BodyText2"/>
        <w:numPr>
          <w:ilvl w:val="0"/>
          <w:numId w:val="10"/>
        </w:numPr>
        <w:tabs>
          <w:tab w:val="clear" w:pos="360"/>
          <w:tab w:val="num" w:pos="720"/>
        </w:tabs>
        <w:spacing w:before="6" w:line="360" w:lineRule="auto"/>
        <w:ind w:left="900" w:hanging="900"/>
        <w:rPr>
          <w:rFonts w:ascii="Arial" w:hAnsi="Arial" w:cs="Arial"/>
          <w:sz w:val="20"/>
          <w:szCs w:val="20"/>
        </w:rPr>
      </w:pPr>
      <w:r w:rsidRPr="16C57B03">
        <w:rPr>
          <w:rFonts w:ascii="Arial" w:hAnsi="Arial" w:cs="Arial"/>
          <w:sz w:val="19"/>
          <w:szCs w:val="19"/>
        </w:rPr>
        <w:lastRenderedPageBreak/>
        <w:t xml:space="preserve">TOR rods, plates and structural members will be supplied in quantity, length and size available in the stock. For </w:t>
      </w:r>
      <w:r>
        <w:tab/>
      </w:r>
      <w:r w:rsidRPr="16C57B03">
        <w:rPr>
          <w:rFonts w:ascii="Arial" w:hAnsi="Arial" w:cs="Arial"/>
          <w:sz w:val="19"/>
          <w:szCs w:val="19"/>
        </w:rPr>
        <w:t xml:space="preserve">payment of reinforcement, the steel including plates etc. shall be measured in length of different diameter, size </w:t>
      </w:r>
      <w:r>
        <w:tab/>
      </w:r>
      <w:r w:rsidRPr="16C57B03">
        <w:rPr>
          <w:rFonts w:ascii="Arial" w:hAnsi="Arial" w:cs="Arial"/>
          <w:sz w:val="19"/>
          <w:szCs w:val="19"/>
        </w:rPr>
        <w:t xml:space="preserve">and specification as actually used (including hooks and cranks) in the work correct to an inch or cm. And their </w:t>
      </w:r>
      <w:r>
        <w:tab/>
      </w:r>
      <w:r w:rsidRPr="16C57B03">
        <w:rPr>
          <w:rFonts w:ascii="Arial" w:hAnsi="Arial" w:cs="Arial"/>
          <w:sz w:val="19"/>
          <w:szCs w:val="19"/>
        </w:rPr>
        <w:t xml:space="preserve">weight calculated as per sectional weight prescribed by the Indian Standard Specification or as directed by the </w:t>
      </w:r>
      <w:r>
        <w:tab/>
      </w:r>
      <w:r w:rsidRPr="16C57B03">
        <w:rPr>
          <w:rFonts w:ascii="Arial" w:hAnsi="Arial" w:cs="Arial"/>
          <w:sz w:val="19"/>
          <w:szCs w:val="19"/>
        </w:rPr>
        <w:t xml:space="preserve">Engineer-in-Charge (Wastage of bars and unnecessary lapping will not be considered for measurement and </w:t>
      </w:r>
      <w:r>
        <w:tab/>
      </w:r>
      <w:r w:rsidRPr="16C57B03">
        <w:rPr>
          <w:rFonts w:ascii="Arial" w:hAnsi="Arial" w:cs="Arial"/>
          <w:sz w:val="19"/>
          <w:szCs w:val="19"/>
        </w:rPr>
        <w:t>payment).</w:t>
      </w:r>
    </w:p>
    <w:p w14:paraId="596BBC11" w14:textId="77777777" w:rsidR="00CD1262" w:rsidRPr="00131094" w:rsidRDefault="00CD1262" w:rsidP="00CD1262">
      <w:pPr>
        <w:pStyle w:val="ListParagraph"/>
        <w:numPr>
          <w:ilvl w:val="0"/>
          <w:numId w:val="10"/>
        </w:numPr>
        <w:tabs>
          <w:tab w:val="clear" w:pos="360"/>
        </w:tabs>
        <w:autoSpaceDE w:val="0"/>
        <w:autoSpaceDN w:val="0"/>
        <w:adjustRightInd w:val="0"/>
        <w:spacing w:line="360" w:lineRule="auto"/>
        <w:ind w:left="900" w:hanging="900"/>
        <w:jc w:val="both"/>
        <w:rPr>
          <w:rFonts w:ascii="Arial" w:hAnsi="Arial" w:cs="Arial"/>
          <w:sz w:val="19"/>
          <w:szCs w:val="19"/>
        </w:rPr>
      </w:pPr>
      <w:r w:rsidRPr="16C57B03">
        <w:rPr>
          <w:rFonts w:ascii="Arial" w:hAnsi="Arial" w:cs="Arial"/>
          <w:b/>
          <w:bCs/>
          <w:sz w:val="19"/>
          <w:szCs w:val="19"/>
        </w:rPr>
        <w:t xml:space="preserve">Odisha Bridge &amp; Construction Corporation </w:t>
      </w:r>
      <w:r w:rsidRPr="16C57B03">
        <w:rPr>
          <w:rFonts w:ascii="Arial" w:hAnsi="Arial" w:cs="Arial"/>
          <w:sz w:val="19"/>
          <w:szCs w:val="19"/>
        </w:rPr>
        <w:t xml:space="preserve">Ltd. will be allowed price preference up to 3% over the lowest </w:t>
      </w:r>
      <w:r>
        <w:tab/>
      </w:r>
      <w:r w:rsidRPr="16C57B03">
        <w:rPr>
          <w:rFonts w:ascii="Arial" w:hAnsi="Arial" w:cs="Arial"/>
          <w:sz w:val="19"/>
          <w:szCs w:val="19"/>
        </w:rPr>
        <w:t xml:space="preserve">quotation or tender as laid down in Works and Transport Department Resolution No-285 date-17.04.1974. </w:t>
      </w:r>
      <w:r w:rsidRPr="16C57B03">
        <w:rPr>
          <w:rFonts w:ascii="Arial" w:hAnsi="Arial" w:cs="Arial"/>
          <w:b/>
          <w:bCs/>
          <w:sz w:val="19"/>
          <w:szCs w:val="19"/>
        </w:rPr>
        <w:t xml:space="preserve">The Odisha Construction Corporation </w:t>
      </w:r>
      <w:r w:rsidRPr="16C57B03">
        <w:rPr>
          <w:rFonts w:ascii="Arial" w:hAnsi="Arial" w:cs="Arial"/>
          <w:sz w:val="19"/>
          <w:szCs w:val="19"/>
        </w:rPr>
        <w:t>will be allowed a price preference to the extent of up to 3% over the lowest tender amount (Where their tender is not the lowest) provided they express willingness to execute the work after reduction of rates by negotiation.</w:t>
      </w:r>
    </w:p>
    <w:p w14:paraId="151ABC6F" w14:textId="77777777" w:rsidR="00CD1262" w:rsidRPr="00131094" w:rsidRDefault="00CD1262" w:rsidP="00CD1262">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The contractor is required to pay royalty to Govt. as fixed from time of time and produce such documents in </w:t>
      </w:r>
      <w:r>
        <w:tab/>
      </w:r>
      <w:r w:rsidRPr="16C57B03">
        <w:rPr>
          <w:rFonts w:ascii="Arial" w:hAnsi="Arial" w:cs="Arial"/>
          <w:sz w:val="19"/>
          <w:szCs w:val="19"/>
        </w:rPr>
        <w:t xml:space="preserve">support of their payment to the concerned Executive Engineer with their bills, falling which the amount towards </w:t>
      </w:r>
      <w:r>
        <w:tab/>
      </w:r>
      <w:r w:rsidRPr="16C57B03">
        <w:rPr>
          <w:rFonts w:ascii="Arial" w:hAnsi="Arial" w:cs="Arial"/>
          <w:sz w:val="19"/>
          <w:szCs w:val="19"/>
        </w:rPr>
        <w:t xml:space="preserve">royalties of different materials as </w:t>
      </w:r>
      <w:proofErr w:type="spellStart"/>
      <w:r w:rsidRPr="16C57B03">
        <w:rPr>
          <w:rFonts w:ascii="Arial" w:hAnsi="Arial" w:cs="Arial"/>
          <w:sz w:val="19"/>
          <w:szCs w:val="19"/>
        </w:rPr>
        <w:t>utilised</w:t>
      </w:r>
      <w:proofErr w:type="spellEnd"/>
      <w:r w:rsidRPr="16C57B03">
        <w:rPr>
          <w:rFonts w:ascii="Arial" w:hAnsi="Arial" w:cs="Arial"/>
          <w:sz w:val="19"/>
          <w:szCs w:val="19"/>
        </w:rPr>
        <w:t xml:space="preserve"> by them in the work will be recovered from their bills and deposited in the </w:t>
      </w:r>
      <w:r>
        <w:tab/>
      </w:r>
      <w:r w:rsidRPr="16C57B03">
        <w:rPr>
          <w:rFonts w:ascii="Arial" w:hAnsi="Arial" w:cs="Arial"/>
          <w:sz w:val="19"/>
          <w:szCs w:val="19"/>
        </w:rPr>
        <w:t>revenue of concerned department.</w:t>
      </w:r>
    </w:p>
    <w:p w14:paraId="3DBBA326" w14:textId="77777777" w:rsidR="00CD1262" w:rsidRDefault="00CD1262" w:rsidP="00CD1262">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b/>
          <w:bCs/>
          <w:sz w:val="19"/>
          <w:szCs w:val="19"/>
        </w:rPr>
        <w:t xml:space="preserve">Trial Boring </w:t>
      </w:r>
      <w:r w:rsidRPr="16C57B03">
        <w:rPr>
          <w:rFonts w:ascii="Arial" w:hAnsi="Arial" w:cs="Arial"/>
          <w:sz w:val="19"/>
          <w:szCs w:val="19"/>
        </w:rPr>
        <w:t xml:space="preserve">- The foundation level as indicated in the body of the departmental drawing is purely tentative and for the general guidance only. The Department has no responsibility for the suitability of actual strata at the foundation </w:t>
      </w:r>
      <w:r>
        <w:tab/>
      </w:r>
      <w:r w:rsidRPr="16C57B03">
        <w:rPr>
          <w:rFonts w:ascii="Arial" w:hAnsi="Arial" w:cs="Arial"/>
          <w:sz w:val="19"/>
          <w:szCs w:val="19"/>
        </w:rPr>
        <w:t>level. The contractor has to conduct his own boring before starting the work and get the samples tested at his own cost to ascertain the S.B.C. and credibility of the strata at founding level while quoting his rates for tender the contractor shall take in to account of the above aspects.</w:t>
      </w:r>
    </w:p>
    <w:p w14:paraId="626EC4D1" w14:textId="77777777" w:rsidR="00CD1262" w:rsidRPr="00131094" w:rsidRDefault="00CD1262" w:rsidP="00CD1262">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Any defects, shrinkage or other faults which may be noticed within 12 (Twelve) months from the completion of the </w:t>
      </w:r>
      <w:r>
        <w:tab/>
      </w:r>
      <w:r w:rsidRPr="16C57B03">
        <w:rPr>
          <w:rFonts w:ascii="Arial" w:hAnsi="Arial" w:cs="Arial"/>
          <w:sz w:val="19"/>
          <w:szCs w:val="19"/>
        </w:rPr>
        <w:t>work arising out of defective or improper materials or workmanship timing are upon the direction of the Engineer-</w:t>
      </w:r>
      <w:r>
        <w:tab/>
      </w:r>
      <w:r w:rsidRPr="16C57B03">
        <w:rPr>
          <w:rFonts w:ascii="Arial" w:hAnsi="Arial" w:cs="Arial"/>
          <w:sz w:val="19"/>
          <w:szCs w:val="19"/>
        </w:rPr>
        <w:t>in-Charge to be amended and made good by the contractor at his own cost unless the Engineer for reasons to be recorded in writing shall be decided that they ought to be paid for and in case of default Department may recover from the contractor the cost of making good the works. The contractor is also required to maintain the road/ building for 36 (</w:t>
      </w:r>
      <w:proofErr w:type="gramStart"/>
      <w:r w:rsidRPr="16C57B03">
        <w:rPr>
          <w:rFonts w:ascii="Arial" w:hAnsi="Arial" w:cs="Arial"/>
          <w:sz w:val="19"/>
          <w:szCs w:val="19"/>
        </w:rPr>
        <w:t>Thirty six</w:t>
      </w:r>
      <w:proofErr w:type="gramEnd"/>
      <w:r w:rsidRPr="16C57B03">
        <w:rPr>
          <w:rFonts w:ascii="Arial" w:hAnsi="Arial" w:cs="Arial"/>
          <w:sz w:val="19"/>
          <w:szCs w:val="19"/>
        </w:rPr>
        <w:t>) months from the date of successful completion of the work.</w:t>
      </w:r>
    </w:p>
    <w:p w14:paraId="4E8161DD" w14:textId="77777777" w:rsidR="00CD1262" w:rsidRPr="00131094" w:rsidRDefault="00CD1262" w:rsidP="00CD1262">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From the commencement of the works to the completion of the same, they are to be under the </w:t>
      </w:r>
      <w:proofErr w:type="gramStart"/>
      <w:r w:rsidRPr="16C57B03">
        <w:rPr>
          <w:rFonts w:ascii="Arial" w:hAnsi="Arial" w:cs="Arial"/>
          <w:sz w:val="19"/>
          <w:szCs w:val="19"/>
        </w:rPr>
        <w:t>contractors</w:t>
      </w:r>
      <w:proofErr w:type="gramEnd"/>
      <w:r w:rsidRPr="16C57B03">
        <w:rPr>
          <w:rFonts w:ascii="Arial" w:hAnsi="Arial" w:cs="Arial"/>
          <w:sz w:val="19"/>
          <w:szCs w:val="19"/>
        </w:rPr>
        <w:t xml:space="preserve"> charge. The contractor is to be held responsible to make good all injuries, damages and repairs occasioned or rendered necessary to the same by fire or other causes and they hold the Govt. of Odisha harmless for any claims for </w:t>
      </w:r>
      <w:r>
        <w:tab/>
      </w:r>
      <w:r w:rsidRPr="16C57B03">
        <w:rPr>
          <w:rFonts w:ascii="Arial" w:hAnsi="Arial" w:cs="Arial"/>
          <w:sz w:val="19"/>
          <w:szCs w:val="19"/>
        </w:rPr>
        <w:t xml:space="preserve">injuries to person or structural damage to property happening from any neglect, default, want of proper care or </w:t>
      </w:r>
      <w:r>
        <w:tab/>
      </w:r>
      <w:r w:rsidRPr="16C57B03">
        <w:rPr>
          <w:rFonts w:ascii="Arial" w:hAnsi="Arial" w:cs="Arial"/>
          <w:sz w:val="19"/>
          <w:szCs w:val="19"/>
        </w:rPr>
        <w:t xml:space="preserve">misconduct on the part of the contractor or any one in his employment during the execution of the work. </w:t>
      </w:r>
      <w:proofErr w:type="gramStart"/>
      <w:r w:rsidRPr="16C57B03">
        <w:rPr>
          <w:rFonts w:ascii="Arial" w:hAnsi="Arial" w:cs="Arial"/>
          <w:sz w:val="19"/>
          <w:szCs w:val="19"/>
        </w:rPr>
        <w:t>Also</w:t>
      </w:r>
      <w:proofErr w:type="gramEnd"/>
      <w:r w:rsidRPr="16C57B03">
        <w:rPr>
          <w:rFonts w:ascii="Arial" w:hAnsi="Arial" w:cs="Arial"/>
          <w:sz w:val="19"/>
          <w:szCs w:val="19"/>
        </w:rPr>
        <w:t xml:space="preserve"> no </w:t>
      </w:r>
      <w:r>
        <w:tab/>
      </w:r>
      <w:r w:rsidRPr="16C57B03">
        <w:rPr>
          <w:rFonts w:ascii="Arial" w:hAnsi="Arial" w:cs="Arial"/>
          <w:sz w:val="19"/>
          <w:szCs w:val="19"/>
        </w:rPr>
        <w:t xml:space="preserve">claim shall be entertained for loss due to earthquake, flood, cyclone, epidemic, riot or any other calamity whether </w:t>
      </w:r>
      <w:r>
        <w:tab/>
      </w:r>
      <w:r w:rsidRPr="16C57B03">
        <w:rPr>
          <w:rFonts w:ascii="Arial" w:hAnsi="Arial" w:cs="Arial"/>
          <w:sz w:val="19"/>
          <w:szCs w:val="19"/>
        </w:rPr>
        <w:t>natural or incidental damages so caused will have to be made good by the contractor at his own cost.</w:t>
      </w:r>
    </w:p>
    <w:p w14:paraId="54943041" w14:textId="77777777" w:rsidR="00CD1262" w:rsidRPr="00131094" w:rsidRDefault="00CD1262" w:rsidP="00CD1262">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b/>
          <w:bCs/>
          <w:sz w:val="19"/>
          <w:szCs w:val="19"/>
        </w:rPr>
        <w:t>Gradation of ingredients</w:t>
      </w:r>
      <w:r w:rsidRPr="16C57B03">
        <w:rPr>
          <w:rFonts w:ascii="Arial" w:hAnsi="Arial" w:cs="Arial"/>
          <w:sz w:val="19"/>
          <w:szCs w:val="19"/>
        </w:rPr>
        <w:t xml:space="preserve">: The coarse and fine aggregate shall meet the grade requirement as per the latest </w:t>
      </w:r>
      <w:r>
        <w:tab/>
      </w:r>
      <w:r w:rsidRPr="16C57B03">
        <w:rPr>
          <w:rFonts w:ascii="Arial" w:hAnsi="Arial" w:cs="Arial"/>
          <w:sz w:val="19"/>
          <w:szCs w:val="19"/>
        </w:rPr>
        <w:t>provision of relevant I.S. Code / I.R.C. code / MORT&amp;H specifications.</w:t>
      </w:r>
    </w:p>
    <w:p w14:paraId="540C06B4" w14:textId="77777777" w:rsidR="00CD1262" w:rsidRPr="00131094" w:rsidRDefault="00CD1262" w:rsidP="00CD1262">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Where it will be found necessary by the Department, the Officer-in-Charge of the work shall issue an order book to </w:t>
      </w:r>
      <w:r>
        <w:tab/>
      </w:r>
      <w:r w:rsidRPr="16C57B03">
        <w:rPr>
          <w:rFonts w:ascii="Arial" w:hAnsi="Arial" w:cs="Arial"/>
          <w:sz w:val="19"/>
          <w:szCs w:val="19"/>
        </w:rPr>
        <w:t xml:space="preserve">the contractor to be kept at the site of the work with pages serially numbered. Orders regarding the work whenever </w:t>
      </w:r>
      <w:r>
        <w:tab/>
      </w:r>
      <w:r w:rsidRPr="16C57B03">
        <w:rPr>
          <w:rFonts w:ascii="Arial" w:hAnsi="Arial" w:cs="Arial"/>
          <w:sz w:val="19"/>
          <w:szCs w:val="19"/>
        </w:rPr>
        <w:t xml:space="preserve">necessary are to be entered in this book by the P.W.D. Officer-in-Charge with their dated signatures and duly </w:t>
      </w:r>
      <w:r>
        <w:tab/>
      </w:r>
      <w:r w:rsidRPr="16C57B03">
        <w:rPr>
          <w:rFonts w:ascii="Arial" w:hAnsi="Arial" w:cs="Arial"/>
          <w:sz w:val="19"/>
          <w:szCs w:val="19"/>
        </w:rPr>
        <w:t xml:space="preserve">noted by the contractor or his authorized agents with their dated signature. Orders entered in this book and noted </w:t>
      </w:r>
      <w:r>
        <w:tab/>
      </w:r>
      <w:r w:rsidRPr="16C57B03">
        <w:rPr>
          <w:rFonts w:ascii="Arial" w:hAnsi="Arial" w:cs="Arial"/>
          <w:sz w:val="19"/>
          <w:szCs w:val="19"/>
        </w:rPr>
        <w:t xml:space="preserve">by the contractor’s agent shall be considered to have been duly given to the contractor for following the instructions of the Department. The order Book shall be </w:t>
      </w:r>
      <w:r w:rsidRPr="16C57B03">
        <w:rPr>
          <w:rFonts w:ascii="Arial" w:hAnsi="Arial" w:cs="Arial"/>
          <w:sz w:val="19"/>
          <w:szCs w:val="19"/>
        </w:rPr>
        <w:lastRenderedPageBreak/>
        <w:t>the property of the P.W.D. and shall not be removed from the site of work without written permission of the Engineer (Executive Engineer) and to be submitted to the Engineer-in charge every month.</w:t>
      </w:r>
    </w:p>
    <w:p w14:paraId="6C6A001A" w14:textId="77777777" w:rsidR="00CD1262" w:rsidRPr="00131094" w:rsidRDefault="00CD1262" w:rsidP="00CD1262">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The contractor should attach the certificate in token of payment deposit with the registration authority as per recent circular of the Government relating to his registration.</w:t>
      </w:r>
    </w:p>
    <w:p w14:paraId="3992E80C" w14:textId="77777777" w:rsidR="00CD1262" w:rsidRPr="00131094" w:rsidRDefault="00CD1262" w:rsidP="00CD1262">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In case of any discrepancy in printing or omissions of statutory specifications or any other part or portion of the </w:t>
      </w:r>
      <w:r>
        <w:tab/>
      </w:r>
      <w:r w:rsidRPr="16C57B03">
        <w:rPr>
          <w:rFonts w:ascii="Arial" w:hAnsi="Arial" w:cs="Arial"/>
          <w:sz w:val="19"/>
          <w:szCs w:val="19"/>
        </w:rPr>
        <w:t>approved document during download of the bid document, the decision of the officer inviting the bid will be binding on the bidder.</w:t>
      </w:r>
    </w:p>
    <w:p w14:paraId="53DCDEEA" w14:textId="77777777" w:rsidR="00CD1262" w:rsidRPr="00131094" w:rsidRDefault="00CD1262" w:rsidP="00CD1262">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The rates quoted by the contractor shall cover the latest approved rates of </w:t>
      </w:r>
      <w:proofErr w:type="spellStart"/>
      <w:r w:rsidRPr="16C57B03">
        <w:rPr>
          <w:rFonts w:ascii="Arial" w:hAnsi="Arial" w:cs="Arial"/>
          <w:sz w:val="19"/>
          <w:szCs w:val="19"/>
        </w:rPr>
        <w:t>labours</w:t>
      </w:r>
      <w:proofErr w:type="spellEnd"/>
      <w:r w:rsidRPr="16C57B03">
        <w:rPr>
          <w:rFonts w:ascii="Arial" w:hAnsi="Arial" w:cs="Arial"/>
          <w:sz w:val="19"/>
          <w:szCs w:val="19"/>
        </w:rPr>
        <w:t xml:space="preserve">, materials, P.O.L. and Royalties. Arrangement of borrow areas; land, approach road to the building site etc. are the responsibility of the </w:t>
      </w:r>
      <w:r>
        <w:tab/>
      </w:r>
      <w:r w:rsidRPr="16C57B03">
        <w:rPr>
          <w:rFonts w:ascii="Arial" w:hAnsi="Arial" w:cs="Arial"/>
          <w:sz w:val="19"/>
          <w:szCs w:val="19"/>
        </w:rPr>
        <w:t>contractor.</w:t>
      </w:r>
    </w:p>
    <w:p w14:paraId="5B608695" w14:textId="77777777" w:rsidR="00CD1262" w:rsidRPr="00131094" w:rsidRDefault="00CD1262" w:rsidP="00CD1262">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The rate for each work of concrete items wherever dewatering is imperatively necessary the term dewatering shall mean the execution or operation of the items due to standing water as well as due to percolation of water. The </w:t>
      </w:r>
      <w:r>
        <w:tab/>
      </w:r>
      <w:r w:rsidRPr="16C57B03">
        <w:rPr>
          <w:rFonts w:ascii="Arial" w:hAnsi="Arial" w:cs="Arial"/>
          <w:sz w:val="19"/>
          <w:szCs w:val="19"/>
        </w:rPr>
        <w:t>quoted rates will be inclusive of this.</w:t>
      </w:r>
    </w:p>
    <w:p w14:paraId="2117D839" w14:textId="77777777" w:rsidR="00CD1262" w:rsidRPr="00131094" w:rsidRDefault="00CD1262" w:rsidP="00CD1262">
      <w:pPr>
        <w:pStyle w:val="ListParagraph"/>
        <w:numPr>
          <w:ilvl w:val="0"/>
          <w:numId w:val="10"/>
        </w:numPr>
        <w:tabs>
          <w:tab w:val="clear" w:pos="360"/>
        </w:tabs>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The contractor shall make requisition of claim book from the date of commencement of the work from the Department and shall maintain in proper P.W.D. form with pages serially numbered in order to record items of works are not covered by his contract and claimable as extra. Claims shall be entered regularly in this book under the dated signature of the contractor or his duly authorized agents at the end of each month. A certificate should be furnished along with the claim to the effect that he has no other claim beyond this claim up-to-date. If in any month there are no claims to record, a certificate to that effect should be furnished by the contractor in the claim book. Each claim must be defined and should be given as for as possible regarding the quantities as well as the total amount claimed. The claim book must be submitted by the contractor regularly by 10</w:t>
      </w:r>
      <w:proofErr w:type="gramStart"/>
      <w:r w:rsidRPr="16C57B03">
        <w:rPr>
          <w:rFonts w:ascii="Arial" w:hAnsi="Arial" w:cs="Arial"/>
          <w:sz w:val="19"/>
          <w:szCs w:val="19"/>
          <w:vertAlign w:val="superscript"/>
        </w:rPr>
        <w:t>th</w:t>
      </w:r>
      <w:r w:rsidRPr="16C57B03">
        <w:rPr>
          <w:rFonts w:ascii="Arial" w:hAnsi="Arial" w:cs="Arial"/>
          <w:sz w:val="19"/>
          <w:szCs w:val="19"/>
        </w:rPr>
        <w:t xml:space="preserve">  and</w:t>
      </w:r>
      <w:proofErr w:type="gramEnd"/>
      <w:r w:rsidRPr="16C57B03">
        <w:rPr>
          <w:rFonts w:ascii="Arial" w:hAnsi="Arial" w:cs="Arial"/>
          <w:sz w:val="19"/>
          <w:szCs w:val="19"/>
        </w:rPr>
        <w:t xml:space="preserve"> 16</w:t>
      </w:r>
      <w:r w:rsidRPr="16C57B03">
        <w:rPr>
          <w:rFonts w:ascii="Arial" w:hAnsi="Arial" w:cs="Arial"/>
          <w:sz w:val="19"/>
          <w:szCs w:val="19"/>
          <w:vertAlign w:val="superscript"/>
        </w:rPr>
        <w:t>th</w:t>
      </w:r>
      <w:r w:rsidRPr="16C57B03">
        <w:rPr>
          <w:rFonts w:ascii="Arial" w:hAnsi="Arial" w:cs="Arial"/>
          <w:sz w:val="19"/>
          <w:szCs w:val="19"/>
        </w:rPr>
        <w:t xml:space="preserve"> days of each month for orders of the Engineer-in-Charge or competent authority. Claims not made in this manner or the claim book not maintained from the commencement of the work is liable to be </w:t>
      </w:r>
      <w:proofErr w:type="spellStart"/>
      <w:r w:rsidRPr="16C57B03">
        <w:rPr>
          <w:rFonts w:ascii="Arial" w:hAnsi="Arial" w:cs="Arial"/>
          <w:sz w:val="19"/>
          <w:szCs w:val="19"/>
        </w:rPr>
        <w:t>summararily</w:t>
      </w:r>
      <w:proofErr w:type="spellEnd"/>
      <w:r w:rsidRPr="16C57B03">
        <w:rPr>
          <w:rFonts w:ascii="Arial" w:hAnsi="Arial" w:cs="Arial"/>
          <w:sz w:val="19"/>
          <w:szCs w:val="19"/>
        </w:rPr>
        <w:t xml:space="preserve"> rejected. The claim book is the property of the P.W.D. and shall be surrendered by the contractor to the Engineer-in-charge after completion of the work or before recession of the contract by the Department whichever is earlier for record.</w:t>
      </w:r>
    </w:p>
    <w:p w14:paraId="2ACED13C" w14:textId="77777777" w:rsidR="00CD1262" w:rsidRPr="00131094" w:rsidRDefault="00CD1262" w:rsidP="00CD1262">
      <w:pPr>
        <w:pStyle w:val="ListParagraph"/>
        <w:numPr>
          <w:ilvl w:val="0"/>
          <w:numId w:val="10"/>
        </w:numPr>
        <w:tabs>
          <w:tab w:val="clear" w:pos="360"/>
        </w:tabs>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Number of tests as specified in I.R.C. / MORT&amp;H / I.S.I specification required for the construction of roads / </w:t>
      </w:r>
      <w:r>
        <w:tab/>
      </w:r>
      <w:r w:rsidRPr="16C57B03">
        <w:rPr>
          <w:rFonts w:ascii="Arial" w:hAnsi="Arial" w:cs="Arial"/>
          <w:sz w:val="19"/>
          <w:szCs w:val="19"/>
        </w:rPr>
        <w:t xml:space="preserve">bridges / buildings or any other structural works will be conducted in any Govt. Test House /Departmental </w:t>
      </w:r>
      <w:r>
        <w:tab/>
      </w:r>
      <w:r w:rsidRPr="16C57B03">
        <w:rPr>
          <w:rFonts w:ascii="Arial" w:hAnsi="Arial" w:cs="Arial"/>
          <w:sz w:val="19"/>
          <w:szCs w:val="19"/>
        </w:rPr>
        <w:t xml:space="preserve">laboratories/reputed material testing laboratory as to be decided by the Engineer-in-charge. Testing charges </w:t>
      </w:r>
      <w:r>
        <w:tab/>
      </w:r>
      <w:r w:rsidRPr="16C57B03">
        <w:rPr>
          <w:rFonts w:ascii="Arial" w:hAnsi="Arial" w:cs="Arial"/>
          <w:sz w:val="19"/>
          <w:szCs w:val="19"/>
        </w:rPr>
        <w:t xml:space="preserve">including expenditure for collection / transportation of samples /specimens etc. will be borne by the contractor. The collection of samples and testing are to be conducted for both prior to execution and during execution as may be </w:t>
      </w:r>
      <w:r>
        <w:tab/>
      </w:r>
      <w:r w:rsidRPr="16C57B03">
        <w:rPr>
          <w:rFonts w:ascii="Arial" w:hAnsi="Arial" w:cs="Arial"/>
          <w:sz w:val="19"/>
          <w:szCs w:val="19"/>
        </w:rPr>
        <w:t>directed by the Engineer-in-charge and on both the accounts the cost shall be borne by the contractor.</w:t>
      </w:r>
    </w:p>
    <w:p w14:paraId="5B3DAC0F" w14:textId="77777777" w:rsidR="00CD1262" w:rsidRPr="002844C0" w:rsidRDefault="00CD1262" w:rsidP="00CD1262">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The materials, borrow areas and hutments at site should be arranged by the contractor at his own cost. No </w:t>
      </w:r>
      <w:r>
        <w:tab/>
      </w:r>
      <w:r w:rsidRPr="16C57B03">
        <w:rPr>
          <w:rFonts w:ascii="Arial" w:hAnsi="Arial" w:cs="Arial"/>
          <w:sz w:val="19"/>
          <w:szCs w:val="19"/>
        </w:rPr>
        <w:t>future complaint on this account shall be entertained.</w:t>
      </w:r>
    </w:p>
    <w:p w14:paraId="67FE9D4E" w14:textId="77777777" w:rsidR="00CD1262" w:rsidRPr="002844C0" w:rsidRDefault="00CD1262" w:rsidP="00CD1262">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Even qualified criteria are met; the bidders can be disqualified for the following reasons, if enquired by the Department</w:t>
      </w:r>
    </w:p>
    <w:p w14:paraId="2DE59BB8" w14:textId="77777777" w:rsidR="00CD1262" w:rsidRPr="00131094" w:rsidRDefault="00CD1262" w:rsidP="00CD1262">
      <w:pPr>
        <w:autoSpaceDE w:val="0"/>
        <w:autoSpaceDN w:val="0"/>
        <w:adjustRightInd w:val="0"/>
        <w:spacing w:line="360" w:lineRule="auto"/>
        <w:ind w:left="900" w:hanging="180"/>
        <w:jc w:val="both"/>
        <w:rPr>
          <w:rFonts w:ascii="Arial" w:hAnsi="Arial" w:cs="Arial"/>
          <w:sz w:val="19"/>
          <w:szCs w:val="19"/>
        </w:rPr>
      </w:pPr>
      <w:r w:rsidRPr="16C57B03">
        <w:rPr>
          <w:rFonts w:ascii="Arial" w:hAnsi="Arial" w:cs="Arial"/>
          <w:sz w:val="19"/>
          <w:szCs w:val="19"/>
        </w:rPr>
        <w:t>(a) Making a false statement or declaration.</w:t>
      </w:r>
    </w:p>
    <w:p w14:paraId="5C93A846" w14:textId="77777777" w:rsidR="00CD1262" w:rsidRPr="00131094" w:rsidRDefault="00CD1262" w:rsidP="00CD1262">
      <w:pPr>
        <w:autoSpaceDE w:val="0"/>
        <w:autoSpaceDN w:val="0"/>
        <w:adjustRightInd w:val="0"/>
        <w:spacing w:line="360" w:lineRule="auto"/>
        <w:ind w:left="900" w:hanging="180"/>
        <w:jc w:val="both"/>
        <w:rPr>
          <w:rFonts w:ascii="Arial" w:hAnsi="Arial" w:cs="Arial"/>
          <w:sz w:val="19"/>
          <w:szCs w:val="19"/>
        </w:rPr>
      </w:pPr>
      <w:r w:rsidRPr="16C57B03">
        <w:rPr>
          <w:rFonts w:ascii="Arial" w:hAnsi="Arial" w:cs="Arial"/>
          <w:sz w:val="19"/>
          <w:szCs w:val="19"/>
        </w:rPr>
        <w:t>(b) Past record of poor performance.</w:t>
      </w:r>
    </w:p>
    <w:p w14:paraId="27AB7BBE" w14:textId="77777777" w:rsidR="00CD1262" w:rsidRPr="00131094" w:rsidRDefault="00CD1262" w:rsidP="00CD1262">
      <w:pPr>
        <w:autoSpaceDE w:val="0"/>
        <w:autoSpaceDN w:val="0"/>
        <w:adjustRightInd w:val="0"/>
        <w:spacing w:line="360" w:lineRule="auto"/>
        <w:ind w:left="900" w:hanging="180"/>
        <w:jc w:val="both"/>
        <w:rPr>
          <w:rFonts w:ascii="Arial" w:hAnsi="Arial" w:cs="Arial"/>
          <w:sz w:val="19"/>
          <w:szCs w:val="19"/>
        </w:rPr>
      </w:pPr>
      <w:r w:rsidRPr="16C57B03">
        <w:rPr>
          <w:rFonts w:ascii="Arial" w:hAnsi="Arial" w:cs="Arial"/>
          <w:sz w:val="19"/>
          <w:szCs w:val="19"/>
        </w:rPr>
        <w:t>(c) Past record of abandoning the work half way/ recession of contract.</w:t>
      </w:r>
    </w:p>
    <w:p w14:paraId="78B6FA97" w14:textId="77777777" w:rsidR="00CD1262" w:rsidRPr="00131094" w:rsidRDefault="00CD1262" w:rsidP="00CD1262">
      <w:pPr>
        <w:autoSpaceDE w:val="0"/>
        <w:autoSpaceDN w:val="0"/>
        <w:adjustRightInd w:val="0"/>
        <w:spacing w:line="360" w:lineRule="auto"/>
        <w:ind w:left="900" w:hanging="180"/>
        <w:jc w:val="both"/>
        <w:rPr>
          <w:rFonts w:ascii="Arial" w:hAnsi="Arial" w:cs="Arial"/>
          <w:sz w:val="19"/>
          <w:szCs w:val="19"/>
        </w:rPr>
      </w:pPr>
      <w:r w:rsidRPr="16C57B03">
        <w:rPr>
          <w:rFonts w:ascii="Arial" w:hAnsi="Arial" w:cs="Arial"/>
          <w:sz w:val="19"/>
          <w:szCs w:val="19"/>
        </w:rPr>
        <w:t>(d) Past record of in-ordinate delay in completion of the work.</w:t>
      </w:r>
    </w:p>
    <w:p w14:paraId="1EB87981" w14:textId="77777777" w:rsidR="00CD1262" w:rsidRDefault="00CD1262" w:rsidP="00CD1262">
      <w:pPr>
        <w:autoSpaceDE w:val="0"/>
        <w:autoSpaceDN w:val="0"/>
        <w:adjustRightInd w:val="0"/>
        <w:spacing w:line="360" w:lineRule="auto"/>
        <w:ind w:left="900" w:hanging="180"/>
        <w:jc w:val="both"/>
        <w:rPr>
          <w:rFonts w:ascii="Arial" w:hAnsi="Arial" w:cs="Arial"/>
          <w:sz w:val="19"/>
          <w:szCs w:val="19"/>
        </w:rPr>
      </w:pPr>
      <w:r w:rsidRPr="16C57B03">
        <w:rPr>
          <w:rFonts w:ascii="Arial" w:hAnsi="Arial" w:cs="Arial"/>
          <w:sz w:val="19"/>
          <w:szCs w:val="19"/>
        </w:rPr>
        <w:t>(e) Past history of litigation.</w:t>
      </w:r>
    </w:p>
    <w:p w14:paraId="261A0D13" w14:textId="77777777" w:rsidR="00CD1262" w:rsidRPr="00131094" w:rsidRDefault="00CD1262" w:rsidP="00CD1262">
      <w:pPr>
        <w:autoSpaceDE w:val="0"/>
        <w:autoSpaceDN w:val="0"/>
        <w:adjustRightInd w:val="0"/>
        <w:spacing w:line="360" w:lineRule="auto"/>
        <w:ind w:left="810" w:hanging="90"/>
        <w:jc w:val="both"/>
        <w:rPr>
          <w:rFonts w:ascii="Arial" w:hAnsi="Arial" w:cs="Arial"/>
          <w:sz w:val="19"/>
          <w:szCs w:val="19"/>
        </w:rPr>
      </w:pPr>
    </w:p>
    <w:p w14:paraId="5074691E" w14:textId="77777777" w:rsidR="00CD1262" w:rsidRPr="00131094" w:rsidRDefault="00CD1262" w:rsidP="00CD1262">
      <w:p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lastRenderedPageBreak/>
        <w:t>139.</w:t>
      </w:r>
      <w:r>
        <w:tab/>
      </w:r>
      <w:r w:rsidRPr="16C57B03">
        <w:rPr>
          <w:rFonts w:ascii="Arial" w:hAnsi="Arial" w:cs="Arial"/>
          <w:sz w:val="19"/>
          <w:szCs w:val="19"/>
        </w:rPr>
        <w:t>In case the 1</w:t>
      </w:r>
      <w:r w:rsidRPr="16C57B03">
        <w:rPr>
          <w:rFonts w:ascii="Arial" w:hAnsi="Arial" w:cs="Arial"/>
          <w:sz w:val="12"/>
          <w:szCs w:val="12"/>
        </w:rPr>
        <w:t xml:space="preserve">st </w:t>
      </w:r>
      <w:r w:rsidRPr="16C57B03">
        <w:rPr>
          <w:rFonts w:ascii="Arial" w:hAnsi="Arial" w:cs="Arial"/>
          <w:sz w:val="19"/>
          <w:szCs w:val="19"/>
        </w:rPr>
        <w:t>lowest tenderer or even the next lowest tenderers withdraw in series one by one, thereby facilitating a particular tender for award, then they shall be penalized with adequate disincentives with forfeiture of EMD unless adequate justification for such back out is furnished. Appropriate action for black listing the tenderers shall also be taken apart from dis-incentivizing the tenderer.</w:t>
      </w:r>
    </w:p>
    <w:p w14:paraId="1CF18E39" w14:textId="77777777" w:rsidR="00CD1262" w:rsidRDefault="00CD1262" w:rsidP="00CD1262">
      <w:p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140.</w:t>
      </w:r>
      <w:r>
        <w:tab/>
      </w:r>
      <w:r w:rsidRPr="16C57B03">
        <w:rPr>
          <w:rFonts w:ascii="Arial" w:hAnsi="Arial" w:cs="Arial"/>
          <w:sz w:val="19"/>
          <w:szCs w:val="19"/>
        </w:rPr>
        <w:t>The following documents which are not submitted with the Bid will be deemed to be part of the Bid:</w:t>
      </w:r>
    </w:p>
    <w:p w14:paraId="79E9F0E1" w14:textId="77777777" w:rsidR="00CD1262" w:rsidRPr="00131094" w:rsidRDefault="00CD1262" w:rsidP="00CD1262">
      <w:pPr>
        <w:autoSpaceDE w:val="0"/>
        <w:autoSpaceDN w:val="0"/>
        <w:adjustRightInd w:val="0"/>
        <w:spacing w:line="360" w:lineRule="auto"/>
        <w:ind w:left="900" w:hanging="900"/>
        <w:jc w:val="both"/>
        <w:rPr>
          <w:rFonts w:ascii="Arial" w:hAnsi="Arial" w:cs="Arial"/>
          <w:sz w:val="19"/>
          <w:szCs w:val="19"/>
        </w:rPr>
      </w:pPr>
    </w:p>
    <w:tbl>
      <w:tblPr>
        <w:tblW w:w="4623" w:type="dxa"/>
        <w:tblInd w:w="2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2"/>
        <w:gridCol w:w="3251"/>
      </w:tblGrid>
      <w:tr w:rsidR="00CD1262" w:rsidRPr="00131094" w14:paraId="6B6EF60C" w14:textId="77777777" w:rsidTr="003068FE">
        <w:trPr>
          <w:trHeight w:val="319"/>
        </w:trPr>
        <w:tc>
          <w:tcPr>
            <w:tcW w:w="1372" w:type="dxa"/>
          </w:tcPr>
          <w:p w14:paraId="1ECACF37" w14:textId="77777777" w:rsidR="00CD1262" w:rsidRPr="00131094" w:rsidRDefault="00CD1262" w:rsidP="003068FE">
            <w:pPr>
              <w:spacing w:line="360" w:lineRule="auto"/>
              <w:ind w:left="900" w:hanging="900"/>
              <w:jc w:val="both"/>
              <w:rPr>
                <w:rFonts w:ascii="Arial" w:hAnsi="Arial" w:cs="Arial"/>
                <w:sz w:val="19"/>
                <w:szCs w:val="19"/>
              </w:rPr>
            </w:pPr>
            <w:r w:rsidRPr="16C57B03">
              <w:rPr>
                <w:rFonts w:ascii="Arial" w:hAnsi="Arial" w:cs="Arial"/>
                <w:sz w:val="19"/>
                <w:szCs w:val="19"/>
              </w:rPr>
              <w:t>Sl. No</w:t>
            </w:r>
          </w:p>
        </w:tc>
        <w:tc>
          <w:tcPr>
            <w:tcW w:w="3251" w:type="dxa"/>
          </w:tcPr>
          <w:p w14:paraId="657C44F9" w14:textId="77777777" w:rsidR="00CD1262" w:rsidRPr="00131094" w:rsidRDefault="00CD1262" w:rsidP="003068FE">
            <w:pPr>
              <w:spacing w:line="360" w:lineRule="auto"/>
              <w:ind w:left="900" w:hanging="900"/>
              <w:jc w:val="both"/>
              <w:rPr>
                <w:rFonts w:ascii="Arial" w:hAnsi="Arial" w:cs="Arial"/>
                <w:sz w:val="19"/>
                <w:szCs w:val="19"/>
              </w:rPr>
            </w:pPr>
            <w:r w:rsidRPr="16C57B03">
              <w:rPr>
                <w:rFonts w:ascii="Arial" w:hAnsi="Arial" w:cs="Arial"/>
                <w:sz w:val="19"/>
                <w:szCs w:val="19"/>
              </w:rPr>
              <w:t>Particulars</w:t>
            </w:r>
          </w:p>
        </w:tc>
      </w:tr>
      <w:tr w:rsidR="00CD1262" w:rsidRPr="00131094" w14:paraId="6B29233B" w14:textId="77777777" w:rsidTr="003068FE">
        <w:trPr>
          <w:trHeight w:val="275"/>
        </w:trPr>
        <w:tc>
          <w:tcPr>
            <w:tcW w:w="1372" w:type="dxa"/>
          </w:tcPr>
          <w:p w14:paraId="1AE2124A" w14:textId="77777777" w:rsidR="00CD1262" w:rsidRPr="00131094" w:rsidRDefault="00CD1262" w:rsidP="003068FE">
            <w:pPr>
              <w:ind w:left="900" w:hanging="900"/>
              <w:jc w:val="both"/>
              <w:rPr>
                <w:rFonts w:ascii="Arial" w:hAnsi="Arial" w:cs="Arial"/>
                <w:sz w:val="19"/>
                <w:szCs w:val="19"/>
              </w:rPr>
            </w:pPr>
            <w:r w:rsidRPr="16C57B03">
              <w:rPr>
                <w:rFonts w:ascii="Arial" w:hAnsi="Arial" w:cs="Arial"/>
                <w:sz w:val="19"/>
                <w:szCs w:val="19"/>
              </w:rPr>
              <w:t>1</w:t>
            </w:r>
          </w:p>
        </w:tc>
        <w:tc>
          <w:tcPr>
            <w:tcW w:w="3251" w:type="dxa"/>
          </w:tcPr>
          <w:p w14:paraId="6DE451F5" w14:textId="77777777" w:rsidR="00CD1262" w:rsidRPr="00131094" w:rsidRDefault="00CD1262" w:rsidP="003068FE">
            <w:pPr>
              <w:ind w:left="900" w:hanging="900"/>
              <w:jc w:val="both"/>
              <w:rPr>
                <w:rFonts w:ascii="Arial" w:hAnsi="Arial" w:cs="Arial"/>
                <w:sz w:val="19"/>
                <w:szCs w:val="19"/>
              </w:rPr>
            </w:pPr>
            <w:r w:rsidRPr="16C57B03">
              <w:rPr>
                <w:rFonts w:ascii="Arial" w:hAnsi="Arial" w:cs="Arial"/>
                <w:sz w:val="19"/>
                <w:szCs w:val="19"/>
              </w:rPr>
              <w:t>Notice Inviting tender</w:t>
            </w:r>
          </w:p>
        </w:tc>
      </w:tr>
      <w:tr w:rsidR="00CD1262" w:rsidRPr="00131094" w14:paraId="17A2F9A7" w14:textId="77777777" w:rsidTr="003068FE">
        <w:trPr>
          <w:trHeight w:val="202"/>
        </w:trPr>
        <w:tc>
          <w:tcPr>
            <w:tcW w:w="1372" w:type="dxa"/>
          </w:tcPr>
          <w:p w14:paraId="243978C2" w14:textId="77777777" w:rsidR="00CD1262" w:rsidRPr="00131094" w:rsidRDefault="00CD1262" w:rsidP="003068FE">
            <w:pPr>
              <w:ind w:left="900" w:hanging="900"/>
              <w:jc w:val="both"/>
              <w:rPr>
                <w:rFonts w:ascii="Arial" w:hAnsi="Arial" w:cs="Arial"/>
                <w:sz w:val="19"/>
                <w:szCs w:val="19"/>
              </w:rPr>
            </w:pPr>
            <w:r w:rsidRPr="16C57B03">
              <w:rPr>
                <w:rFonts w:ascii="Arial" w:hAnsi="Arial" w:cs="Arial"/>
                <w:sz w:val="19"/>
                <w:szCs w:val="19"/>
              </w:rPr>
              <w:t>2</w:t>
            </w:r>
          </w:p>
        </w:tc>
        <w:tc>
          <w:tcPr>
            <w:tcW w:w="3251" w:type="dxa"/>
          </w:tcPr>
          <w:p w14:paraId="4BDA7AB9" w14:textId="77777777" w:rsidR="00CD1262" w:rsidRPr="00131094" w:rsidRDefault="00CD1262" w:rsidP="003068FE">
            <w:pPr>
              <w:ind w:left="900" w:hanging="900"/>
              <w:jc w:val="both"/>
              <w:rPr>
                <w:rFonts w:ascii="Arial" w:hAnsi="Arial" w:cs="Arial"/>
                <w:sz w:val="19"/>
                <w:szCs w:val="19"/>
              </w:rPr>
            </w:pPr>
            <w:r w:rsidRPr="16C57B03">
              <w:rPr>
                <w:rFonts w:ascii="Arial" w:hAnsi="Arial" w:cs="Arial"/>
                <w:sz w:val="19"/>
                <w:szCs w:val="19"/>
              </w:rPr>
              <w:t>Instruction to the bidder</w:t>
            </w:r>
          </w:p>
        </w:tc>
      </w:tr>
      <w:tr w:rsidR="00CD1262" w:rsidRPr="00131094" w14:paraId="732B3C98" w14:textId="77777777" w:rsidTr="003068FE">
        <w:trPr>
          <w:trHeight w:val="275"/>
        </w:trPr>
        <w:tc>
          <w:tcPr>
            <w:tcW w:w="1372" w:type="dxa"/>
          </w:tcPr>
          <w:p w14:paraId="62504B77" w14:textId="77777777" w:rsidR="00CD1262" w:rsidRPr="00131094" w:rsidRDefault="00CD1262" w:rsidP="003068FE">
            <w:pPr>
              <w:ind w:left="900" w:hanging="900"/>
              <w:jc w:val="both"/>
              <w:rPr>
                <w:rFonts w:ascii="Arial" w:hAnsi="Arial" w:cs="Arial"/>
                <w:sz w:val="19"/>
                <w:szCs w:val="19"/>
              </w:rPr>
            </w:pPr>
            <w:r w:rsidRPr="16C57B03">
              <w:rPr>
                <w:rFonts w:ascii="Arial" w:hAnsi="Arial" w:cs="Arial"/>
                <w:sz w:val="19"/>
                <w:szCs w:val="19"/>
              </w:rPr>
              <w:t>3</w:t>
            </w:r>
          </w:p>
        </w:tc>
        <w:tc>
          <w:tcPr>
            <w:tcW w:w="3251" w:type="dxa"/>
          </w:tcPr>
          <w:p w14:paraId="3D6BFF3B" w14:textId="77777777" w:rsidR="00CD1262" w:rsidRPr="00131094" w:rsidRDefault="00CD1262" w:rsidP="003068FE">
            <w:pPr>
              <w:ind w:left="900" w:hanging="900"/>
              <w:jc w:val="both"/>
              <w:rPr>
                <w:rFonts w:ascii="Arial" w:hAnsi="Arial" w:cs="Arial"/>
                <w:sz w:val="19"/>
                <w:szCs w:val="19"/>
              </w:rPr>
            </w:pPr>
            <w:r w:rsidRPr="16C57B03">
              <w:rPr>
                <w:rFonts w:ascii="Arial" w:hAnsi="Arial" w:cs="Arial"/>
                <w:sz w:val="19"/>
                <w:szCs w:val="19"/>
              </w:rPr>
              <w:t>Conditions of contract</w:t>
            </w:r>
          </w:p>
        </w:tc>
      </w:tr>
      <w:tr w:rsidR="00CD1262" w:rsidRPr="00131094" w14:paraId="1B6150A3" w14:textId="77777777" w:rsidTr="003068FE">
        <w:trPr>
          <w:trHeight w:val="319"/>
        </w:trPr>
        <w:tc>
          <w:tcPr>
            <w:tcW w:w="1372" w:type="dxa"/>
          </w:tcPr>
          <w:p w14:paraId="5CC07BF8" w14:textId="77777777" w:rsidR="00CD1262" w:rsidRPr="00131094" w:rsidRDefault="00CD1262" w:rsidP="003068FE">
            <w:pPr>
              <w:ind w:left="900" w:hanging="900"/>
              <w:jc w:val="both"/>
              <w:rPr>
                <w:rFonts w:ascii="Arial" w:hAnsi="Arial" w:cs="Arial"/>
                <w:sz w:val="19"/>
                <w:szCs w:val="19"/>
              </w:rPr>
            </w:pPr>
            <w:r w:rsidRPr="16C57B03">
              <w:rPr>
                <w:rFonts w:ascii="Arial" w:hAnsi="Arial" w:cs="Arial"/>
                <w:sz w:val="19"/>
                <w:szCs w:val="19"/>
              </w:rPr>
              <w:t>4</w:t>
            </w:r>
          </w:p>
        </w:tc>
        <w:tc>
          <w:tcPr>
            <w:tcW w:w="3251" w:type="dxa"/>
          </w:tcPr>
          <w:p w14:paraId="5F60B089" w14:textId="77777777" w:rsidR="00CD1262" w:rsidRPr="00131094" w:rsidRDefault="00CD1262" w:rsidP="003068FE">
            <w:pPr>
              <w:ind w:left="900" w:hanging="900"/>
              <w:jc w:val="both"/>
              <w:rPr>
                <w:rFonts w:ascii="Arial" w:hAnsi="Arial" w:cs="Arial"/>
                <w:sz w:val="19"/>
                <w:szCs w:val="19"/>
              </w:rPr>
            </w:pPr>
            <w:r w:rsidRPr="16C57B03">
              <w:rPr>
                <w:rFonts w:ascii="Arial" w:hAnsi="Arial" w:cs="Arial"/>
                <w:sz w:val="19"/>
                <w:szCs w:val="19"/>
              </w:rPr>
              <w:t>Contract data</w:t>
            </w:r>
          </w:p>
        </w:tc>
      </w:tr>
      <w:tr w:rsidR="00CD1262" w:rsidRPr="00131094" w14:paraId="4F89A103" w14:textId="77777777" w:rsidTr="003068FE">
        <w:trPr>
          <w:trHeight w:val="275"/>
        </w:trPr>
        <w:tc>
          <w:tcPr>
            <w:tcW w:w="1372" w:type="dxa"/>
          </w:tcPr>
          <w:p w14:paraId="7F5F4105" w14:textId="77777777" w:rsidR="00CD1262" w:rsidRPr="00131094" w:rsidRDefault="00CD1262" w:rsidP="003068FE">
            <w:pPr>
              <w:ind w:left="900" w:hanging="900"/>
              <w:jc w:val="both"/>
              <w:rPr>
                <w:rFonts w:ascii="Arial" w:hAnsi="Arial" w:cs="Arial"/>
                <w:sz w:val="19"/>
                <w:szCs w:val="19"/>
              </w:rPr>
            </w:pPr>
            <w:r w:rsidRPr="16C57B03">
              <w:rPr>
                <w:rFonts w:ascii="Arial" w:hAnsi="Arial" w:cs="Arial"/>
                <w:sz w:val="19"/>
                <w:szCs w:val="19"/>
              </w:rPr>
              <w:t>5</w:t>
            </w:r>
          </w:p>
        </w:tc>
        <w:tc>
          <w:tcPr>
            <w:tcW w:w="3251" w:type="dxa"/>
          </w:tcPr>
          <w:p w14:paraId="044E6BC9" w14:textId="77777777" w:rsidR="00CD1262" w:rsidRPr="00131094" w:rsidRDefault="00CD1262" w:rsidP="003068FE">
            <w:pPr>
              <w:ind w:left="900" w:hanging="900"/>
              <w:jc w:val="both"/>
              <w:rPr>
                <w:rFonts w:ascii="Arial" w:hAnsi="Arial" w:cs="Arial"/>
                <w:sz w:val="19"/>
                <w:szCs w:val="19"/>
              </w:rPr>
            </w:pPr>
            <w:r w:rsidRPr="16C57B03">
              <w:rPr>
                <w:rFonts w:ascii="Arial" w:hAnsi="Arial" w:cs="Arial"/>
                <w:sz w:val="19"/>
                <w:szCs w:val="19"/>
              </w:rPr>
              <w:t>Specifications</w:t>
            </w:r>
          </w:p>
        </w:tc>
      </w:tr>
      <w:tr w:rsidR="00CD1262" w:rsidRPr="00131094" w14:paraId="60A0FE8C" w14:textId="77777777" w:rsidTr="003068FE">
        <w:trPr>
          <w:trHeight w:val="275"/>
        </w:trPr>
        <w:tc>
          <w:tcPr>
            <w:tcW w:w="1372" w:type="dxa"/>
          </w:tcPr>
          <w:p w14:paraId="6DF2C342" w14:textId="77777777" w:rsidR="00CD1262" w:rsidRPr="00131094" w:rsidRDefault="00CD1262" w:rsidP="003068FE">
            <w:pPr>
              <w:ind w:left="900" w:hanging="900"/>
              <w:jc w:val="both"/>
              <w:rPr>
                <w:rFonts w:ascii="Arial" w:hAnsi="Arial" w:cs="Arial"/>
                <w:sz w:val="19"/>
                <w:szCs w:val="19"/>
              </w:rPr>
            </w:pPr>
            <w:r w:rsidRPr="16C57B03">
              <w:rPr>
                <w:rFonts w:ascii="Arial" w:hAnsi="Arial" w:cs="Arial"/>
                <w:sz w:val="19"/>
                <w:szCs w:val="19"/>
              </w:rPr>
              <w:t>6</w:t>
            </w:r>
          </w:p>
        </w:tc>
        <w:tc>
          <w:tcPr>
            <w:tcW w:w="3251" w:type="dxa"/>
          </w:tcPr>
          <w:p w14:paraId="1539ACA5" w14:textId="77777777" w:rsidR="00CD1262" w:rsidRPr="00131094" w:rsidRDefault="00CD1262" w:rsidP="003068FE">
            <w:pPr>
              <w:ind w:left="900" w:hanging="900"/>
              <w:jc w:val="both"/>
              <w:rPr>
                <w:rFonts w:ascii="Arial" w:hAnsi="Arial" w:cs="Arial"/>
                <w:sz w:val="19"/>
                <w:szCs w:val="19"/>
              </w:rPr>
            </w:pPr>
            <w:r w:rsidRPr="16C57B03">
              <w:rPr>
                <w:rFonts w:ascii="Arial" w:hAnsi="Arial" w:cs="Arial"/>
                <w:sz w:val="19"/>
                <w:szCs w:val="19"/>
              </w:rPr>
              <w:t>Drawings</w:t>
            </w:r>
          </w:p>
        </w:tc>
      </w:tr>
    </w:tbl>
    <w:p w14:paraId="1B521B13" w14:textId="77777777" w:rsidR="00CD1262" w:rsidRPr="00131094" w:rsidRDefault="00CD1262" w:rsidP="00CD1262">
      <w:pPr>
        <w:autoSpaceDE w:val="0"/>
        <w:autoSpaceDN w:val="0"/>
        <w:adjustRightInd w:val="0"/>
        <w:ind w:left="900" w:hanging="900"/>
        <w:rPr>
          <w:rFonts w:ascii="Arial" w:hAnsi="Arial" w:cs="Arial"/>
          <w:sz w:val="19"/>
          <w:szCs w:val="19"/>
        </w:rPr>
      </w:pPr>
    </w:p>
    <w:p w14:paraId="37E5760E" w14:textId="77777777" w:rsidR="00CD1262" w:rsidRDefault="00CD1262" w:rsidP="00CD1262">
      <w:p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141.</w:t>
      </w:r>
      <w:r>
        <w:tab/>
      </w:r>
      <w:r w:rsidRPr="16C57B03">
        <w:rPr>
          <w:rFonts w:ascii="Arial" w:hAnsi="Arial" w:cs="Arial"/>
          <w:b/>
          <w:bCs/>
          <w:sz w:val="19"/>
          <w:szCs w:val="19"/>
        </w:rPr>
        <w:t>Condition for issue of plant &amp; machinery to contractor on hire</w:t>
      </w:r>
      <w:r w:rsidRPr="16C57B03">
        <w:rPr>
          <w:rFonts w:ascii="Arial" w:hAnsi="Arial" w:cs="Arial"/>
          <w:sz w:val="19"/>
          <w:szCs w:val="19"/>
        </w:rPr>
        <w:t xml:space="preserve">: - Tools &amp; plants will be issued to the contractor only if it is desirable in the interest of Govt. works and if these can be spared without inconvenience to the Department. The Sanction of the Chief Engineer shall be necessary in each case. The contractor shall arrange his </w:t>
      </w:r>
      <w:proofErr w:type="spellStart"/>
      <w:r w:rsidRPr="16C57B03">
        <w:rPr>
          <w:rFonts w:ascii="Arial" w:hAnsi="Arial" w:cs="Arial"/>
          <w:sz w:val="19"/>
          <w:szCs w:val="19"/>
        </w:rPr>
        <w:t>programme</w:t>
      </w:r>
      <w:proofErr w:type="spellEnd"/>
      <w:r w:rsidRPr="16C57B03">
        <w:rPr>
          <w:rFonts w:ascii="Arial" w:hAnsi="Arial" w:cs="Arial"/>
          <w:sz w:val="19"/>
          <w:szCs w:val="19"/>
        </w:rPr>
        <w:t xml:space="preserve"> of work according to the availability of the plant &amp; machinery &amp; no claim will be entertained for any delay in supply by the Department. </w:t>
      </w:r>
    </w:p>
    <w:p w14:paraId="78EEBBDE" w14:textId="77777777" w:rsidR="00CD1262" w:rsidRPr="00131094" w:rsidRDefault="00CD1262" w:rsidP="00CD1262">
      <w:pPr>
        <w:autoSpaceDE w:val="0"/>
        <w:autoSpaceDN w:val="0"/>
        <w:adjustRightInd w:val="0"/>
        <w:spacing w:line="360" w:lineRule="auto"/>
        <w:ind w:left="720"/>
        <w:jc w:val="both"/>
        <w:rPr>
          <w:rFonts w:ascii="Arial" w:hAnsi="Arial" w:cs="Arial"/>
          <w:sz w:val="19"/>
          <w:szCs w:val="19"/>
        </w:rPr>
      </w:pPr>
      <w:r>
        <w:rPr>
          <w:rFonts w:ascii="Arial" w:hAnsi="Arial" w:cs="Arial"/>
          <w:sz w:val="19"/>
          <w:szCs w:val="19"/>
        </w:rPr>
        <w:tab/>
      </w:r>
      <w:r w:rsidRPr="00131094">
        <w:rPr>
          <w:rFonts w:ascii="Arial" w:hAnsi="Arial" w:cs="Arial"/>
          <w:sz w:val="19"/>
          <w:szCs w:val="19"/>
        </w:rPr>
        <w:t xml:space="preserve">An agreement shall be entered in to by the contractor to the effect that these hire charges are recoverable from the bills of the contractor regularly and the final payment for the work including refund of security deposit will not be made until the total amount due to the Government on account of hire of machinery etc. is recoverable in full. Full amount of hire charges due from the contractor at any contract at any time shall be recovered from his next subsequent bill. All transit and incidental charges in connection with the </w:t>
      </w:r>
      <w:proofErr w:type="spellStart"/>
      <w:r w:rsidRPr="00131094">
        <w:rPr>
          <w:rFonts w:ascii="Arial" w:hAnsi="Arial" w:cs="Arial"/>
          <w:sz w:val="19"/>
          <w:szCs w:val="19"/>
        </w:rPr>
        <w:t>despatch</w:t>
      </w:r>
      <w:proofErr w:type="spellEnd"/>
      <w:r w:rsidRPr="00131094">
        <w:rPr>
          <w:rFonts w:ascii="Arial" w:hAnsi="Arial" w:cs="Arial"/>
          <w:sz w:val="19"/>
          <w:szCs w:val="19"/>
        </w:rPr>
        <w:t xml:space="preserve"> of tools and plants and machineries from workshop shed/ deposit return there to, will be borne by the contractor. The hire charge shall be recovered at the prescribed rates from and inclusive of the date, the plant and machinery </w:t>
      </w:r>
      <w:proofErr w:type="gramStart"/>
      <w:r w:rsidRPr="00131094">
        <w:rPr>
          <w:rFonts w:ascii="Arial" w:hAnsi="Arial" w:cs="Arial"/>
          <w:sz w:val="19"/>
          <w:szCs w:val="19"/>
        </w:rPr>
        <w:t>is</w:t>
      </w:r>
      <w:proofErr w:type="gramEnd"/>
      <w:r w:rsidRPr="00131094">
        <w:rPr>
          <w:rFonts w:ascii="Arial" w:hAnsi="Arial" w:cs="Arial"/>
          <w:sz w:val="19"/>
          <w:szCs w:val="19"/>
        </w:rPr>
        <w:t xml:space="preserve"> made over up to and inclusive of the date of its return, even though the same day it may not have been </w:t>
      </w:r>
      <w:proofErr w:type="spellStart"/>
      <w:r w:rsidRPr="00131094">
        <w:rPr>
          <w:rFonts w:ascii="Arial" w:hAnsi="Arial" w:cs="Arial"/>
          <w:sz w:val="19"/>
          <w:szCs w:val="19"/>
        </w:rPr>
        <w:t>utilised</w:t>
      </w:r>
      <w:proofErr w:type="spellEnd"/>
      <w:r w:rsidRPr="00131094">
        <w:rPr>
          <w:rFonts w:ascii="Arial" w:hAnsi="Arial" w:cs="Arial"/>
          <w:sz w:val="19"/>
          <w:szCs w:val="19"/>
        </w:rPr>
        <w:t xml:space="preserve"> for any reason except for a major break down which may take more than 72 hours for repairs. The contractor shall immediately intimate in writing to the Engineer–in-charge when any plant or machinery goes out of order requiring major repairs. The hire charges are for clock hours. In case of tar boilers, hot mix plant and any other machinery requiring similar preparation the working hour will include the time required to make up the boiler temperature and bring plant to the operating conditions before the actual start of work. The machine will work in shifts of 8 hours each. Extra charges towards overtime wages of any of the operating and maintenance staff will be leviable. These charges will be fixed by the Engineer-in-charge from time of time. In no case, the tools and plants shall be operated beyond 8 hours in any shift without prior written permission of the Engineer-in-charge.</w:t>
      </w:r>
    </w:p>
    <w:p w14:paraId="79AA2A1B" w14:textId="77777777" w:rsidR="00CD1262" w:rsidRPr="00131094" w:rsidRDefault="00CD1262" w:rsidP="00CD1262">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 xml:space="preserve">The contractor shall release the plant and machinery as and when required for periodical servicing and maintenance. He shall also provide for any </w:t>
      </w:r>
      <w:proofErr w:type="spellStart"/>
      <w:r w:rsidRPr="00131094">
        <w:rPr>
          <w:rFonts w:ascii="Arial" w:hAnsi="Arial" w:cs="Arial"/>
          <w:sz w:val="19"/>
          <w:szCs w:val="19"/>
        </w:rPr>
        <w:t>labour</w:t>
      </w:r>
      <w:proofErr w:type="spellEnd"/>
      <w:r w:rsidRPr="00131094">
        <w:rPr>
          <w:rFonts w:ascii="Arial" w:hAnsi="Arial" w:cs="Arial"/>
          <w:sz w:val="19"/>
          <w:szCs w:val="19"/>
        </w:rPr>
        <w:t xml:space="preserve"> and water source for washing the plants. In the case of Concrete mixtures, pavers and similar such type of </w:t>
      </w:r>
      <w:proofErr w:type="spellStart"/>
      <w:r w:rsidRPr="00131094">
        <w:rPr>
          <w:rFonts w:ascii="Arial" w:hAnsi="Arial" w:cs="Arial"/>
          <w:sz w:val="19"/>
          <w:szCs w:val="19"/>
        </w:rPr>
        <w:t>equipments</w:t>
      </w:r>
      <w:proofErr w:type="spellEnd"/>
      <w:r w:rsidRPr="00131094">
        <w:rPr>
          <w:rFonts w:ascii="Arial" w:hAnsi="Arial" w:cs="Arial"/>
          <w:sz w:val="19"/>
          <w:szCs w:val="19"/>
        </w:rPr>
        <w:t xml:space="preserve">, the contractor shall arrange to get the hopper cleaned and the drums etc. washed at the close of work each day. The plant and machinery once issued to a contractor shall not be returned by him on account of lack of arrangement of </w:t>
      </w:r>
      <w:proofErr w:type="spellStart"/>
      <w:r w:rsidRPr="00131094">
        <w:rPr>
          <w:rFonts w:ascii="Arial" w:hAnsi="Arial" w:cs="Arial"/>
          <w:sz w:val="19"/>
          <w:szCs w:val="19"/>
        </w:rPr>
        <w:t>labour</w:t>
      </w:r>
      <w:proofErr w:type="spellEnd"/>
      <w:r w:rsidRPr="00131094">
        <w:rPr>
          <w:rFonts w:ascii="Arial" w:hAnsi="Arial" w:cs="Arial"/>
          <w:sz w:val="19"/>
          <w:szCs w:val="19"/>
        </w:rPr>
        <w:t xml:space="preserve"> and material etc. on his part. The same will be returned only when they do not require or when in the option of Engineer-in-charge the work or a portion of work for which issued is completed.</w:t>
      </w:r>
    </w:p>
    <w:p w14:paraId="101E54C2" w14:textId="77777777" w:rsidR="00CD1262" w:rsidRPr="00131094" w:rsidRDefault="00CD1262" w:rsidP="00CD1262">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 xml:space="preserve">The tools and plants shall while in transit and in the custody of contractor be at his sole risk and responsibility for damages and / or loss except fair wear and tear. The damage or loss as assessed by Engineer-in-charge </w:t>
      </w:r>
      <w:r w:rsidRPr="00131094">
        <w:rPr>
          <w:rFonts w:ascii="Arial" w:hAnsi="Arial" w:cs="Arial"/>
          <w:sz w:val="19"/>
          <w:szCs w:val="19"/>
        </w:rPr>
        <w:lastRenderedPageBreak/>
        <w:t xml:space="preserve">shall be made good by the contractor. In the event of a disagreement as to the extent of damage or the value of article lost, the decision of Chief Engineer shall be final. The contractor shall on or before the supply of plant and machinery sign an agreement in indemnifying the Govt. against loss or damage to the machine. The Contractor shall also be responsible for any claim for compensation for loss of life, injury or damages to property etc. arising from any cause what-so-ever. The contractor shall provide full time </w:t>
      </w:r>
      <w:proofErr w:type="spellStart"/>
      <w:r w:rsidRPr="00131094">
        <w:rPr>
          <w:rFonts w:ascii="Arial" w:hAnsi="Arial" w:cs="Arial"/>
          <w:sz w:val="19"/>
          <w:szCs w:val="19"/>
        </w:rPr>
        <w:t>choukidar</w:t>
      </w:r>
      <w:proofErr w:type="spellEnd"/>
      <w:r w:rsidRPr="00131094">
        <w:rPr>
          <w:rFonts w:ascii="Arial" w:hAnsi="Arial" w:cs="Arial"/>
          <w:sz w:val="19"/>
          <w:szCs w:val="19"/>
        </w:rPr>
        <w:t xml:space="preserve"> for guarding the plant and machinery at site.</w:t>
      </w:r>
    </w:p>
    <w:p w14:paraId="76A64F32" w14:textId="77777777" w:rsidR="00CD1262" w:rsidRPr="00131094" w:rsidRDefault="00CD1262" w:rsidP="00CD1262">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If the articles are not returned within the date originally specified or extended by the Engineer in charge, in addition to the normal hire charge, a surcharge equal to 10% of the hire charges will be levied for the period that the machinery is not returned. Such period will be treated as working time. In the event of the non-return of the machinery, the full value of the articles at the current market price will be recovered from the contractor’s outstanding bills or any bills that may become due in respect of his other work under the state public works Department. The decision of the Chief Engineer shall be final in case of dispute.</w:t>
      </w:r>
    </w:p>
    <w:p w14:paraId="65391E42" w14:textId="77777777" w:rsidR="00CD1262" w:rsidRPr="00B04E7C" w:rsidRDefault="00CD1262" w:rsidP="00CD1262">
      <w:pPr>
        <w:autoSpaceDE w:val="0"/>
        <w:autoSpaceDN w:val="0"/>
        <w:adjustRightInd w:val="0"/>
        <w:spacing w:line="360" w:lineRule="auto"/>
        <w:ind w:left="720"/>
        <w:jc w:val="both"/>
        <w:rPr>
          <w:rFonts w:ascii="Arial" w:hAnsi="Arial" w:cs="Arial"/>
          <w:sz w:val="19"/>
          <w:szCs w:val="19"/>
        </w:rPr>
      </w:pPr>
      <w:r w:rsidRPr="00131094">
        <w:rPr>
          <w:rFonts w:ascii="Arial" w:hAnsi="Arial" w:cs="Arial"/>
          <w:b/>
          <w:bCs/>
          <w:sz w:val="19"/>
          <w:szCs w:val="19"/>
        </w:rPr>
        <w:t xml:space="preserve">FORM OF AGREEMENT – </w:t>
      </w:r>
      <w:r w:rsidRPr="00131094">
        <w:rPr>
          <w:rFonts w:ascii="Arial" w:hAnsi="Arial" w:cs="Arial"/>
          <w:sz w:val="19"/>
          <w:szCs w:val="19"/>
        </w:rPr>
        <w:t>The contractor shall, before taking the possession of the machinery, enter in to an agreement with the Engineer-in-charge or his nominees in the form attached. Log Books for recording the hours of daily works for each of the plant and machinery supplied to the contractor will be maintained by the Department will be attested by the contractor or his authorized agent daily. In case of contractor contests the correctness of the entries and / or fails to sign the logbook, the decision of the Engineer-in-charge shall be final and binding on him. Hire charges will be calculated according to the entries in the logbook and will be binding on the contractor.</w:t>
      </w:r>
    </w:p>
    <w:p w14:paraId="5B4AB5CC" w14:textId="77777777" w:rsidR="00CD1262" w:rsidRDefault="00CD1262" w:rsidP="00CD1262">
      <w:pPr>
        <w:autoSpaceDE w:val="0"/>
        <w:autoSpaceDN w:val="0"/>
        <w:adjustRightInd w:val="0"/>
        <w:rPr>
          <w:rFonts w:ascii="Arial" w:hAnsi="Arial" w:cs="Arial"/>
          <w:b/>
          <w:bCs/>
          <w:sz w:val="26"/>
          <w:szCs w:val="26"/>
          <w:u w:val="single"/>
        </w:rPr>
      </w:pPr>
    </w:p>
    <w:p w14:paraId="5C2D3B8F" w14:textId="77777777" w:rsidR="00CD1262" w:rsidRDefault="00CD1262" w:rsidP="00CD1262">
      <w:pPr>
        <w:autoSpaceDE w:val="0"/>
        <w:autoSpaceDN w:val="0"/>
        <w:adjustRightInd w:val="0"/>
        <w:jc w:val="center"/>
        <w:rPr>
          <w:rFonts w:ascii="Arial" w:hAnsi="Arial" w:cs="Arial"/>
          <w:b/>
          <w:bCs/>
          <w:sz w:val="26"/>
          <w:szCs w:val="26"/>
          <w:u w:val="single"/>
        </w:rPr>
      </w:pPr>
    </w:p>
    <w:p w14:paraId="4E52BEBB" w14:textId="77777777" w:rsidR="00CD1262" w:rsidRPr="00131094" w:rsidRDefault="00CD1262" w:rsidP="00CD1262">
      <w:pPr>
        <w:autoSpaceDE w:val="0"/>
        <w:autoSpaceDN w:val="0"/>
        <w:adjustRightInd w:val="0"/>
        <w:jc w:val="center"/>
        <w:rPr>
          <w:rFonts w:ascii="Arial" w:hAnsi="Arial" w:cs="Arial"/>
          <w:b/>
          <w:bCs/>
          <w:sz w:val="26"/>
          <w:szCs w:val="26"/>
          <w:u w:val="single"/>
        </w:rPr>
      </w:pPr>
      <w:r w:rsidRPr="00131094">
        <w:rPr>
          <w:rFonts w:ascii="Arial" w:hAnsi="Arial" w:cs="Arial"/>
          <w:b/>
          <w:bCs/>
          <w:sz w:val="26"/>
          <w:szCs w:val="26"/>
          <w:u w:val="single"/>
        </w:rPr>
        <w:t>AGREEMENT FOR LOANS OF GOVERNMENT TOOLS &amp; PLANTS</w:t>
      </w:r>
    </w:p>
    <w:p w14:paraId="576BE758" w14:textId="77777777" w:rsidR="00CD1262" w:rsidRDefault="00CD1262" w:rsidP="00CD1262">
      <w:pPr>
        <w:autoSpaceDE w:val="0"/>
        <w:autoSpaceDN w:val="0"/>
        <w:adjustRightInd w:val="0"/>
        <w:ind w:left="720"/>
        <w:rPr>
          <w:rFonts w:ascii="Arial" w:hAnsi="Arial" w:cs="Arial"/>
          <w:sz w:val="19"/>
          <w:szCs w:val="19"/>
        </w:rPr>
      </w:pPr>
    </w:p>
    <w:p w14:paraId="61970BE2" w14:textId="77777777" w:rsidR="00CD1262" w:rsidRPr="00131094" w:rsidRDefault="00CD1262" w:rsidP="00CD1262">
      <w:pPr>
        <w:autoSpaceDE w:val="0"/>
        <w:autoSpaceDN w:val="0"/>
        <w:adjustRightInd w:val="0"/>
        <w:ind w:left="720"/>
        <w:rPr>
          <w:rFonts w:ascii="Arial" w:hAnsi="Arial" w:cs="Arial"/>
          <w:sz w:val="19"/>
          <w:szCs w:val="19"/>
        </w:rPr>
      </w:pPr>
    </w:p>
    <w:p w14:paraId="7AAFD309" w14:textId="77777777" w:rsidR="00CD1262" w:rsidRPr="00131094" w:rsidRDefault="00CD1262" w:rsidP="00CD1262">
      <w:pPr>
        <w:autoSpaceDE w:val="0"/>
        <w:autoSpaceDN w:val="0"/>
        <w:adjustRightInd w:val="0"/>
        <w:spacing w:line="360" w:lineRule="auto"/>
        <w:ind w:left="720"/>
        <w:jc w:val="both"/>
        <w:rPr>
          <w:rFonts w:ascii="Arial" w:hAnsi="Arial" w:cs="Arial"/>
          <w:sz w:val="19"/>
          <w:szCs w:val="19"/>
        </w:rPr>
      </w:pPr>
      <w:r>
        <w:rPr>
          <w:rFonts w:ascii="Arial" w:hAnsi="Arial" w:cs="Arial"/>
          <w:sz w:val="19"/>
          <w:szCs w:val="19"/>
        </w:rPr>
        <w:tab/>
      </w:r>
      <w:r>
        <w:rPr>
          <w:rFonts w:ascii="Arial" w:hAnsi="Arial" w:cs="Arial"/>
          <w:sz w:val="19"/>
          <w:szCs w:val="19"/>
        </w:rPr>
        <w:tab/>
      </w:r>
      <w:r w:rsidRPr="00131094">
        <w:rPr>
          <w:rFonts w:ascii="Arial" w:hAnsi="Arial" w:cs="Arial"/>
          <w:sz w:val="19"/>
          <w:szCs w:val="19"/>
        </w:rPr>
        <w:t>This agreement made the</w:t>
      </w:r>
      <w:r>
        <w:rPr>
          <w:rFonts w:ascii="Arial" w:hAnsi="Arial" w:cs="Arial"/>
          <w:sz w:val="19"/>
          <w:szCs w:val="19"/>
        </w:rPr>
        <w:t xml:space="preserve"> ………………………………………&amp;</w:t>
      </w:r>
      <w:r w:rsidRPr="00131094">
        <w:rPr>
          <w:rFonts w:ascii="Arial" w:hAnsi="Arial" w:cs="Arial"/>
          <w:sz w:val="19"/>
          <w:szCs w:val="19"/>
        </w:rPr>
        <w:t xml:space="preserve">………………… ………………….…….between (herein-after referred to as “the hirer” which expression shall unless excluded by or repugnant to the context include his heirs, executors, administrators and assigns) of the one part and the Govt. of Odisha (here in after referred to as the Governor which expression shall unless excluded by or repugnant to the context include his successors in office as assigns) of the other part. Whereas the hirer desirous of hiring the tools and plants of the P.W. Department of the Odisha Govt. and more particularly specified in the schedule here under between here in after referred to as “the tools and plants”. </w:t>
      </w:r>
    </w:p>
    <w:p w14:paraId="463FFCBA" w14:textId="77777777" w:rsidR="00CD1262" w:rsidRPr="00131094" w:rsidRDefault="00CD1262" w:rsidP="00CD1262">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And whereas Government has agreed to let in hire the tools and plants to the hirer on the terms and conditions here in after mentioned.</w:t>
      </w:r>
    </w:p>
    <w:p w14:paraId="1FCF3A2C" w14:textId="77777777" w:rsidR="00CD1262" w:rsidRPr="00131094" w:rsidRDefault="00CD1262" w:rsidP="00CD1262">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 xml:space="preserve">Now it is here by and between the parties here to as </w:t>
      </w:r>
      <w:proofErr w:type="gramStart"/>
      <w:r w:rsidRPr="00131094">
        <w:rPr>
          <w:rFonts w:ascii="Arial" w:hAnsi="Arial" w:cs="Arial"/>
          <w:sz w:val="19"/>
          <w:szCs w:val="19"/>
        </w:rPr>
        <w:t>follows:-</w:t>
      </w:r>
      <w:proofErr w:type="gramEnd"/>
    </w:p>
    <w:p w14:paraId="6BF77237" w14:textId="77777777" w:rsidR="00CD1262" w:rsidRPr="00131094" w:rsidRDefault="00CD1262" w:rsidP="00CD1262">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a) </w:t>
      </w:r>
      <w:r w:rsidRPr="00131094">
        <w:rPr>
          <w:rFonts w:ascii="Arial" w:hAnsi="Arial" w:cs="Arial"/>
          <w:sz w:val="19"/>
          <w:szCs w:val="19"/>
        </w:rPr>
        <w:tab/>
        <w:t xml:space="preserve">In consideration of agreement that hire charges be recovered from their bill for work executed on which this machinery will be used or any other than standing in the names of contractors in the book of the Department or any other Government Department. The Govt. agrees to let the hirer tools and plants for the period to be computed from the date of delivery of the tools and plant to the hirer at the P.W. Department workshop / store at </w:t>
      </w:r>
      <w:r>
        <w:rPr>
          <w:rFonts w:ascii="Arial" w:hAnsi="Arial" w:cs="Arial"/>
          <w:b/>
          <w:bCs/>
          <w:sz w:val="19"/>
          <w:szCs w:val="19"/>
          <w:u w:val="single"/>
        </w:rPr>
        <w:t>GAJAPATI</w:t>
      </w:r>
      <w:r w:rsidRPr="00131094">
        <w:rPr>
          <w:rFonts w:ascii="Arial" w:hAnsi="Arial" w:cs="Arial"/>
          <w:b/>
          <w:bCs/>
          <w:sz w:val="19"/>
          <w:szCs w:val="19"/>
        </w:rPr>
        <w:t>.</w:t>
      </w:r>
      <w:r w:rsidRPr="00131094">
        <w:rPr>
          <w:rFonts w:ascii="Arial" w:hAnsi="Arial" w:cs="Arial"/>
          <w:sz w:val="19"/>
          <w:szCs w:val="19"/>
        </w:rPr>
        <w:t xml:space="preserve"> The rate of higher charges will be as mentioned in the schedule attached.</w:t>
      </w:r>
    </w:p>
    <w:p w14:paraId="0EE585B8" w14:textId="77777777" w:rsidR="00CD1262" w:rsidRPr="00131094" w:rsidRDefault="00CD1262" w:rsidP="00CD1262">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c) </w:t>
      </w:r>
      <w:r w:rsidRPr="00131094">
        <w:rPr>
          <w:rFonts w:ascii="Arial" w:hAnsi="Arial" w:cs="Arial"/>
          <w:sz w:val="19"/>
          <w:szCs w:val="19"/>
        </w:rPr>
        <w:tab/>
        <w:t>The hirer shall not transfer, assign or sublet or in any way part with the tools and plants or any part there-</w:t>
      </w:r>
      <w:proofErr w:type="spellStart"/>
      <w:r w:rsidRPr="00131094">
        <w:rPr>
          <w:rFonts w:ascii="Arial" w:hAnsi="Arial" w:cs="Arial"/>
          <w:sz w:val="19"/>
          <w:szCs w:val="19"/>
        </w:rPr>
        <w:t>of</w:t>
      </w:r>
      <w:proofErr w:type="spellEnd"/>
      <w:r w:rsidRPr="00131094">
        <w:rPr>
          <w:rFonts w:ascii="Arial" w:hAnsi="Arial" w:cs="Arial"/>
          <w:sz w:val="19"/>
          <w:szCs w:val="19"/>
        </w:rPr>
        <w:t xml:space="preserve"> without the previous written approval of the Engineer-in-charge</w:t>
      </w:r>
    </w:p>
    <w:p w14:paraId="1647A050" w14:textId="77777777" w:rsidR="00CD1262" w:rsidRDefault="00CD1262" w:rsidP="00CD1262">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d) </w:t>
      </w:r>
      <w:r w:rsidRPr="00131094">
        <w:rPr>
          <w:rFonts w:ascii="Arial" w:hAnsi="Arial" w:cs="Arial"/>
          <w:sz w:val="19"/>
          <w:szCs w:val="19"/>
        </w:rPr>
        <w:tab/>
        <w:t xml:space="preserve">On the expiry of the period of the hire, the hirer shall return the tools and plants to the Public Works Department. &amp; Workshop / store at </w:t>
      </w:r>
      <w:proofErr w:type="spellStart"/>
      <w:r>
        <w:rPr>
          <w:rFonts w:ascii="Arial" w:hAnsi="Arial" w:cs="Arial"/>
          <w:b/>
          <w:bCs/>
          <w:sz w:val="19"/>
          <w:szCs w:val="19"/>
          <w:u w:val="single"/>
        </w:rPr>
        <w:t>GAJAPATI</w:t>
      </w:r>
      <w:r w:rsidRPr="00131094">
        <w:rPr>
          <w:rFonts w:ascii="Arial" w:hAnsi="Arial" w:cs="Arial"/>
          <w:sz w:val="19"/>
          <w:szCs w:val="19"/>
        </w:rPr>
        <w:t>in</w:t>
      </w:r>
      <w:proofErr w:type="spellEnd"/>
      <w:r w:rsidRPr="00131094">
        <w:rPr>
          <w:rFonts w:ascii="Arial" w:hAnsi="Arial" w:cs="Arial"/>
          <w:sz w:val="19"/>
          <w:szCs w:val="19"/>
        </w:rPr>
        <w:t xml:space="preserve"> the same good condition in which they were received by him.</w:t>
      </w:r>
    </w:p>
    <w:p w14:paraId="54DDE6F1" w14:textId="77777777" w:rsidR="00CD1262" w:rsidRPr="00131094" w:rsidRDefault="00CD1262" w:rsidP="00CD1262">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lastRenderedPageBreak/>
        <w:t xml:space="preserve">e) </w:t>
      </w:r>
      <w:r w:rsidRPr="00131094">
        <w:rPr>
          <w:rFonts w:ascii="Arial" w:hAnsi="Arial" w:cs="Arial"/>
          <w:sz w:val="19"/>
          <w:szCs w:val="19"/>
        </w:rPr>
        <w:tab/>
        <w:t>In the event of the tools and plants not being returned on the expiry of the above-mentioned period, the hirer shall without prejudice and any other liability pay to the Government on account equivalent to the rate of hire specified for the working period and an increase of ten percent.</w:t>
      </w:r>
    </w:p>
    <w:p w14:paraId="5FF18922" w14:textId="77777777" w:rsidR="00CD1262" w:rsidRPr="00131094" w:rsidRDefault="00CD1262" w:rsidP="00CD1262">
      <w:p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f) </w:t>
      </w:r>
      <w:r w:rsidRPr="00131094">
        <w:rPr>
          <w:rFonts w:ascii="Arial" w:hAnsi="Arial" w:cs="Arial"/>
          <w:sz w:val="19"/>
          <w:szCs w:val="19"/>
        </w:rPr>
        <w:tab/>
        <w:t>The tools and plants shall be open for inspection at all times to the officers of the Government.</w:t>
      </w:r>
    </w:p>
    <w:p w14:paraId="5026D888" w14:textId="77777777" w:rsidR="00CD1262" w:rsidRPr="00131094" w:rsidRDefault="00CD1262" w:rsidP="00CD1262">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g) </w:t>
      </w:r>
      <w:r w:rsidRPr="00131094">
        <w:rPr>
          <w:rFonts w:ascii="Arial" w:hAnsi="Arial" w:cs="Arial"/>
          <w:sz w:val="19"/>
          <w:szCs w:val="19"/>
        </w:rPr>
        <w:tab/>
        <w:t>The hirer shall not operate the tools and plants so hired for more than one shift / two shifts of 8 hours each per day without the prior sanction of the Engineer-in-charge. If the hirer operates the tools and plants beyond the aforesaid limit without the prior sanction of the Assistant Engineer, he shall pay to Government additional hire charges as well as over time charges for staff for such excess operation at the rate approved by the Engineer-in-charge from time to time.</w:t>
      </w:r>
    </w:p>
    <w:p w14:paraId="7D4DCAEB" w14:textId="77777777" w:rsidR="00CD1262" w:rsidRPr="00131094" w:rsidRDefault="00CD1262" w:rsidP="00CD1262">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h) </w:t>
      </w:r>
      <w:r w:rsidRPr="00131094">
        <w:rPr>
          <w:rFonts w:ascii="Arial" w:hAnsi="Arial" w:cs="Arial"/>
          <w:sz w:val="19"/>
          <w:szCs w:val="19"/>
        </w:rPr>
        <w:tab/>
        <w:t>In case of breakdown, repairable at the site within a period of three days hire charges as specified in the schedule will be levied except in case of major repairs.</w:t>
      </w:r>
    </w:p>
    <w:p w14:paraId="2C6EA0B1" w14:textId="77777777" w:rsidR="00CD1262" w:rsidRPr="00131094" w:rsidRDefault="00CD1262" w:rsidP="00CD1262">
      <w:pPr>
        <w:autoSpaceDE w:val="0"/>
        <w:autoSpaceDN w:val="0"/>
        <w:adjustRightInd w:val="0"/>
        <w:spacing w:line="360" w:lineRule="auto"/>
        <w:jc w:val="both"/>
        <w:rPr>
          <w:rFonts w:ascii="Arial" w:hAnsi="Arial" w:cs="Arial"/>
          <w:sz w:val="19"/>
          <w:szCs w:val="19"/>
        </w:rPr>
      </w:pPr>
      <w:proofErr w:type="spellStart"/>
      <w:r w:rsidRPr="00131094">
        <w:rPr>
          <w:rFonts w:ascii="Arial" w:hAnsi="Arial" w:cs="Arial"/>
          <w:sz w:val="19"/>
          <w:szCs w:val="19"/>
        </w:rPr>
        <w:t>i</w:t>
      </w:r>
      <w:proofErr w:type="spellEnd"/>
      <w:r w:rsidRPr="00131094">
        <w:rPr>
          <w:rFonts w:ascii="Arial" w:hAnsi="Arial" w:cs="Arial"/>
          <w:sz w:val="19"/>
          <w:szCs w:val="19"/>
        </w:rPr>
        <w:t xml:space="preserve">) </w:t>
      </w:r>
      <w:r w:rsidRPr="00131094">
        <w:rPr>
          <w:rFonts w:ascii="Arial" w:hAnsi="Arial" w:cs="Arial"/>
          <w:sz w:val="19"/>
          <w:szCs w:val="19"/>
        </w:rPr>
        <w:tab/>
        <w:t>Normally the tools and plants will be supplied with operating staff.</w:t>
      </w:r>
    </w:p>
    <w:p w14:paraId="2B1781F1" w14:textId="77777777" w:rsidR="00CD1262" w:rsidRPr="00131094" w:rsidRDefault="00CD1262" w:rsidP="00CD1262">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j) </w:t>
      </w:r>
      <w:r w:rsidRPr="00131094">
        <w:rPr>
          <w:rFonts w:ascii="Arial" w:hAnsi="Arial" w:cs="Arial"/>
          <w:sz w:val="19"/>
          <w:szCs w:val="19"/>
        </w:rPr>
        <w:tab/>
        <w:t>The hirer shall be responsible for any claims for compensation for loss of life, injury or damage to property etc. arising due to any causes what-so-ever during the period of the machinery is in his charge.</w:t>
      </w:r>
    </w:p>
    <w:p w14:paraId="3FE0B3A5" w14:textId="77777777" w:rsidR="00CD1262" w:rsidRPr="00131094" w:rsidRDefault="00CD1262" w:rsidP="00CD1262">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k) </w:t>
      </w:r>
      <w:r w:rsidRPr="00131094">
        <w:rPr>
          <w:rFonts w:ascii="Arial" w:hAnsi="Arial" w:cs="Arial"/>
          <w:sz w:val="19"/>
          <w:szCs w:val="19"/>
        </w:rPr>
        <w:tab/>
        <w:t>All municipal or other dues and taxes payable on account of the use or operation of the tools and plants for the period of hire shall be defrayed by the hirer.</w:t>
      </w:r>
    </w:p>
    <w:p w14:paraId="2A58AA84" w14:textId="77777777" w:rsidR="00CD1262" w:rsidRPr="00131094" w:rsidRDefault="00CD1262" w:rsidP="00CD1262">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l) </w:t>
      </w:r>
      <w:r w:rsidRPr="00131094">
        <w:rPr>
          <w:rFonts w:ascii="Arial" w:hAnsi="Arial" w:cs="Arial"/>
          <w:sz w:val="19"/>
          <w:szCs w:val="19"/>
        </w:rPr>
        <w:tab/>
        <w:t>The hirer shall make good any loss or damages arising out of causes other than fair wear and tear to the tools and plants during the period of hire. The cost recoverable from the hirer shall be the full replacement value as determined by the Engineer-in-</w:t>
      </w:r>
      <w:proofErr w:type="gramStart"/>
      <w:r w:rsidRPr="00131094">
        <w:rPr>
          <w:rFonts w:ascii="Arial" w:hAnsi="Arial" w:cs="Arial"/>
          <w:sz w:val="19"/>
          <w:szCs w:val="19"/>
        </w:rPr>
        <w:t>charge .In</w:t>
      </w:r>
      <w:proofErr w:type="gramEnd"/>
      <w:r w:rsidRPr="00131094">
        <w:rPr>
          <w:rFonts w:ascii="Arial" w:hAnsi="Arial" w:cs="Arial"/>
          <w:sz w:val="19"/>
          <w:szCs w:val="19"/>
        </w:rPr>
        <w:t xml:space="preserve"> the event of any loss or damage not being made good by the hirer to the satisfaction of the said Engineer-in-charge the office shall be at liberty to make good himself such loss or damage and recover the cost thereof from the hirer. The hirer shall pay to the Engineer-in-charge such an amount as shall be necessary to make good the loss or damage failing which the same will be recovered from his dues as in case of hire charges.</w:t>
      </w:r>
    </w:p>
    <w:p w14:paraId="2692612C" w14:textId="77777777" w:rsidR="00CD1262" w:rsidRPr="00131094" w:rsidRDefault="00CD1262" w:rsidP="00CD1262">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m) </w:t>
      </w:r>
      <w:r w:rsidRPr="00131094">
        <w:rPr>
          <w:rFonts w:ascii="Arial" w:hAnsi="Arial" w:cs="Arial"/>
          <w:sz w:val="19"/>
          <w:szCs w:val="19"/>
        </w:rPr>
        <w:tab/>
        <w:t>On the breach of any terms or conditions of this agreement by the hirer the Engineer-in-charge shall be entitled to demand the return of tools and plants and the hirer shall return the tools and plants within 72 hours from the date of receipt of such order in writing .In case of failure on the part of the hirer to comply with such order he shall be liable to pay such penalty as may be imposed by the Engineer-in-charge for the period the tools and plant are detained provided that the maximum penalty shall not exceed the cost replacement of the tools and plants .</w:t>
      </w:r>
    </w:p>
    <w:p w14:paraId="58A698F1" w14:textId="77777777" w:rsidR="00CD1262" w:rsidRPr="00131094" w:rsidRDefault="00CD1262" w:rsidP="00CD1262">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n) </w:t>
      </w:r>
      <w:r w:rsidRPr="00131094">
        <w:rPr>
          <w:rFonts w:ascii="Arial" w:hAnsi="Arial" w:cs="Arial"/>
          <w:sz w:val="19"/>
          <w:szCs w:val="19"/>
        </w:rPr>
        <w:tab/>
        <w:t>In case of any disputes between the hirer and the Government, the decision of the Chief Engineer shall be final.</w:t>
      </w:r>
    </w:p>
    <w:p w14:paraId="0A464C17" w14:textId="77777777" w:rsidR="00CD1262" w:rsidRPr="00131094" w:rsidRDefault="00CD1262" w:rsidP="00CD1262">
      <w:pPr>
        <w:autoSpaceDE w:val="0"/>
        <w:autoSpaceDN w:val="0"/>
        <w:adjustRightInd w:val="0"/>
        <w:spacing w:line="360" w:lineRule="auto"/>
        <w:ind w:left="720" w:hanging="720"/>
        <w:rPr>
          <w:rFonts w:ascii="Arial" w:hAnsi="Arial" w:cs="Arial"/>
          <w:sz w:val="19"/>
          <w:szCs w:val="19"/>
        </w:rPr>
      </w:pPr>
      <w:r w:rsidRPr="00131094">
        <w:rPr>
          <w:rFonts w:ascii="Arial" w:hAnsi="Arial" w:cs="Arial"/>
          <w:sz w:val="19"/>
          <w:szCs w:val="19"/>
        </w:rPr>
        <w:t xml:space="preserve">o) </w:t>
      </w:r>
      <w:r w:rsidRPr="00131094">
        <w:rPr>
          <w:rFonts w:ascii="Arial" w:hAnsi="Arial" w:cs="Arial"/>
          <w:sz w:val="19"/>
          <w:szCs w:val="19"/>
        </w:rPr>
        <w:tab/>
        <w:t xml:space="preserve">This agreement shall be operated by the Engineer-in-charge on behalf of the Government and the term Engineer-in-charge shall include all officers duly </w:t>
      </w:r>
      <w:proofErr w:type="spellStart"/>
      <w:r w:rsidRPr="00131094">
        <w:rPr>
          <w:rFonts w:ascii="Arial" w:hAnsi="Arial" w:cs="Arial"/>
          <w:sz w:val="19"/>
          <w:szCs w:val="19"/>
        </w:rPr>
        <w:t>authorised</w:t>
      </w:r>
      <w:proofErr w:type="spellEnd"/>
      <w:r w:rsidRPr="00131094">
        <w:rPr>
          <w:rFonts w:ascii="Arial" w:hAnsi="Arial" w:cs="Arial"/>
          <w:sz w:val="19"/>
          <w:szCs w:val="19"/>
        </w:rPr>
        <w:t xml:space="preserve"> by him to exercise powers on his behalf.</w:t>
      </w:r>
    </w:p>
    <w:p w14:paraId="45E1CF78" w14:textId="77777777" w:rsidR="00CD1262" w:rsidRDefault="00CD1262" w:rsidP="00CD1262">
      <w:pPr>
        <w:autoSpaceDE w:val="0"/>
        <w:autoSpaceDN w:val="0"/>
        <w:adjustRightInd w:val="0"/>
        <w:spacing w:line="360" w:lineRule="auto"/>
        <w:ind w:left="720" w:hanging="720"/>
        <w:rPr>
          <w:rFonts w:ascii="Arial" w:hAnsi="Arial" w:cs="Arial"/>
          <w:sz w:val="19"/>
          <w:szCs w:val="19"/>
        </w:rPr>
      </w:pPr>
    </w:p>
    <w:p w14:paraId="02E10284" w14:textId="77777777" w:rsidR="00CD1262" w:rsidRDefault="00CD1262" w:rsidP="00CD1262">
      <w:pPr>
        <w:autoSpaceDE w:val="0"/>
        <w:autoSpaceDN w:val="0"/>
        <w:adjustRightInd w:val="0"/>
        <w:rPr>
          <w:rFonts w:ascii="Arial" w:hAnsi="Arial" w:cs="Arial"/>
          <w:b/>
          <w:bCs/>
          <w:sz w:val="23"/>
          <w:szCs w:val="23"/>
        </w:rPr>
      </w:pPr>
    </w:p>
    <w:p w14:paraId="0D2A4637" w14:textId="77777777" w:rsidR="00CD1262" w:rsidRPr="00131094" w:rsidRDefault="00CD1262" w:rsidP="00CD1262">
      <w:pPr>
        <w:autoSpaceDE w:val="0"/>
        <w:autoSpaceDN w:val="0"/>
        <w:adjustRightInd w:val="0"/>
        <w:jc w:val="center"/>
        <w:rPr>
          <w:rFonts w:ascii="Arial" w:hAnsi="Arial" w:cs="Arial"/>
          <w:b/>
          <w:bCs/>
          <w:sz w:val="23"/>
          <w:szCs w:val="23"/>
        </w:rPr>
      </w:pPr>
      <w:r w:rsidRPr="00131094">
        <w:rPr>
          <w:rFonts w:ascii="Arial" w:hAnsi="Arial" w:cs="Arial"/>
          <w:b/>
          <w:bCs/>
          <w:sz w:val="23"/>
          <w:szCs w:val="23"/>
        </w:rPr>
        <w:t>THE SCHEDULE</w:t>
      </w:r>
    </w:p>
    <w:p w14:paraId="29D471AB" w14:textId="77777777" w:rsidR="00CD1262" w:rsidRPr="00131094" w:rsidRDefault="00CD1262" w:rsidP="00CD1262">
      <w:pPr>
        <w:autoSpaceDE w:val="0"/>
        <w:autoSpaceDN w:val="0"/>
        <w:adjustRightInd w:val="0"/>
        <w:jc w:val="center"/>
        <w:rPr>
          <w:rFonts w:ascii="Arial" w:hAnsi="Arial" w:cs="Arial"/>
          <w:b/>
          <w:bCs/>
          <w:sz w:val="23"/>
          <w:szCs w:val="23"/>
        </w:rPr>
      </w:pPr>
    </w:p>
    <w:tbl>
      <w:tblPr>
        <w:tblW w:w="0" w:type="auto"/>
        <w:tblInd w:w="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3244"/>
        <w:gridCol w:w="537"/>
        <w:gridCol w:w="2584"/>
        <w:gridCol w:w="1162"/>
      </w:tblGrid>
      <w:tr w:rsidR="00CD1262" w:rsidRPr="00131094" w14:paraId="405E36F0" w14:textId="77777777" w:rsidTr="003068FE">
        <w:trPr>
          <w:trHeight w:val="467"/>
        </w:trPr>
        <w:tc>
          <w:tcPr>
            <w:tcW w:w="1188" w:type="dxa"/>
          </w:tcPr>
          <w:p w14:paraId="561974BE" w14:textId="77777777" w:rsidR="00CD1262" w:rsidRPr="00131094" w:rsidRDefault="00CD1262" w:rsidP="003068FE">
            <w:pPr>
              <w:autoSpaceDE w:val="0"/>
              <w:autoSpaceDN w:val="0"/>
              <w:adjustRightInd w:val="0"/>
              <w:rPr>
                <w:rFonts w:ascii="Arial" w:hAnsi="Arial" w:cs="Arial"/>
                <w:sz w:val="20"/>
                <w:szCs w:val="20"/>
              </w:rPr>
            </w:pPr>
            <w:r w:rsidRPr="00131094">
              <w:rPr>
                <w:rFonts w:ascii="Arial" w:hAnsi="Arial" w:cs="Arial"/>
                <w:b/>
                <w:bCs/>
                <w:sz w:val="19"/>
                <w:szCs w:val="19"/>
              </w:rPr>
              <w:t>Serial No.</w:t>
            </w:r>
          </w:p>
        </w:tc>
        <w:tc>
          <w:tcPr>
            <w:tcW w:w="3600" w:type="dxa"/>
          </w:tcPr>
          <w:p w14:paraId="29A0807E" w14:textId="77777777" w:rsidR="00CD1262" w:rsidRPr="00131094" w:rsidRDefault="00CD1262" w:rsidP="003068FE">
            <w:pPr>
              <w:autoSpaceDE w:val="0"/>
              <w:autoSpaceDN w:val="0"/>
              <w:adjustRightInd w:val="0"/>
              <w:rPr>
                <w:rFonts w:ascii="Arial" w:hAnsi="Arial" w:cs="Arial"/>
                <w:sz w:val="20"/>
                <w:szCs w:val="20"/>
              </w:rPr>
            </w:pPr>
            <w:r w:rsidRPr="00131094">
              <w:rPr>
                <w:rFonts w:ascii="Arial" w:hAnsi="Arial" w:cs="Arial"/>
                <w:b/>
                <w:bCs/>
                <w:sz w:val="19"/>
                <w:szCs w:val="19"/>
              </w:rPr>
              <w:t>Description and Name of the articles</w:t>
            </w:r>
          </w:p>
        </w:tc>
        <w:tc>
          <w:tcPr>
            <w:tcW w:w="540" w:type="dxa"/>
          </w:tcPr>
          <w:p w14:paraId="0D6E2D4E" w14:textId="77777777" w:rsidR="00CD1262" w:rsidRPr="00131094" w:rsidRDefault="00CD1262" w:rsidP="003068FE">
            <w:pPr>
              <w:autoSpaceDE w:val="0"/>
              <w:autoSpaceDN w:val="0"/>
              <w:adjustRightInd w:val="0"/>
              <w:rPr>
                <w:rFonts w:ascii="Arial" w:hAnsi="Arial" w:cs="Arial"/>
                <w:sz w:val="20"/>
                <w:szCs w:val="20"/>
              </w:rPr>
            </w:pPr>
            <w:r w:rsidRPr="00131094">
              <w:rPr>
                <w:rFonts w:ascii="Arial" w:hAnsi="Arial" w:cs="Arial"/>
                <w:b/>
                <w:bCs/>
                <w:sz w:val="19"/>
                <w:szCs w:val="19"/>
              </w:rPr>
              <w:t>No.</w:t>
            </w:r>
          </w:p>
        </w:tc>
        <w:tc>
          <w:tcPr>
            <w:tcW w:w="2880" w:type="dxa"/>
          </w:tcPr>
          <w:p w14:paraId="56CCC068" w14:textId="77777777" w:rsidR="00CD1262" w:rsidRPr="00131094" w:rsidRDefault="00CD1262" w:rsidP="003068FE">
            <w:pPr>
              <w:autoSpaceDE w:val="0"/>
              <w:autoSpaceDN w:val="0"/>
              <w:adjustRightInd w:val="0"/>
              <w:rPr>
                <w:rFonts w:ascii="Arial" w:hAnsi="Arial" w:cs="Arial"/>
                <w:sz w:val="20"/>
                <w:szCs w:val="20"/>
              </w:rPr>
            </w:pPr>
            <w:r w:rsidRPr="00131094">
              <w:rPr>
                <w:rFonts w:ascii="Arial" w:hAnsi="Arial" w:cs="Arial"/>
                <w:b/>
                <w:bCs/>
                <w:sz w:val="19"/>
                <w:szCs w:val="19"/>
              </w:rPr>
              <w:t>Amount of hire per hour</w:t>
            </w:r>
          </w:p>
        </w:tc>
        <w:tc>
          <w:tcPr>
            <w:tcW w:w="1188" w:type="dxa"/>
          </w:tcPr>
          <w:p w14:paraId="07FE4308" w14:textId="77777777" w:rsidR="00CD1262" w:rsidRPr="00131094" w:rsidRDefault="00CD1262" w:rsidP="003068FE">
            <w:pPr>
              <w:autoSpaceDE w:val="0"/>
              <w:autoSpaceDN w:val="0"/>
              <w:adjustRightInd w:val="0"/>
              <w:rPr>
                <w:rFonts w:ascii="Arial" w:hAnsi="Arial" w:cs="Arial"/>
                <w:sz w:val="20"/>
                <w:szCs w:val="20"/>
              </w:rPr>
            </w:pPr>
            <w:r w:rsidRPr="00131094">
              <w:rPr>
                <w:rFonts w:ascii="Arial" w:hAnsi="Arial" w:cs="Arial"/>
                <w:b/>
                <w:bCs/>
                <w:sz w:val="19"/>
                <w:szCs w:val="19"/>
              </w:rPr>
              <w:t>Remarks</w:t>
            </w:r>
          </w:p>
        </w:tc>
      </w:tr>
      <w:tr w:rsidR="00CD1262" w:rsidRPr="00131094" w14:paraId="2D2469D0" w14:textId="77777777" w:rsidTr="003068FE">
        <w:trPr>
          <w:trHeight w:val="530"/>
        </w:trPr>
        <w:tc>
          <w:tcPr>
            <w:tcW w:w="1188" w:type="dxa"/>
          </w:tcPr>
          <w:p w14:paraId="796E7564" w14:textId="77777777" w:rsidR="00CD1262" w:rsidRPr="00131094" w:rsidRDefault="00CD1262" w:rsidP="003068FE">
            <w:pPr>
              <w:spacing w:line="360" w:lineRule="auto"/>
              <w:jc w:val="right"/>
              <w:rPr>
                <w:rFonts w:ascii="Arial" w:hAnsi="Arial" w:cs="Arial"/>
                <w:sz w:val="19"/>
                <w:szCs w:val="19"/>
              </w:rPr>
            </w:pPr>
          </w:p>
        </w:tc>
        <w:tc>
          <w:tcPr>
            <w:tcW w:w="3600" w:type="dxa"/>
          </w:tcPr>
          <w:p w14:paraId="1D9A8639" w14:textId="77777777" w:rsidR="00CD1262" w:rsidRPr="00131094" w:rsidRDefault="00CD1262" w:rsidP="003068FE">
            <w:pPr>
              <w:spacing w:line="360" w:lineRule="auto"/>
              <w:jc w:val="right"/>
              <w:rPr>
                <w:rFonts w:ascii="Arial" w:hAnsi="Arial" w:cs="Arial"/>
                <w:sz w:val="19"/>
                <w:szCs w:val="19"/>
              </w:rPr>
            </w:pPr>
          </w:p>
        </w:tc>
        <w:tc>
          <w:tcPr>
            <w:tcW w:w="540" w:type="dxa"/>
          </w:tcPr>
          <w:p w14:paraId="4C1C0D27" w14:textId="77777777" w:rsidR="00CD1262" w:rsidRPr="00131094" w:rsidRDefault="00CD1262" w:rsidP="003068FE">
            <w:pPr>
              <w:spacing w:line="360" w:lineRule="auto"/>
              <w:jc w:val="right"/>
              <w:rPr>
                <w:rFonts w:ascii="Arial" w:hAnsi="Arial" w:cs="Arial"/>
                <w:sz w:val="19"/>
                <w:szCs w:val="19"/>
              </w:rPr>
            </w:pPr>
          </w:p>
        </w:tc>
        <w:tc>
          <w:tcPr>
            <w:tcW w:w="2880" w:type="dxa"/>
          </w:tcPr>
          <w:p w14:paraId="6B315FD7" w14:textId="77777777" w:rsidR="00CD1262" w:rsidRPr="00131094" w:rsidRDefault="00CD1262" w:rsidP="003068FE">
            <w:pPr>
              <w:spacing w:line="360" w:lineRule="auto"/>
              <w:jc w:val="right"/>
              <w:rPr>
                <w:rFonts w:ascii="Arial" w:hAnsi="Arial" w:cs="Arial"/>
                <w:sz w:val="19"/>
                <w:szCs w:val="19"/>
              </w:rPr>
            </w:pPr>
          </w:p>
        </w:tc>
        <w:tc>
          <w:tcPr>
            <w:tcW w:w="1188" w:type="dxa"/>
          </w:tcPr>
          <w:p w14:paraId="6036B0AB" w14:textId="77777777" w:rsidR="00CD1262" w:rsidRPr="00131094" w:rsidRDefault="00CD1262" w:rsidP="003068FE">
            <w:pPr>
              <w:spacing w:line="360" w:lineRule="auto"/>
              <w:jc w:val="right"/>
              <w:rPr>
                <w:rFonts w:ascii="Arial" w:hAnsi="Arial" w:cs="Arial"/>
                <w:sz w:val="19"/>
                <w:szCs w:val="19"/>
              </w:rPr>
            </w:pPr>
          </w:p>
        </w:tc>
      </w:tr>
    </w:tbl>
    <w:p w14:paraId="68FC144C" w14:textId="77777777" w:rsidR="00CD1262" w:rsidRPr="00131094" w:rsidRDefault="00CD1262" w:rsidP="00CD1262">
      <w:pPr>
        <w:autoSpaceDE w:val="0"/>
        <w:autoSpaceDN w:val="0"/>
        <w:adjustRightInd w:val="0"/>
        <w:ind w:firstLine="720"/>
        <w:rPr>
          <w:rFonts w:ascii="Arial" w:hAnsi="Arial" w:cs="Arial"/>
          <w:sz w:val="19"/>
          <w:szCs w:val="19"/>
        </w:rPr>
      </w:pPr>
    </w:p>
    <w:p w14:paraId="29A3893E" w14:textId="77777777" w:rsidR="00CD1262" w:rsidRPr="00131094" w:rsidRDefault="00CD1262" w:rsidP="00CD1262">
      <w:pPr>
        <w:autoSpaceDE w:val="0"/>
        <w:autoSpaceDN w:val="0"/>
        <w:adjustRightInd w:val="0"/>
        <w:spacing w:line="360" w:lineRule="auto"/>
        <w:ind w:left="720"/>
        <w:rPr>
          <w:rFonts w:ascii="Arial" w:hAnsi="Arial" w:cs="Arial"/>
          <w:sz w:val="19"/>
          <w:szCs w:val="19"/>
        </w:rPr>
      </w:pPr>
      <w:r w:rsidRPr="00131094">
        <w:rPr>
          <w:rFonts w:ascii="Arial" w:hAnsi="Arial" w:cs="Arial"/>
          <w:sz w:val="19"/>
          <w:szCs w:val="19"/>
        </w:rPr>
        <w:t>In witness where of the hirer and the Engineer-in-Charge has for and on behalf of the Governor of the State has set their respective hand, the day and the year here in above written.</w:t>
      </w:r>
    </w:p>
    <w:p w14:paraId="01D4DD01" w14:textId="77777777" w:rsidR="00CD1262" w:rsidRPr="00131094" w:rsidRDefault="00CD1262" w:rsidP="00CD1262">
      <w:pPr>
        <w:autoSpaceDE w:val="0"/>
        <w:autoSpaceDN w:val="0"/>
        <w:adjustRightInd w:val="0"/>
        <w:rPr>
          <w:rFonts w:ascii="Arial" w:hAnsi="Arial" w:cs="Arial"/>
          <w:sz w:val="19"/>
          <w:szCs w:val="19"/>
        </w:rPr>
      </w:pPr>
    </w:p>
    <w:p w14:paraId="5E2F1BCB" w14:textId="77777777" w:rsidR="00CD1262" w:rsidRPr="00131094" w:rsidRDefault="00CD1262" w:rsidP="00CD1262">
      <w:pPr>
        <w:autoSpaceDE w:val="0"/>
        <w:autoSpaceDN w:val="0"/>
        <w:adjustRightInd w:val="0"/>
        <w:rPr>
          <w:rFonts w:ascii="Arial" w:hAnsi="Arial" w:cs="Arial"/>
          <w:sz w:val="19"/>
          <w:szCs w:val="19"/>
        </w:rPr>
      </w:pPr>
      <w:r w:rsidRPr="00131094">
        <w:rPr>
          <w:rFonts w:ascii="Arial" w:hAnsi="Arial" w:cs="Arial"/>
          <w:sz w:val="19"/>
          <w:szCs w:val="19"/>
        </w:rPr>
        <w:tab/>
      </w:r>
    </w:p>
    <w:p w14:paraId="504A2FF0" w14:textId="77777777" w:rsidR="00CD1262" w:rsidRPr="00131094" w:rsidRDefault="00CD1262" w:rsidP="00CD1262">
      <w:pPr>
        <w:autoSpaceDE w:val="0"/>
        <w:autoSpaceDN w:val="0"/>
        <w:adjustRightInd w:val="0"/>
        <w:ind w:firstLine="720"/>
        <w:rPr>
          <w:rFonts w:ascii="Arial" w:hAnsi="Arial" w:cs="Arial"/>
          <w:sz w:val="20"/>
          <w:szCs w:val="20"/>
        </w:rPr>
      </w:pPr>
      <w:r w:rsidRPr="00131094">
        <w:rPr>
          <w:rFonts w:ascii="Arial" w:hAnsi="Arial" w:cs="Arial"/>
          <w:sz w:val="19"/>
          <w:szCs w:val="19"/>
        </w:rPr>
        <w:t>1. Signed by:</w:t>
      </w:r>
    </w:p>
    <w:p w14:paraId="491DD7F6" w14:textId="77777777" w:rsidR="00CD1262" w:rsidRPr="00131094" w:rsidRDefault="00CD1262" w:rsidP="00CD1262">
      <w:pPr>
        <w:autoSpaceDE w:val="0"/>
        <w:autoSpaceDN w:val="0"/>
        <w:adjustRightInd w:val="0"/>
        <w:rPr>
          <w:rFonts w:ascii="Arial" w:hAnsi="Arial" w:cs="Arial"/>
          <w:i/>
          <w:iCs/>
          <w:sz w:val="19"/>
          <w:szCs w:val="19"/>
        </w:rPr>
      </w:pPr>
      <w:r w:rsidRPr="00131094">
        <w:rPr>
          <w:rFonts w:ascii="Arial" w:hAnsi="Arial" w:cs="Arial"/>
          <w:sz w:val="19"/>
          <w:szCs w:val="19"/>
        </w:rPr>
        <w:lastRenderedPageBreak/>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t xml:space="preserve">                    2.</w:t>
      </w:r>
      <w:r w:rsidRPr="00131094">
        <w:rPr>
          <w:rFonts w:ascii="Arial" w:hAnsi="Arial" w:cs="Arial"/>
          <w:i/>
          <w:iCs/>
          <w:sz w:val="19"/>
          <w:szCs w:val="19"/>
        </w:rPr>
        <w:t xml:space="preserve"> Signed sealed and delivered in the presence of</w:t>
      </w:r>
    </w:p>
    <w:p w14:paraId="18F2E70A" w14:textId="77777777" w:rsidR="00CD1262" w:rsidRPr="00131094" w:rsidRDefault="00CD1262" w:rsidP="00CD1262">
      <w:pPr>
        <w:autoSpaceDE w:val="0"/>
        <w:autoSpaceDN w:val="0"/>
        <w:adjustRightInd w:val="0"/>
        <w:rPr>
          <w:rFonts w:ascii="Arial" w:hAnsi="Arial" w:cs="Arial"/>
          <w:i/>
          <w:iCs/>
          <w:sz w:val="19"/>
          <w:szCs w:val="19"/>
        </w:rPr>
      </w:pPr>
    </w:p>
    <w:p w14:paraId="399628F9" w14:textId="77777777" w:rsidR="00CD1262" w:rsidRPr="002844C0" w:rsidRDefault="00CD1262" w:rsidP="00CD1262">
      <w:pPr>
        <w:pStyle w:val="BodyText2"/>
        <w:spacing w:before="60" w:line="360" w:lineRule="auto"/>
        <w:ind w:left="720" w:hanging="540"/>
        <w:rPr>
          <w:rFonts w:ascii="Arial" w:hAnsi="Arial" w:cs="Arial"/>
          <w:sz w:val="19"/>
          <w:szCs w:val="19"/>
        </w:rPr>
      </w:pPr>
      <w:r w:rsidRPr="16C57B03">
        <w:rPr>
          <w:rFonts w:ascii="Arial" w:hAnsi="Arial" w:cs="Arial"/>
          <w:sz w:val="20"/>
          <w:szCs w:val="20"/>
        </w:rPr>
        <w:t>142.</w:t>
      </w:r>
      <w:r>
        <w:tab/>
      </w:r>
      <w:r w:rsidRPr="16C57B03">
        <w:rPr>
          <w:rFonts w:ascii="Arial" w:hAnsi="Arial" w:cs="Arial"/>
          <w:sz w:val="19"/>
          <w:szCs w:val="19"/>
        </w:rPr>
        <w:t xml:space="preserve">The agency will be responsible for traffic management and maintenance of the stretch of the road (for which the tender has been invited) at his own cost during the period of execution. </w:t>
      </w:r>
    </w:p>
    <w:p w14:paraId="50AEB717" w14:textId="77777777" w:rsidR="00CD1262" w:rsidRPr="002844C0" w:rsidRDefault="00CD1262" w:rsidP="00CD1262">
      <w:pPr>
        <w:pStyle w:val="BodyText2"/>
        <w:spacing w:before="60" w:line="360" w:lineRule="auto"/>
        <w:ind w:left="720" w:hanging="540"/>
        <w:rPr>
          <w:rFonts w:ascii="Arial" w:hAnsi="Arial" w:cs="Arial"/>
          <w:sz w:val="19"/>
          <w:szCs w:val="19"/>
        </w:rPr>
      </w:pPr>
      <w:r w:rsidRPr="002844C0">
        <w:rPr>
          <w:rFonts w:ascii="Arial" w:hAnsi="Arial" w:cs="Arial"/>
          <w:sz w:val="19"/>
          <w:szCs w:val="19"/>
        </w:rPr>
        <w:t>143.</w:t>
      </w:r>
      <w:r w:rsidRPr="002844C0">
        <w:rPr>
          <w:rFonts w:ascii="Arial" w:hAnsi="Arial" w:cs="Arial"/>
          <w:sz w:val="19"/>
          <w:szCs w:val="19"/>
        </w:rPr>
        <w:tab/>
        <w:t>Even qualified criteria are met; the bidders can be disqualified for the following reasons, if enquired by the Department</w:t>
      </w:r>
    </w:p>
    <w:p w14:paraId="59B2D701" w14:textId="77777777" w:rsidR="00CD1262" w:rsidRPr="002844C0" w:rsidRDefault="00CD1262" w:rsidP="00CD1262">
      <w:pPr>
        <w:tabs>
          <w:tab w:val="left" w:pos="-3553"/>
          <w:tab w:val="left" w:pos="-3366"/>
        </w:tabs>
        <w:spacing w:before="60" w:line="360" w:lineRule="auto"/>
        <w:ind w:left="720"/>
        <w:jc w:val="both"/>
        <w:rPr>
          <w:rFonts w:ascii="Arial" w:hAnsi="Arial" w:cs="Arial"/>
          <w:sz w:val="19"/>
          <w:szCs w:val="19"/>
        </w:rPr>
      </w:pPr>
      <w:r w:rsidRPr="002844C0">
        <w:rPr>
          <w:rFonts w:ascii="Arial" w:hAnsi="Arial" w:cs="Arial"/>
          <w:sz w:val="19"/>
          <w:szCs w:val="19"/>
        </w:rPr>
        <w:t>(a) Making a false statement or declaration.</w:t>
      </w:r>
    </w:p>
    <w:p w14:paraId="3CEF1F8C" w14:textId="77777777" w:rsidR="00CD1262" w:rsidRPr="002844C0" w:rsidRDefault="00CD1262" w:rsidP="00CD1262">
      <w:pPr>
        <w:tabs>
          <w:tab w:val="left" w:pos="-3553"/>
          <w:tab w:val="left" w:pos="-3366"/>
        </w:tabs>
        <w:spacing w:before="60" w:line="360" w:lineRule="auto"/>
        <w:ind w:left="720"/>
        <w:jc w:val="both"/>
        <w:rPr>
          <w:rFonts w:ascii="Arial" w:hAnsi="Arial" w:cs="Arial"/>
          <w:sz w:val="19"/>
          <w:szCs w:val="19"/>
        </w:rPr>
      </w:pPr>
      <w:r w:rsidRPr="002844C0">
        <w:rPr>
          <w:rFonts w:ascii="Arial" w:hAnsi="Arial" w:cs="Arial"/>
          <w:sz w:val="19"/>
          <w:szCs w:val="19"/>
        </w:rPr>
        <w:t>(b) Past record of poor performance.</w:t>
      </w:r>
    </w:p>
    <w:p w14:paraId="3C9A2410" w14:textId="77777777" w:rsidR="00CD1262" w:rsidRPr="002844C0" w:rsidRDefault="00CD1262" w:rsidP="00CD1262">
      <w:pPr>
        <w:tabs>
          <w:tab w:val="left" w:pos="-3553"/>
          <w:tab w:val="left" w:pos="-3366"/>
        </w:tabs>
        <w:spacing w:before="60" w:line="360" w:lineRule="auto"/>
        <w:ind w:left="720"/>
        <w:jc w:val="both"/>
        <w:rPr>
          <w:rFonts w:ascii="Arial" w:hAnsi="Arial" w:cs="Arial"/>
          <w:sz w:val="19"/>
          <w:szCs w:val="19"/>
        </w:rPr>
      </w:pPr>
      <w:r w:rsidRPr="002844C0">
        <w:rPr>
          <w:rFonts w:ascii="Arial" w:hAnsi="Arial" w:cs="Arial"/>
          <w:sz w:val="19"/>
          <w:szCs w:val="19"/>
        </w:rPr>
        <w:t>(c) Past record of abandoning the work half way/ recession of contract.</w:t>
      </w:r>
    </w:p>
    <w:p w14:paraId="00664A5D" w14:textId="77777777" w:rsidR="00CD1262" w:rsidRPr="002844C0" w:rsidRDefault="00CD1262" w:rsidP="00CD1262">
      <w:pPr>
        <w:tabs>
          <w:tab w:val="left" w:pos="-3553"/>
          <w:tab w:val="left" w:pos="-3366"/>
        </w:tabs>
        <w:spacing w:before="60" w:line="360" w:lineRule="auto"/>
        <w:ind w:left="720"/>
        <w:jc w:val="both"/>
        <w:rPr>
          <w:rFonts w:ascii="Arial" w:hAnsi="Arial" w:cs="Arial"/>
          <w:sz w:val="19"/>
          <w:szCs w:val="19"/>
        </w:rPr>
      </w:pPr>
      <w:r w:rsidRPr="002844C0">
        <w:rPr>
          <w:rFonts w:ascii="Arial" w:hAnsi="Arial" w:cs="Arial"/>
          <w:sz w:val="19"/>
          <w:szCs w:val="19"/>
        </w:rPr>
        <w:t>(d) Past record of in-ordinate delay in completion of the work.</w:t>
      </w:r>
    </w:p>
    <w:p w14:paraId="6F3F8F60" w14:textId="77777777" w:rsidR="00CD1262" w:rsidRPr="002844C0" w:rsidRDefault="00CD1262" w:rsidP="00CD1262">
      <w:pPr>
        <w:tabs>
          <w:tab w:val="left" w:pos="-3553"/>
          <w:tab w:val="left" w:pos="-3366"/>
        </w:tabs>
        <w:spacing w:before="60" w:line="360" w:lineRule="auto"/>
        <w:ind w:left="748"/>
        <w:jc w:val="both"/>
        <w:rPr>
          <w:rFonts w:ascii="Arial" w:hAnsi="Arial" w:cs="Arial"/>
          <w:sz w:val="19"/>
          <w:szCs w:val="19"/>
        </w:rPr>
      </w:pPr>
      <w:r w:rsidRPr="002844C0">
        <w:rPr>
          <w:rFonts w:ascii="Arial" w:hAnsi="Arial" w:cs="Arial"/>
          <w:sz w:val="19"/>
          <w:szCs w:val="19"/>
        </w:rPr>
        <w:t>(e) Past history of litigation.</w:t>
      </w:r>
    </w:p>
    <w:p w14:paraId="746C3B8D" w14:textId="77777777" w:rsidR="00CD1262" w:rsidRPr="002844C0" w:rsidRDefault="00CD1262" w:rsidP="00CD1262">
      <w:pPr>
        <w:spacing w:before="60" w:line="360" w:lineRule="auto"/>
        <w:ind w:left="748" w:hanging="568"/>
        <w:jc w:val="both"/>
        <w:rPr>
          <w:rFonts w:ascii="Arial" w:hAnsi="Arial" w:cs="Arial"/>
          <w:sz w:val="19"/>
          <w:szCs w:val="19"/>
        </w:rPr>
      </w:pPr>
      <w:r w:rsidRPr="16C57B03">
        <w:rPr>
          <w:rFonts w:ascii="Arial" w:hAnsi="Arial" w:cs="Arial"/>
          <w:sz w:val="19"/>
          <w:szCs w:val="19"/>
        </w:rPr>
        <w:t>144.</w:t>
      </w:r>
      <w:r>
        <w:tab/>
      </w:r>
      <w:r>
        <w:tab/>
      </w:r>
      <w:r w:rsidRPr="16C57B03">
        <w:rPr>
          <w:rFonts w:ascii="Arial" w:hAnsi="Arial" w:cs="Arial"/>
          <w:sz w:val="19"/>
          <w:szCs w:val="19"/>
        </w:rPr>
        <w:t>The information furnished must be sufficient to show that the applicant is capable in all respects to successfully complete the envisaged work.</w:t>
      </w:r>
    </w:p>
    <w:p w14:paraId="77358B2D" w14:textId="77777777" w:rsidR="00CD1262" w:rsidRPr="00A34927" w:rsidRDefault="00CD1262" w:rsidP="00CD1262">
      <w:pPr>
        <w:spacing w:before="60" w:line="360" w:lineRule="auto"/>
        <w:ind w:left="720" w:hanging="540"/>
        <w:jc w:val="both"/>
        <w:rPr>
          <w:rFonts w:ascii="Arial" w:hAnsi="Arial" w:cs="Arial"/>
          <w:sz w:val="19"/>
          <w:szCs w:val="19"/>
        </w:rPr>
      </w:pPr>
      <w:r w:rsidRPr="002844C0">
        <w:rPr>
          <w:rFonts w:ascii="Arial" w:hAnsi="Arial" w:cs="Arial"/>
          <w:sz w:val="19"/>
          <w:szCs w:val="19"/>
        </w:rPr>
        <w:t xml:space="preserve">145. </w:t>
      </w:r>
      <w:r>
        <w:tab/>
      </w:r>
      <w:r w:rsidRPr="002844C0">
        <w:rPr>
          <w:rFonts w:ascii="Arial" w:hAnsi="Arial" w:cs="Arial"/>
          <w:sz w:val="19"/>
          <w:szCs w:val="19"/>
        </w:rPr>
        <w:t>In case the 1</w:t>
      </w:r>
      <w:r w:rsidRPr="002844C0">
        <w:rPr>
          <w:rFonts w:ascii="Arial" w:hAnsi="Arial" w:cs="Arial"/>
          <w:sz w:val="19"/>
          <w:szCs w:val="19"/>
          <w:vertAlign w:val="superscript"/>
        </w:rPr>
        <w:t>st</w:t>
      </w:r>
      <w:r w:rsidRPr="002844C0">
        <w:rPr>
          <w:rFonts w:ascii="Arial" w:hAnsi="Arial" w:cs="Arial"/>
          <w:sz w:val="19"/>
          <w:szCs w:val="19"/>
        </w:rPr>
        <w:t xml:space="preserve"> lowest tenderer or even the next lowest tenderers withdraw in series one by one, thereby facilitating a particular tender for award, then they shall be penalized with adequate disincentives with </w:t>
      </w:r>
      <w:r w:rsidRPr="002844C0">
        <w:rPr>
          <w:rFonts w:ascii="Arial" w:hAnsi="Arial" w:cs="Arial"/>
          <w:sz w:val="19"/>
          <w:szCs w:val="19"/>
        </w:rPr>
        <w:tab/>
        <w:t xml:space="preserve">forfeiture of </w:t>
      </w:r>
      <w:r>
        <w:rPr>
          <w:rFonts w:ascii="Arial" w:hAnsi="Arial" w:cs="Arial"/>
          <w:sz w:val="19"/>
          <w:szCs w:val="19"/>
        </w:rPr>
        <w:tab/>
      </w:r>
      <w:r w:rsidRPr="002844C0">
        <w:rPr>
          <w:rFonts w:ascii="Arial" w:hAnsi="Arial" w:cs="Arial"/>
          <w:sz w:val="19"/>
          <w:szCs w:val="19"/>
        </w:rPr>
        <w:t xml:space="preserve">EMD unless adequate justification for such back out is furnished. Appropriate action for black </w:t>
      </w:r>
      <w:r w:rsidRPr="002844C0">
        <w:rPr>
          <w:rFonts w:ascii="Arial" w:hAnsi="Arial" w:cs="Arial"/>
          <w:sz w:val="19"/>
          <w:szCs w:val="19"/>
        </w:rPr>
        <w:tab/>
        <w:t xml:space="preserve">listing the tenderers </w:t>
      </w:r>
      <w:r>
        <w:rPr>
          <w:rFonts w:ascii="Arial" w:hAnsi="Arial" w:cs="Arial"/>
          <w:sz w:val="19"/>
          <w:szCs w:val="19"/>
        </w:rPr>
        <w:tab/>
      </w:r>
      <w:r w:rsidRPr="002844C0">
        <w:rPr>
          <w:rFonts w:ascii="Arial" w:hAnsi="Arial" w:cs="Arial"/>
          <w:sz w:val="19"/>
          <w:szCs w:val="19"/>
        </w:rPr>
        <w:t xml:space="preserve">shall also be taken apart from </w:t>
      </w:r>
      <w:proofErr w:type="spellStart"/>
      <w:r w:rsidRPr="002844C0">
        <w:rPr>
          <w:rFonts w:ascii="Arial" w:hAnsi="Arial" w:cs="Arial"/>
          <w:sz w:val="19"/>
          <w:szCs w:val="19"/>
        </w:rPr>
        <w:t>disincentivising</w:t>
      </w:r>
      <w:proofErr w:type="spellEnd"/>
      <w:r w:rsidRPr="002844C0">
        <w:rPr>
          <w:rFonts w:ascii="Arial" w:hAnsi="Arial" w:cs="Arial"/>
          <w:sz w:val="19"/>
          <w:szCs w:val="19"/>
        </w:rPr>
        <w:t xml:space="preserve"> the tenderer.</w:t>
      </w:r>
    </w:p>
    <w:p w14:paraId="5C294065" w14:textId="77777777" w:rsidR="00CD1262" w:rsidRPr="002844C0" w:rsidRDefault="00CD1262" w:rsidP="00CD1262">
      <w:pPr>
        <w:pStyle w:val="ListParagraph"/>
        <w:numPr>
          <w:ilvl w:val="1"/>
          <w:numId w:val="12"/>
        </w:numPr>
        <w:tabs>
          <w:tab w:val="left" w:pos="-3553"/>
          <w:tab w:val="left" w:pos="-3366"/>
        </w:tabs>
        <w:spacing w:before="60"/>
        <w:ind w:left="720"/>
        <w:jc w:val="both"/>
        <w:rPr>
          <w:rFonts w:ascii="Arial" w:hAnsi="Arial" w:cs="Arial"/>
          <w:sz w:val="19"/>
          <w:szCs w:val="19"/>
        </w:rPr>
      </w:pPr>
      <w:r w:rsidRPr="002844C0">
        <w:rPr>
          <w:rFonts w:ascii="Arial" w:hAnsi="Arial" w:cs="Arial"/>
          <w:b/>
          <w:sz w:val="19"/>
          <w:szCs w:val="19"/>
        </w:rPr>
        <w:t xml:space="preserve">Bid Capacity (Applicable for work costing more than 03 (Three) Crores).  </w:t>
      </w:r>
    </w:p>
    <w:p w14:paraId="3598570E" w14:textId="77777777" w:rsidR="00CD1262" w:rsidRPr="002844C0" w:rsidRDefault="00CD1262" w:rsidP="00CD1262">
      <w:pPr>
        <w:spacing w:line="360" w:lineRule="auto"/>
        <w:ind w:left="720"/>
        <w:jc w:val="both"/>
        <w:rPr>
          <w:rFonts w:ascii="Arial" w:hAnsi="Arial" w:cs="Arial"/>
          <w:sz w:val="19"/>
          <w:szCs w:val="19"/>
        </w:rPr>
      </w:pPr>
      <w:r w:rsidRPr="16C57B03">
        <w:rPr>
          <w:rFonts w:ascii="Arial" w:hAnsi="Arial" w:cs="Arial"/>
          <w:sz w:val="19"/>
          <w:szCs w:val="19"/>
        </w:rPr>
        <w:t>Applicants who meet the minimum qualification criteria will be qualified only if their available bid capacity at the expected time of bidding is more than the total estimated cost of the works. The available bid capacity will be calculated as under.</w:t>
      </w:r>
    </w:p>
    <w:p w14:paraId="3050914C" w14:textId="77777777" w:rsidR="00CD1262" w:rsidRPr="002844C0" w:rsidRDefault="00CD1262" w:rsidP="00CD1262">
      <w:pPr>
        <w:spacing w:line="360" w:lineRule="auto"/>
        <w:ind w:firstLine="720"/>
        <w:jc w:val="both"/>
        <w:rPr>
          <w:rFonts w:ascii="Arial" w:hAnsi="Arial" w:cs="Arial"/>
          <w:sz w:val="19"/>
          <w:szCs w:val="19"/>
        </w:rPr>
      </w:pPr>
      <w:r w:rsidRPr="002844C0">
        <w:rPr>
          <w:rFonts w:ascii="Arial" w:hAnsi="Arial" w:cs="Arial"/>
          <w:sz w:val="19"/>
          <w:szCs w:val="19"/>
        </w:rPr>
        <w:t>Assessed Available Bid Capacity= (A*N*2-B), where</w:t>
      </w:r>
    </w:p>
    <w:p w14:paraId="1DE2E8F4" w14:textId="77777777" w:rsidR="00CD1262" w:rsidRPr="002844C0" w:rsidRDefault="00CD1262" w:rsidP="00CD1262">
      <w:pPr>
        <w:spacing w:line="360" w:lineRule="auto"/>
        <w:ind w:left="720"/>
        <w:jc w:val="both"/>
        <w:rPr>
          <w:rFonts w:ascii="Arial" w:hAnsi="Arial" w:cs="Arial"/>
          <w:sz w:val="19"/>
          <w:szCs w:val="19"/>
        </w:rPr>
      </w:pPr>
      <w:r w:rsidRPr="002844C0">
        <w:rPr>
          <w:rFonts w:ascii="Arial" w:hAnsi="Arial" w:cs="Arial"/>
          <w:sz w:val="19"/>
          <w:szCs w:val="19"/>
        </w:rPr>
        <w:t xml:space="preserve">A= Maximum </w:t>
      </w:r>
      <w:proofErr w:type="gramStart"/>
      <w:r w:rsidRPr="002844C0">
        <w:rPr>
          <w:rFonts w:ascii="Arial" w:hAnsi="Arial" w:cs="Arial"/>
          <w:sz w:val="19"/>
          <w:szCs w:val="19"/>
        </w:rPr>
        <w:t>value  of</w:t>
      </w:r>
      <w:proofErr w:type="gramEnd"/>
      <w:r w:rsidRPr="002844C0">
        <w:rPr>
          <w:rFonts w:ascii="Arial" w:hAnsi="Arial" w:cs="Arial"/>
          <w:sz w:val="19"/>
          <w:szCs w:val="19"/>
        </w:rPr>
        <w:t xml:space="preserve"> works executed in any one year during the last five years (updated to the current price level)rate of inflation may be taken as 10 per cent per year(escalation factor) which will take into account the completed as well as works in progress,</w:t>
      </w:r>
    </w:p>
    <w:p w14:paraId="250F920A" w14:textId="77777777" w:rsidR="00CD1262" w:rsidRPr="002844C0" w:rsidRDefault="00CD1262" w:rsidP="00CD1262">
      <w:pPr>
        <w:spacing w:line="360" w:lineRule="auto"/>
        <w:ind w:left="720"/>
        <w:jc w:val="both"/>
        <w:rPr>
          <w:rFonts w:ascii="Arial" w:hAnsi="Arial" w:cs="Arial"/>
          <w:sz w:val="19"/>
          <w:szCs w:val="19"/>
        </w:rPr>
      </w:pPr>
      <w:r w:rsidRPr="002844C0">
        <w:rPr>
          <w:rFonts w:ascii="Arial" w:hAnsi="Arial" w:cs="Arial"/>
          <w:sz w:val="19"/>
          <w:szCs w:val="19"/>
        </w:rPr>
        <w:t xml:space="preserve">B= Value at current price level of the existing commitments and ongoing works to be completed during the next </w:t>
      </w:r>
      <w:r w:rsidRPr="002844C0">
        <w:rPr>
          <w:rFonts w:ascii="Arial" w:hAnsi="Arial" w:cs="Arial"/>
          <w:b/>
          <w:sz w:val="19"/>
          <w:szCs w:val="19"/>
        </w:rPr>
        <w:t>fifteen months</w:t>
      </w:r>
      <w:r w:rsidRPr="002844C0">
        <w:rPr>
          <w:rFonts w:ascii="Arial" w:hAnsi="Arial" w:cs="Arial"/>
          <w:sz w:val="19"/>
          <w:szCs w:val="19"/>
        </w:rPr>
        <w:t xml:space="preserve"> (period of completion of works for which bids are invited); and</w:t>
      </w:r>
    </w:p>
    <w:p w14:paraId="6162425A" w14:textId="77777777" w:rsidR="00CD1262" w:rsidRPr="002844C0" w:rsidRDefault="00CD1262" w:rsidP="00CD1262">
      <w:pPr>
        <w:spacing w:line="360" w:lineRule="auto"/>
        <w:ind w:firstLine="720"/>
        <w:jc w:val="both"/>
        <w:rPr>
          <w:rFonts w:ascii="Arial" w:hAnsi="Arial" w:cs="Arial"/>
          <w:sz w:val="19"/>
          <w:szCs w:val="19"/>
        </w:rPr>
      </w:pPr>
      <w:r w:rsidRPr="002844C0">
        <w:rPr>
          <w:rFonts w:ascii="Arial" w:hAnsi="Arial" w:cs="Arial"/>
          <w:sz w:val="19"/>
          <w:szCs w:val="19"/>
        </w:rPr>
        <w:t xml:space="preserve">N= Number of </w:t>
      </w:r>
      <w:proofErr w:type="gramStart"/>
      <w:r w:rsidRPr="002844C0">
        <w:rPr>
          <w:rFonts w:ascii="Arial" w:hAnsi="Arial" w:cs="Arial"/>
          <w:sz w:val="19"/>
          <w:szCs w:val="19"/>
        </w:rPr>
        <w:t>years  prescribed</w:t>
      </w:r>
      <w:proofErr w:type="gramEnd"/>
      <w:r w:rsidRPr="002844C0">
        <w:rPr>
          <w:rFonts w:ascii="Arial" w:hAnsi="Arial" w:cs="Arial"/>
          <w:sz w:val="19"/>
          <w:szCs w:val="19"/>
        </w:rPr>
        <w:t xml:space="preserve"> for completion of the works for which the bids are invited</w:t>
      </w:r>
    </w:p>
    <w:p w14:paraId="119863CB" w14:textId="77777777" w:rsidR="00CD1262" w:rsidRPr="002844C0" w:rsidRDefault="00CD1262" w:rsidP="00CD1262">
      <w:pPr>
        <w:spacing w:line="360" w:lineRule="auto"/>
        <w:ind w:firstLine="720"/>
        <w:jc w:val="both"/>
        <w:rPr>
          <w:rFonts w:ascii="Arial" w:hAnsi="Arial" w:cs="Arial"/>
          <w:b/>
          <w:bCs/>
          <w:sz w:val="19"/>
          <w:szCs w:val="19"/>
        </w:rPr>
      </w:pPr>
      <w:r w:rsidRPr="002844C0">
        <w:rPr>
          <w:rFonts w:ascii="Arial" w:hAnsi="Arial" w:cs="Arial"/>
          <w:b/>
          <w:bCs/>
          <w:sz w:val="19"/>
          <w:szCs w:val="19"/>
        </w:rPr>
        <w:t>(for work completion period less than one year the value may be taken as one year)</w:t>
      </w:r>
    </w:p>
    <w:p w14:paraId="1E392835" w14:textId="77777777" w:rsidR="00CD1262" w:rsidRPr="002844C0" w:rsidRDefault="00CD1262" w:rsidP="00CD1262">
      <w:pPr>
        <w:spacing w:before="4" w:line="360" w:lineRule="auto"/>
        <w:ind w:left="720" w:hanging="720"/>
        <w:jc w:val="both"/>
        <w:rPr>
          <w:rFonts w:ascii="Arial" w:hAnsi="Arial" w:cs="Arial"/>
          <w:b/>
          <w:bCs/>
          <w:sz w:val="19"/>
          <w:szCs w:val="19"/>
        </w:rPr>
      </w:pPr>
      <w:r w:rsidRPr="002844C0">
        <w:rPr>
          <w:rFonts w:ascii="Arial" w:hAnsi="Arial" w:cs="Arial"/>
          <w:b/>
          <w:bCs/>
          <w:sz w:val="19"/>
          <w:szCs w:val="19"/>
        </w:rPr>
        <w:tab/>
        <w:t xml:space="preserve">Note: </w:t>
      </w:r>
      <w:r>
        <w:tab/>
      </w:r>
      <w:r w:rsidRPr="002844C0">
        <w:rPr>
          <w:rFonts w:ascii="Arial" w:hAnsi="Arial" w:cs="Arial"/>
          <w:b/>
          <w:bCs/>
          <w:sz w:val="19"/>
          <w:szCs w:val="19"/>
        </w:rPr>
        <w:t>In case of a Joint Venture the available bid capacity will be applied for each partner to the extent of his proposed participation in the execution of the works.</w:t>
      </w:r>
    </w:p>
    <w:p w14:paraId="11C83B58" w14:textId="77777777" w:rsidR="00CD1262" w:rsidRPr="002844C0" w:rsidRDefault="00CD1262" w:rsidP="00CD1262">
      <w:pPr>
        <w:tabs>
          <w:tab w:val="left" w:pos="1005"/>
        </w:tabs>
        <w:spacing w:before="4" w:line="360" w:lineRule="auto"/>
        <w:ind w:left="720"/>
        <w:jc w:val="both"/>
        <w:rPr>
          <w:rFonts w:ascii="Arial" w:hAnsi="Arial" w:cs="Arial"/>
          <w:sz w:val="19"/>
          <w:szCs w:val="19"/>
        </w:rPr>
      </w:pPr>
      <w:r w:rsidRPr="16C57B03">
        <w:rPr>
          <w:rFonts w:ascii="Arial" w:hAnsi="Arial" w:cs="Arial"/>
          <w:sz w:val="19"/>
          <w:szCs w:val="19"/>
        </w:rPr>
        <w:t xml:space="preserve">The statement showing the value of existing commitments and ongoing works as well as the stipulated period of completion remaining for each of the works listed should be countersigned by the Engineer-in-Charge not below the rank of an Executive Engineer. </w:t>
      </w:r>
    </w:p>
    <w:p w14:paraId="49995A63" w14:textId="77777777" w:rsidR="00CD1262" w:rsidRPr="002844C0" w:rsidRDefault="00CD1262" w:rsidP="00CD1262">
      <w:pPr>
        <w:tabs>
          <w:tab w:val="left" w:pos="-3553"/>
          <w:tab w:val="left" w:pos="-3366"/>
          <w:tab w:val="left" w:pos="1005"/>
        </w:tabs>
        <w:spacing w:before="4" w:line="360" w:lineRule="auto"/>
        <w:ind w:left="720" w:hanging="720"/>
        <w:jc w:val="both"/>
        <w:rPr>
          <w:rFonts w:ascii="Arial" w:hAnsi="Arial" w:cs="Arial"/>
          <w:b/>
          <w:bCs/>
          <w:sz w:val="19"/>
          <w:szCs w:val="19"/>
          <w:u w:val="single"/>
        </w:rPr>
      </w:pPr>
      <w:r w:rsidRPr="002844C0">
        <w:rPr>
          <w:rFonts w:ascii="Arial" w:hAnsi="Arial" w:cs="Arial"/>
          <w:bCs/>
          <w:sz w:val="19"/>
          <w:szCs w:val="19"/>
        </w:rPr>
        <w:tab/>
      </w:r>
      <w:r w:rsidRPr="002844C0">
        <w:rPr>
          <w:rFonts w:ascii="Arial" w:hAnsi="Arial" w:cs="Arial"/>
          <w:b/>
          <w:bCs/>
          <w:sz w:val="19"/>
          <w:szCs w:val="19"/>
          <w:u w:val="single"/>
        </w:rPr>
        <w:t>Escalation factor</w:t>
      </w:r>
    </w:p>
    <w:p w14:paraId="1B2D6361" w14:textId="77777777" w:rsidR="00CD1262" w:rsidRPr="002844C0" w:rsidRDefault="00CD1262" w:rsidP="00CD1262">
      <w:pPr>
        <w:tabs>
          <w:tab w:val="left" w:pos="1005"/>
        </w:tabs>
        <w:spacing w:before="4"/>
        <w:ind w:left="720"/>
        <w:jc w:val="both"/>
        <w:rPr>
          <w:rFonts w:ascii="Arial" w:hAnsi="Arial" w:cs="Arial"/>
          <w:b/>
          <w:bCs/>
          <w:sz w:val="19"/>
          <w:szCs w:val="19"/>
        </w:rPr>
      </w:pPr>
      <w:r w:rsidRPr="002844C0">
        <w:rPr>
          <w:rFonts w:ascii="Arial" w:hAnsi="Arial" w:cs="Arial"/>
          <w:b/>
          <w:bCs/>
          <w:sz w:val="19"/>
          <w:szCs w:val="19"/>
        </w:rPr>
        <w:t>Following enhancement factors will be used for the costs of works executed and the financial figures to a common base value for works completed in India.</w:t>
      </w:r>
    </w:p>
    <w:p w14:paraId="374A4ACB" w14:textId="77777777" w:rsidR="00CD1262" w:rsidRPr="002844C0" w:rsidRDefault="00CD1262" w:rsidP="00CD1262">
      <w:pPr>
        <w:tabs>
          <w:tab w:val="left" w:pos="-3553"/>
          <w:tab w:val="left" w:pos="-3366"/>
          <w:tab w:val="left" w:pos="1005"/>
        </w:tabs>
        <w:spacing w:before="4" w:line="360" w:lineRule="auto"/>
        <w:ind w:left="720" w:hanging="720"/>
        <w:rPr>
          <w:rFonts w:ascii="Arial" w:hAnsi="Arial" w:cs="Arial"/>
          <w:b/>
          <w:bCs/>
          <w:sz w:val="19"/>
          <w:szCs w:val="19"/>
        </w:rPr>
      </w:pPr>
      <w:r w:rsidRPr="002844C0">
        <w:rPr>
          <w:rFonts w:ascii="Arial" w:hAnsi="Arial" w:cs="Arial"/>
          <w:b/>
          <w:bCs/>
          <w:sz w:val="19"/>
          <w:szCs w:val="19"/>
          <w:u w:val="single"/>
        </w:rPr>
        <w:t>Year before</w:t>
      </w:r>
      <w:r w:rsidRPr="002844C0">
        <w:rPr>
          <w:rFonts w:ascii="Arial" w:hAnsi="Arial" w:cs="Arial"/>
          <w:b/>
          <w:bCs/>
          <w:sz w:val="19"/>
          <w:szCs w:val="19"/>
          <w:u w:val="single"/>
        </w:rPr>
        <w:tab/>
        <w:t xml:space="preserve">         Multiplying factor</w:t>
      </w:r>
    </w:p>
    <w:p w14:paraId="38241D52" w14:textId="77777777" w:rsidR="00CD1262" w:rsidRPr="002844C0" w:rsidRDefault="00CD1262" w:rsidP="00CD1262">
      <w:pPr>
        <w:tabs>
          <w:tab w:val="left" w:pos="-3553"/>
          <w:tab w:val="left" w:pos="-3366"/>
          <w:tab w:val="left" w:pos="1005"/>
        </w:tabs>
        <w:spacing w:before="4" w:line="360" w:lineRule="auto"/>
        <w:ind w:left="720" w:hanging="720"/>
        <w:jc w:val="center"/>
        <w:rPr>
          <w:rFonts w:ascii="Arial" w:hAnsi="Arial" w:cs="Arial"/>
          <w:b/>
          <w:bCs/>
          <w:sz w:val="19"/>
          <w:szCs w:val="19"/>
        </w:rPr>
      </w:pPr>
      <w:r w:rsidRPr="002844C0">
        <w:rPr>
          <w:rFonts w:ascii="Arial" w:hAnsi="Arial" w:cs="Arial"/>
          <w:b/>
          <w:bCs/>
          <w:sz w:val="19"/>
          <w:szCs w:val="19"/>
        </w:rPr>
        <w:t xml:space="preserve">One </w:t>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t>1.10</w:t>
      </w:r>
    </w:p>
    <w:p w14:paraId="5C85A8E1" w14:textId="77777777" w:rsidR="00CD1262" w:rsidRPr="002844C0" w:rsidRDefault="00CD1262" w:rsidP="00CD1262">
      <w:pPr>
        <w:tabs>
          <w:tab w:val="left" w:pos="-3553"/>
          <w:tab w:val="left" w:pos="-3366"/>
          <w:tab w:val="left" w:pos="1005"/>
        </w:tabs>
        <w:spacing w:before="4" w:line="360" w:lineRule="auto"/>
        <w:ind w:left="720" w:hanging="720"/>
        <w:jc w:val="center"/>
        <w:rPr>
          <w:rFonts w:ascii="Arial" w:hAnsi="Arial" w:cs="Arial"/>
          <w:b/>
          <w:bCs/>
          <w:sz w:val="19"/>
          <w:szCs w:val="19"/>
        </w:rPr>
      </w:pPr>
      <w:r w:rsidRPr="002844C0">
        <w:rPr>
          <w:rFonts w:ascii="Arial" w:hAnsi="Arial" w:cs="Arial"/>
          <w:b/>
          <w:bCs/>
          <w:sz w:val="19"/>
          <w:szCs w:val="19"/>
        </w:rPr>
        <w:t>Two</w:t>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t>1.21</w:t>
      </w:r>
    </w:p>
    <w:p w14:paraId="0EACB4A1" w14:textId="77777777" w:rsidR="00CD1262" w:rsidRPr="002844C0" w:rsidRDefault="00CD1262" w:rsidP="00CD1262">
      <w:pPr>
        <w:tabs>
          <w:tab w:val="left" w:pos="-3553"/>
          <w:tab w:val="left" w:pos="-3366"/>
          <w:tab w:val="left" w:pos="1005"/>
        </w:tabs>
        <w:spacing w:before="4" w:line="360" w:lineRule="auto"/>
        <w:ind w:left="720" w:hanging="720"/>
        <w:jc w:val="center"/>
        <w:rPr>
          <w:rFonts w:ascii="Arial" w:hAnsi="Arial" w:cs="Arial"/>
          <w:b/>
          <w:bCs/>
          <w:sz w:val="19"/>
          <w:szCs w:val="19"/>
        </w:rPr>
      </w:pPr>
      <w:r w:rsidRPr="002844C0">
        <w:rPr>
          <w:rFonts w:ascii="Arial" w:hAnsi="Arial" w:cs="Arial"/>
          <w:b/>
          <w:bCs/>
          <w:sz w:val="19"/>
          <w:szCs w:val="19"/>
        </w:rPr>
        <w:t>Three</w:t>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t>1.33</w:t>
      </w:r>
    </w:p>
    <w:p w14:paraId="129A45C1" w14:textId="77777777" w:rsidR="00CD1262" w:rsidRPr="002844C0" w:rsidRDefault="00CD1262" w:rsidP="00CD1262">
      <w:pPr>
        <w:tabs>
          <w:tab w:val="left" w:pos="-3553"/>
          <w:tab w:val="left" w:pos="-3366"/>
          <w:tab w:val="left" w:pos="1005"/>
        </w:tabs>
        <w:spacing w:before="4" w:line="360" w:lineRule="auto"/>
        <w:ind w:left="720" w:hanging="720"/>
        <w:jc w:val="center"/>
        <w:rPr>
          <w:rFonts w:ascii="Arial" w:hAnsi="Arial" w:cs="Arial"/>
          <w:b/>
          <w:bCs/>
          <w:sz w:val="19"/>
          <w:szCs w:val="19"/>
        </w:rPr>
      </w:pPr>
      <w:r w:rsidRPr="002844C0">
        <w:rPr>
          <w:rFonts w:ascii="Arial" w:hAnsi="Arial" w:cs="Arial"/>
          <w:b/>
          <w:bCs/>
          <w:sz w:val="19"/>
          <w:szCs w:val="19"/>
        </w:rPr>
        <w:t>Four</w:t>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t>1.46</w:t>
      </w:r>
    </w:p>
    <w:p w14:paraId="4372B89B" w14:textId="77777777" w:rsidR="00CD1262" w:rsidRPr="002844C0" w:rsidRDefault="00CD1262" w:rsidP="00CD1262">
      <w:pPr>
        <w:tabs>
          <w:tab w:val="left" w:pos="-3553"/>
          <w:tab w:val="left" w:pos="-3366"/>
          <w:tab w:val="left" w:pos="1005"/>
        </w:tabs>
        <w:spacing w:before="4" w:line="360" w:lineRule="auto"/>
        <w:ind w:left="720" w:hanging="720"/>
        <w:jc w:val="center"/>
        <w:rPr>
          <w:rFonts w:ascii="Arial" w:hAnsi="Arial" w:cs="Arial"/>
          <w:b/>
          <w:bCs/>
          <w:sz w:val="19"/>
          <w:szCs w:val="19"/>
        </w:rPr>
      </w:pPr>
      <w:r w:rsidRPr="002844C0">
        <w:rPr>
          <w:rFonts w:ascii="Arial" w:hAnsi="Arial" w:cs="Arial"/>
          <w:b/>
          <w:bCs/>
          <w:sz w:val="19"/>
          <w:szCs w:val="19"/>
        </w:rPr>
        <w:t>Five</w:t>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t>1.61</w:t>
      </w:r>
    </w:p>
    <w:p w14:paraId="2320F4B1" w14:textId="26D89CF2" w:rsidR="00CD1262" w:rsidRPr="002844C0" w:rsidRDefault="00CD1262" w:rsidP="00CD1262">
      <w:pPr>
        <w:tabs>
          <w:tab w:val="left" w:pos="1005"/>
        </w:tabs>
        <w:spacing w:before="4" w:line="360" w:lineRule="auto"/>
        <w:ind w:left="720" w:hanging="720"/>
        <w:rPr>
          <w:rFonts w:ascii="Arial" w:hAnsi="Arial" w:cs="Arial"/>
          <w:sz w:val="19"/>
          <w:szCs w:val="19"/>
        </w:rPr>
      </w:pPr>
      <w:r w:rsidRPr="16C57B03">
        <w:rPr>
          <w:rFonts w:ascii="Arial" w:hAnsi="Arial" w:cs="Arial"/>
          <w:sz w:val="19"/>
          <w:szCs w:val="19"/>
        </w:rPr>
        <w:lastRenderedPageBreak/>
        <w:t xml:space="preserve">(Applicant should indicate actual figures of costs and amounts for the work executed by them without accounting for the </w:t>
      </w:r>
      <w:r w:rsidR="00CB799E" w:rsidRPr="16C57B03">
        <w:rPr>
          <w:rFonts w:ascii="Arial" w:hAnsi="Arial" w:cs="Arial"/>
          <w:sz w:val="19"/>
          <w:szCs w:val="19"/>
        </w:rPr>
        <w:t>above-mentioned</w:t>
      </w:r>
      <w:r w:rsidRPr="16C57B03">
        <w:rPr>
          <w:rFonts w:ascii="Arial" w:hAnsi="Arial" w:cs="Arial"/>
          <w:sz w:val="19"/>
          <w:szCs w:val="19"/>
        </w:rPr>
        <w:t xml:space="preserve"> factors)</w:t>
      </w:r>
    </w:p>
    <w:p w14:paraId="4257F0BC" w14:textId="77777777" w:rsidR="00CD1262" w:rsidRPr="002844C0" w:rsidRDefault="00CD1262" w:rsidP="00CD1262">
      <w:pPr>
        <w:tabs>
          <w:tab w:val="left" w:pos="1005"/>
        </w:tabs>
        <w:spacing w:before="4" w:line="360" w:lineRule="auto"/>
        <w:ind w:left="720"/>
        <w:jc w:val="both"/>
        <w:rPr>
          <w:rFonts w:ascii="Arial" w:hAnsi="Arial" w:cs="Arial"/>
          <w:sz w:val="19"/>
          <w:szCs w:val="19"/>
        </w:rPr>
      </w:pPr>
      <w:r w:rsidRPr="16C57B03">
        <w:rPr>
          <w:rFonts w:ascii="Arial" w:hAnsi="Arial" w:cs="Arial"/>
          <w:sz w:val="19"/>
          <w:szCs w:val="19"/>
        </w:rPr>
        <w:t xml:space="preserve">In case the financial figures and value of completed works are in foreign currency the above enhanced multiplying factors will not be applied. </w:t>
      </w:r>
      <w:proofErr w:type="gramStart"/>
      <w:r w:rsidRPr="16C57B03">
        <w:rPr>
          <w:rFonts w:ascii="Arial" w:hAnsi="Arial" w:cs="Arial"/>
          <w:sz w:val="19"/>
          <w:szCs w:val="19"/>
        </w:rPr>
        <w:t>Instead</w:t>
      </w:r>
      <w:proofErr w:type="gramEnd"/>
      <w:r w:rsidRPr="16C57B03">
        <w:rPr>
          <w:rFonts w:ascii="Arial" w:hAnsi="Arial" w:cs="Arial"/>
          <w:sz w:val="19"/>
          <w:szCs w:val="19"/>
        </w:rPr>
        <w:t xml:space="preserve"> current market exchange rate (State Bank of India B.C. selling rate as on the last date of submission of the bid) will be applied for the purpose of conversion of amount in foreign currency into Indian rupees.</w:t>
      </w:r>
    </w:p>
    <w:p w14:paraId="42BB2C3F" w14:textId="77777777" w:rsidR="00CD1262" w:rsidRPr="002844C0" w:rsidRDefault="00CD1262" w:rsidP="00CD1262">
      <w:pPr>
        <w:tabs>
          <w:tab w:val="left" w:pos="1005"/>
        </w:tabs>
        <w:spacing w:before="4" w:line="360" w:lineRule="auto"/>
        <w:ind w:left="720"/>
        <w:jc w:val="both"/>
        <w:rPr>
          <w:rFonts w:ascii="Arial" w:hAnsi="Arial" w:cs="Arial"/>
          <w:spacing w:val="-1"/>
          <w:sz w:val="19"/>
          <w:szCs w:val="19"/>
        </w:rPr>
      </w:pPr>
      <w:r w:rsidRPr="002844C0">
        <w:rPr>
          <w:rFonts w:ascii="Arial" w:hAnsi="Arial" w:cs="Arial"/>
          <w:spacing w:val="-2"/>
          <w:sz w:val="19"/>
          <w:szCs w:val="19"/>
        </w:rPr>
        <w:t xml:space="preserve">Total value of Civil Engineering construction </w:t>
      </w:r>
      <w:r w:rsidRPr="002844C0">
        <w:rPr>
          <w:rFonts w:ascii="Arial" w:hAnsi="Arial" w:cs="Arial"/>
          <w:spacing w:val="-1"/>
          <w:sz w:val="19"/>
          <w:szCs w:val="19"/>
        </w:rPr>
        <w:t xml:space="preserve">work performed in the </w:t>
      </w:r>
      <w:r w:rsidRPr="16C57B03">
        <w:rPr>
          <w:rFonts w:ascii="Arial" w:hAnsi="Arial" w:cs="Arial"/>
          <w:b/>
          <w:bCs/>
          <w:spacing w:val="-1"/>
          <w:sz w:val="19"/>
          <w:szCs w:val="19"/>
        </w:rPr>
        <w:t xml:space="preserve">last five years </w:t>
      </w:r>
      <w:r w:rsidRPr="002844C0">
        <w:rPr>
          <w:rFonts w:ascii="Arial" w:hAnsi="Arial" w:cs="Arial"/>
          <w:spacing w:val="-1"/>
          <w:sz w:val="19"/>
          <w:szCs w:val="19"/>
        </w:rPr>
        <w:t xml:space="preserve">are to be furnished for which </w:t>
      </w:r>
      <w:r w:rsidRPr="16C57B03">
        <w:rPr>
          <w:rFonts w:ascii="Arial" w:hAnsi="Arial" w:cs="Arial"/>
          <w:b/>
          <w:bCs/>
          <w:spacing w:val="-1"/>
          <w:sz w:val="19"/>
          <w:szCs w:val="19"/>
        </w:rPr>
        <w:t>certificate from Chartered Accountant is to be furnished</w:t>
      </w:r>
      <w:r w:rsidRPr="002844C0">
        <w:rPr>
          <w:rFonts w:ascii="Arial" w:hAnsi="Arial" w:cs="Arial"/>
          <w:spacing w:val="-1"/>
          <w:sz w:val="19"/>
          <w:szCs w:val="19"/>
        </w:rPr>
        <w:t xml:space="preserve">. </w:t>
      </w:r>
    </w:p>
    <w:p w14:paraId="219D3F76" w14:textId="77777777" w:rsidR="00CD1262" w:rsidRDefault="00CD1262" w:rsidP="00CD1262">
      <w:pPr>
        <w:shd w:val="clear" w:color="auto" w:fill="FFFFFF"/>
        <w:spacing w:line="360" w:lineRule="auto"/>
        <w:ind w:left="10"/>
        <w:jc w:val="both"/>
        <w:rPr>
          <w:rFonts w:ascii="Arial" w:hAnsi="Arial" w:cs="Arial"/>
          <w:spacing w:val="-1"/>
          <w:sz w:val="19"/>
          <w:szCs w:val="19"/>
        </w:rPr>
      </w:pP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sidRPr="002844C0">
        <w:rPr>
          <w:rFonts w:ascii="Arial" w:hAnsi="Arial" w:cs="Arial"/>
          <w:spacing w:val="-1"/>
          <w:sz w:val="19"/>
          <w:szCs w:val="19"/>
        </w:rPr>
        <w:t>2008-2009 -------------------</w:t>
      </w:r>
    </w:p>
    <w:p w14:paraId="28984BCA" w14:textId="77777777" w:rsidR="00CD1262" w:rsidRDefault="00CD1262" w:rsidP="00CD1262">
      <w:pPr>
        <w:shd w:val="clear" w:color="auto" w:fill="FFFFFF"/>
        <w:spacing w:line="360" w:lineRule="auto"/>
        <w:ind w:left="10"/>
        <w:jc w:val="both"/>
        <w:rPr>
          <w:rFonts w:ascii="Arial" w:hAnsi="Arial" w:cs="Arial"/>
          <w:spacing w:val="-1"/>
          <w:sz w:val="19"/>
          <w:szCs w:val="19"/>
        </w:rPr>
      </w:pP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sidRPr="002844C0">
        <w:rPr>
          <w:rFonts w:ascii="Arial" w:hAnsi="Arial" w:cs="Arial"/>
          <w:spacing w:val="-1"/>
          <w:sz w:val="19"/>
          <w:szCs w:val="19"/>
        </w:rPr>
        <w:t>2009-2010 -------------------</w:t>
      </w:r>
    </w:p>
    <w:p w14:paraId="75A04784" w14:textId="77777777" w:rsidR="00CD1262" w:rsidRDefault="00CD1262" w:rsidP="00CD1262">
      <w:pPr>
        <w:shd w:val="clear" w:color="auto" w:fill="FFFFFF"/>
        <w:spacing w:line="360" w:lineRule="auto"/>
        <w:ind w:left="10"/>
        <w:jc w:val="both"/>
        <w:rPr>
          <w:rFonts w:ascii="Arial" w:hAnsi="Arial" w:cs="Arial"/>
          <w:spacing w:val="-1"/>
          <w:sz w:val="19"/>
          <w:szCs w:val="19"/>
        </w:rPr>
      </w:pP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sidRPr="002844C0">
        <w:rPr>
          <w:rFonts w:ascii="Arial" w:hAnsi="Arial" w:cs="Arial"/>
          <w:spacing w:val="-2"/>
          <w:sz w:val="19"/>
          <w:szCs w:val="19"/>
        </w:rPr>
        <w:t>2010</w:t>
      </w:r>
      <w:r w:rsidRPr="002844C0">
        <w:rPr>
          <w:rFonts w:ascii="Arial" w:hAnsi="Arial" w:cs="Arial"/>
          <w:spacing w:val="-3"/>
          <w:sz w:val="19"/>
          <w:szCs w:val="19"/>
        </w:rPr>
        <w:t>-2011 --------------------</w:t>
      </w:r>
    </w:p>
    <w:p w14:paraId="20E48991" w14:textId="77777777" w:rsidR="00CD1262" w:rsidRDefault="00CD1262" w:rsidP="00CD1262">
      <w:pPr>
        <w:shd w:val="clear" w:color="auto" w:fill="FFFFFF"/>
        <w:spacing w:line="360" w:lineRule="auto"/>
        <w:ind w:left="10"/>
        <w:jc w:val="both"/>
        <w:rPr>
          <w:rFonts w:ascii="Arial" w:hAnsi="Arial" w:cs="Arial"/>
          <w:spacing w:val="-3"/>
          <w:sz w:val="19"/>
          <w:szCs w:val="19"/>
        </w:rPr>
      </w:pP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sidRPr="002844C0">
        <w:rPr>
          <w:rFonts w:ascii="Arial" w:hAnsi="Arial" w:cs="Arial"/>
          <w:spacing w:val="-2"/>
          <w:sz w:val="19"/>
          <w:szCs w:val="19"/>
        </w:rPr>
        <w:t>2011-2012</w:t>
      </w:r>
      <w:r w:rsidRPr="002844C0">
        <w:rPr>
          <w:rFonts w:ascii="Arial" w:hAnsi="Arial" w:cs="Arial"/>
          <w:spacing w:val="-3"/>
          <w:sz w:val="19"/>
          <w:szCs w:val="19"/>
        </w:rPr>
        <w:t xml:space="preserve"> -------------------</w:t>
      </w:r>
    </w:p>
    <w:p w14:paraId="7A7E47D4" w14:textId="77777777" w:rsidR="00CD1262" w:rsidRPr="002844C0" w:rsidRDefault="00CD1262" w:rsidP="00CD1262">
      <w:pPr>
        <w:shd w:val="clear" w:color="auto" w:fill="FFFFFF"/>
        <w:spacing w:line="360" w:lineRule="auto"/>
        <w:ind w:left="10"/>
        <w:jc w:val="both"/>
        <w:rPr>
          <w:rFonts w:ascii="Arial" w:hAnsi="Arial" w:cs="Arial"/>
          <w:spacing w:val="-1"/>
          <w:sz w:val="19"/>
          <w:szCs w:val="19"/>
        </w:rPr>
      </w:pPr>
      <w:r>
        <w:rPr>
          <w:rFonts w:ascii="Arial" w:hAnsi="Arial" w:cs="Arial"/>
          <w:spacing w:val="-3"/>
          <w:sz w:val="19"/>
          <w:szCs w:val="19"/>
        </w:rPr>
        <w:tab/>
      </w:r>
      <w:r>
        <w:rPr>
          <w:rFonts w:ascii="Arial" w:hAnsi="Arial" w:cs="Arial"/>
          <w:spacing w:val="-3"/>
          <w:sz w:val="19"/>
          <w:szCs w:val="19"/>
        </w:rPr>
        <w:tab/>
      </w:r>
      <w:r>
        <w:rPr>
          <w:rFonts w:ascii="Arial" w:hAnsi="Arial" w:cs="Arial"/>
          <w:spacing w:val="-3"/>
          <w:sz w:val="19"/>
          <w:szCs w:val="19"/>
        </w:rPr>
        <w:tab/>
      </w:r>
      <w:r>
        <w:rPr>
          <w:rFonts w:ascii="Arial" w:hAnsi="Arial" w:cs="Arial"/>
          <w:spacing w:val="-3"/>
          <w:sz w:val="19"/>
          <w:szCs w:val="19"/>
        </w:rPr>
        <w:tab/>
      </w:r>
      <w:r>
        <w:rPr>
          <w:rFonts w:ascii="Arial" w:hAnsi="Arial" w:cs="Arial"/>
          <w:spacing w:val="-3"/>
          <w:sz w:val="19"/>
          <w:szCs w:val="19"/>
        </w:rPr>
        <w:tab/>
      </w:r>
      <w:r>
        <w:rPr>
          <w:rFonts w:ascii="Arial" w:hAnsi="Arial" w:cs="Arial"/>
          <w:spacing w:val="-3"/>
          <w:sz w:val="19"/>
          <w:szCs w:val="19"/>
        </w:rPr>
        <w:tab/>
      </w:r>
      <w:r w:rsidRPr="002844C0">
        <w:rPr>
          <w:rFonts w:ascii="Arial" w:hAnsi="Arial" w:cs="Arial"/>
          <w:spacing w:val="-3"/>
          <w:sz w:val="19"/>
          <w:szCs w:val="19"/>
        </w:rPr>
        <w:t>2012-2013----------------------</w:t>
      </w:r>
    </w:p>
    <w:p w14:paraId="59968D25" w14:textId="77777777" w:rsidR="00CD1262" w:rsidRDefault="00CD1262" w:rsidP="00CD1262">
      <w:pPr>
        <w:autoSpaceDE w:val="0"/>
        <w:autoSpaceDN w:val="0"/>
        <w:adjustRightInd w:val="0"/>
        <w:rPr>
          <w:rFonts w:ascii="Arial" w:hAnsi="Arial" w:cs="Arial"/>
          <w:b/>
          <w:spacing w:val="-3"/>
          <w:sz w:val="19"/>
          <w:szCs w:val="19"/>
        </w:rPr>
      </w:pPr>
      <w:r w:rsidRPr="002844C0">
        <w:rPr>
          <w:rFonts w:ascii="Arial" w:hAnsi="Arial" w:cs="Arial"/>
          <w:b/>
          <w:spacing w:val="-3"/>
          <w:sz w:val="19"/>
          <w:szCs w:val="19"/>
        </w:rPr>
        <w:tab/>
      </w:r>
    </w:p>
    <w:p w14:paraId="7FB1AB77" w14:textId="77777777" w:rsidR="00CD1262" w:rsidRPr="002844C0" w:rsidRDefault="00CD1262" w:rsidP="00CD1262">
      <w:pPr>
        <w:autoSpaceDE w:val="0"/>
        <w:autoSpaceDN w:val="0"/>
        <w:adjustRightInd w:val="0"/>
        <w:rPr>
          <w:rFonts w:ascii="Arial" w:hAnsi="Arial" w:cs="Arial"/>
          <w:i/>
          <w:iCs/>
          <w:sz w:val="19"/>
          <w:szCs w:val="19"/>
        </w:rPr>
      </w:pPr>
      <w:r>
        <w:rPr>
          <w:rFonts w:ascii="Arial" w:hAnsi="Arial" w:cs="Arial"/>
          <w:b/>
          <w:spacing w:val="-3"/>
          <w:sz w:val="19"/>
          <w:szCs w:val="19"/>
        </w:rPr>
        <w:tab/>
      </w:r>
      <w:r>
        <w:rPr>
          <w:rFonts w:ascii="Arial" w:hAnsi="Arial" w:cs="Arial"/>
          <w:b/>
          <w:spacing w:val="-3"/>
          <w:sz w:val="19"/>
          <w:szCs w:val="19"/>
        </w:rPr>
        <w:tab/>
      </w:r>
      <w:r>
        <w:rPr>
          <w:rFonts w:ascii="Arial" w:hAnsi="Arial" w:cs="Arial"/>
          <w:b/>
          <w:spacing w:val="-3"/>
          <w:sz w:val="19"/>
          <w:szCs w:val="19"/>
        </w:rPr>
        <w:tab/>
      </w:r>
      <w:r>
        <w:rPr>
          <w:rFonts w:ascii="Arial" w:hAnsi="Arial" w:cs="Arial"/>
          <w:b/>
          <w:spacing w:val="-3"/>
          <w:sz w:val="19"/>
          <w:szCs w:val="19"/>
        </w:rPr>
        <w:tab/>
      </w:r>
      <w:r>
        <w:rPr>
          <w:rFonts w:ascii="Arial" w:hAnsi="Arial" w:cs="Arial"/>
          <w:b/>
          <w:spacing w:val="-3"/>
          <w:sz w:val="19"/>
          <w:szCs w:val="19"/>
        </w:rPr>
        <w:tab/>
      </w:r>
      <w:r w:rsidRPr="16C57B03">
        <w:rPr>
          <w:rFonts w:ascii="Arial" w:hAnsi="Arial" w:cs="Arial"/>
          <w:b/>
          <w:bCs/>
          <w:spacing w:val="-3"/>
          <w:sz w:val="19"/>
          <w:szCs w:val="19"/>
        </w:rPr>
        <w:t xml:space="preserve"> Base year shall be taken as 2013-14.</w:t>
      </w:r>
    </w:p>
    <w:p w14:paraId="5E0BEB11" w14:textId="77777777" w:rsidR="00CD1262" w:rsidRDefault="00CD1262" w:rsidP="00CD1262">
      <w:pPr>
        <w:rPr>
          <w:rFonts w:ascii="Arial" w:hAnsi="Arial" w:cs="Arial"/>
          <w:b/>
          <w:bCs/>
          <w:sz w:val="19"/>
          <w:szCs w:val="19"/>
        </w:rPr>
      </w:pPr>
    </w:p>
    <w:p w14:paraId="0A45C851" w14:textId="77777777" w:rsidR="00CD1262" w:rsidRDefault="00CD1262" w:rsidP="00CD1262">
      <w:pPr>
        <w:autoSpaceDE w:val="0"/>
        <w:autoSpaceDN w:val="0"/>
        <w:adjustRightInd w:val="0"/>
        <w:rPr>
          <w:rFonts w:ascii="Arial" w:hAnsi="Arial" w:cs="Arial"/>
          <w:sz w:val="19"/>
          <w:szCs w:val="19"/>
        </w:rPr>
      </w:pPr>
    </w:p>
    <w:p w14:paraId="32227670" w14:textId="77777777" w:rsidR="00CD1262" w:rsidRPr="00131094" w:rsidRDefault="00CD1262" w:rsidP="00CD1262">
      <w:pPr>
        <w:autoSpaceDE w:val="0"/>
        <w:autoSpaceDN w:val="0"/>
        <w:adjustRightInd w:val="0"/>
        <w:rPr>
          <w:rFonts w:ascii="Arial" w:hAnsi="Arial" w:cs="Arial"/>
          <w:sz w:val="19"/>
          <w:szCs w:val="19"/>
        </w:rPr>
      </w:pPr>
    </w:p>
    <w:p w14:paraId="6F266433" w14:textId="77777777" w:rsidR="00CD1262" w:rsidRPr="00131094" w:rsidRDefault="00CD1262" w:rsidP="00CD1262">
      <w:pPr>
        <w:pStyle w:val="ListParagraph"/>
        <w:numPr>
          <w:ilvl w:val="0"/>
          <w:numId w:val="12"/>
        </w:numPr>
        <w:autoSpaceDE w:val="0"/>
        <w:autoSpaceDN w:val="0"/>
        <w:adjustRightInd w:val="0"/>
        <w:spacing w:line="360" w:lineRule="auto"/>
        <w:jc w:val="both"/>
        <w:rPr>
          <w:rFonts w:ascii="Arial" w:hAnsi="Arial" w:cs="Arial"/>
          <w:b/>
          <w:bCs/>
          <w:sz w:val="22"/>
          <w:szCs w:val="22"/>
          <w:u w:val="single"/>
        </w:rPr>
      </w:pPr>
      <w:r w:rsidRPr="00131094">
        <w:rPr>
          <w:rFonts w:ascii="Arial" w:hAnsi="Arial" w:cs="Arial"/>
          <w:b/>
          <w:bCs/>
          <w:sz w:val="22"/>
          <w:szCs w:val="22"/>
          <w:u w:val="single"/>
        </w:rPr>
        <w:t xml:space="preserve">ELIGIBILITY CRITERIA FOR </w:t>
      </w:r>
      <w:proofErr w:type="gramStart"/>
      <w:r w:rsidRPr="00131094">
        <w:rPr>
          <w:rFonts w:ascii="Arial" w:hAnsi="Arial" w:cs="Arial"/>
          <w:b/>
          <w:bCs/>
          <w:sz w:val="22"/>
          <w:szCs w:val="22"/>
          <w:u w:val="single"/>
        </w:rPr>
        <w:t>QUALIFICATION :</w:t>
      </w:r>
      <w:proofErr w:type="gramEnd"/>
    </w:p>
    <w:p w14:paraId="2EDEFD9A" w14:textId="77777777" w:rsidR="00CD1262" w:rsidRPr="00131094" w:rsidRDefault="00CD1262" w:rsidP="00CD1262">
      <w:pPr>
        <w:autoSpaceDE w:val="0"/>
        <w:autoSpaceDN w:val="0"/>
        <w:adjustRightInd w:val="0"/>
        <w:spacing w:line="360" w:lineRule="auto"/>
        <w:ind w:firstLine="720"/>
        <w:jc w:val="both"/>
        <w:rPr>
          <w:rFonts w:ascii="Arial" w:hAnsi="Arial" w:cs="Arial"/>
          <w:sz w:val="19"/>
          <w:szCs w:val="19"/>
        </w:rPr>
      </w:pPr>
      <w:r w:rsidRPr="16C57B03">
        <w:rPr>
          <w:rFonts w:ascii="Arial" w:hAnsi="Arial" w:cs="Arial"/>
          <w:sz w:val="19"/>
          <w:szCs w:val="19"/>
        </w:rPr>
        <w:t>Applicants shall furnish the followings.</w:t>
      </w:r>
    </w:p>
    <w:p w14:paraId="3BB3C733" w14:textId="77777777" w:rsidR="00CD1262" w:rsidRDefault="00CD1262" w:rsidP="00CD1262">
      <w:pPr>
        <w:spacing w:line="360" w:lineRule="auto"/>
        <w:ind w:firstLine="720"/>
        <w:jc w:val="both"/>
        <w:rPr>
          <w:rFonts w:ascii="Arial" w:hAnsi="Arial" w:cs="Arial"/>
          <w:sz w:val="19"/>
          <w:szCs w:val="19"/>
        </w:rPr>
      </w:pPr>
    </w:p>
    <w:p w14:paraId="7AEDC996" w14:textId="77777777" w:rsidR="00CD1262" w:rsidRPr="00131094" w:rsidRDefault="00CD1262" w:rsidP="00CD1262">
      <w:pPr>
        <w:autoSpaceDE w:val="0"/>
        <w:autoSpaceDN w:val="0"/>
        <w:adjustRightInd w:val="0"/>
        <w:spacing w:line="360" w:lineRule="auto"/>
        <w:jc w:val="both"/>
        <w:rPr>
          <w:rFonts w:ascii="Arial" w:hAnsi="Arial" w:cs="Arial"/>
          <w:b/>
          <w:bCs/>
          <w:sz w:val="19"/>
          <w:szCs w:val="19"/>
        </w:rPr>
      </w:pPr>
      <w:r w:rsidRPr="16C57B03">
        <w:rPr>
          <w:rFonts w:ascii="Arial" w:hAnsi="Arial" w:cs="Arial"/>
          <w:b/>
          <w:bCs/>
          <w:sz w:val="19"/>
          <w:szCs w:val="19"/>
        </w:rPr>
        <w:t>a.</w:t>
      </w:r>
      <w:r w:rsidRPr="16C57B03">
        <w:rPr>
          <w:rFonts w:ascii="Arial" w:hAnsi="Arial" w:cs="Arial"/>
          <w:sz w:val="19"/>
          <w:szCs w:val="19"/>
        </w:rPr>
        <w:t xml:space="preserve"> Required </w:t>
      </w:r>
      <w:r w:rsidRPr="16C57B03">
        <w:rPr>
          <w:rFonts w:ascii="Arial" w:hAnsi="Arial" w:cs="Arial"/>
          <w:b/>
          <w:bCs/>
          <w:sz w:val="19"/>
          <w:szCs w:val="19"/>
        </w:rPr>
        <w:t xml:space="preserve">E.M.D </w:t>
      </w:r>
      <w:r w:rsidRPr="16C57B03">
        <w:rPr>
          <w:rFonts w:ascii="Arial" w:hAnsi="Arial" w:cs="Arial"/>
          <w:sz w:val="19"/>
          <w:szCs w:val="19"/>
        </w:rPr>
        <w:t xml:space="preserve">as per the </w:t>
      </w:r>
      <w:r w:rsidRPr="16C57B03">
        <w:rPr>
          <w:rFonts w:ascii="Arial" w:hAnsi="Arial" w:cs="Arial"/>
          <w:b/>
          <w:bCs/>
          <w:sz w:val="19"/>
          <w:szCs w:val="19"/>
        </w:rPr>
        <w:t>Clause No. 2.</w:t>
      </w:r>
    </w:p>
    <w:p w14:paraId="0F5B8C70" w14:textId="103B4017" w:rsidR="00CD1262" w:rsidRPr="00131094" w:rsidRDefault="00CD1262" w:rsidP="00CD1262">
      <w:pPr>
        <w:autoSpaceDE w:val="0"/>
        <w:autoSpaceDN w:val="0"/>
        <w:adjustRightInd w:val="0"/>
        <w:spacing w:line="360" w:lineRule="auto"/>
        <w:jc w:val="both"/>
        <w:rPr>
          <w:rFonts w:ascii="Arial" w:hAnsi="Arial" w:cs="Arial"/>
          <w:sz w:val="19"/>
          <w:szCs w:val="19"/>
        </w:rPr>
      </w:pPr>
      <w:r w:rsidRPr="16C57B03">
        <w:rPr>
          <w:rFonts w:ascii="Arial" w:hAnsi="Arial" w:cs="Arial"/>
          <w:b/>
          <w:bCs/>
          <w:sz w:val="19"/>
          <w:szCs w:val="19"/>
        </w:rPr>
        <w:t xml:space="preserve">b. Money Receipt </w:t>
      </w:r>
      <w:r w:rsidRPr="16C57B03">
        <w:rPr>
          <w:rFonts w:ascii="Arial" w:hAnsi="Arial" w:cs="Arial"/>
          <w:sz w:val="19"/>
          <w:szCs w:val="19"/>
        </w:rPr>
        <w:t>towards cost of tender paper as per</w:t>
      </w:r>
      <w:r w:rsidRPr="16C57B03">
        <w:rPr>
          <w:rFonts w:ascii="Arial" w:hAnsi="Arial" w:cs="Arial"/>
          <w:b/>
          <w:bCs/>
          <w:sz w:val="19"/>
          <w:szCs w:val="19"/>
        </w:rPr>
        <w:t xml:space="preserve"> Table no-</w:t>
      </w:r>
      <w:r w:rsidR="00CB799E" w:rsidRPr="16C57B03">
        <w:rPr>
          <w:rFonts w:ascii="Arial" w:hAnsi="Arial" w:cs="Arial"/>
          <w:b/>
          <w:bCs/>
          <w:sz w:val="19"/>
          <w:szCs w:val="19"/>
        </w:rPr>
        <w:t>1, column</w:t>
      </w:r>
      <w:r w:rsidRPr="16C57B03">
        <w:rPr>
          <w:rFonts w:ascii="Arial" w:hAnsi="Arial" w:cs="Arial"/>
          <w:b/>
          <w:bCs/>
          <w:sz w:val="19"/>
          <w:szCs w:val="19"/>
        </w:rPr>
        <w:t xml:space="preserve"> no-6.</w:t>
      </w:r>
    </w:p>
    <w:p w14:paraId="46274B6D" w14:textId="75C2D6A4" w:rsidR="00CD1262" w:rsidRPr="00131094" w:rsidRDefault="00CD1262" w:rsidP="00CD1262">
      <w:pPr>
        <w:autoSpaceDE w:val="0"/>
        <w:autoSpaceDN w:val="0"/>
        <w:adjustRightInd w:val="0"/>
        <w:spacing w:line="360" w:lineRule="auto"/>
        <w:ind w:left="180" w:hanging="180"/>
        <w:jc w:val="both"/>
        <w:rPr>
          <w:rFonts w:ascii="Arial" w:hAnsi="Arial" w:cs="Arial"/>
          <w:b/>
          <w:bCs/>
          <w:sz w:val="19"/>
          <w:szCs w:val="19"/>
        </w:rPr>
      </w:pPr>
      <w:r w:rsidRPr="16C57B03">
        <w:rPr>
          <w:rFonts w:ascii="Arial" w:hAnsi="Arial" w:cs="Arial"/>
          <w:b/>
          <w:bCs/>
          <w:sz w:val="19"/>
          <w:szCs w:val="19"/>
        </w:rPr>
        <w:t xml:space="preserve">c. </w:t>
      </w:r>
      <w:r w:rsidRPr="16C57B03">
        <w:rPr>
          <w:rFonts w:ascii="Arial" w:hAnsi="Arial" w:cs="Arial"/>
          <w:sz w:val="19"/>
          <w:szCs w:val="19"/>
        </w:rPr>
        <w:t xml:space="preserve">Scanned copy of valid Registration Certificate, Valid GST certificate, PAN card along with the tender documents and furnish the Original Registration certificate, </w:t>
      </w:r>
      <w:r w:rsidR="00CB799E" w:rsidRPr="16C57B03">
        <w:rPr>
          <w:rFonts w:ascii="Arial" w:hAnsi="Arial" w:cs="Arial"/>
          <w:sz w:val="19"/>
          <w:szCs w:val="19"/>
        </w:rPr>
        <w:t>GST certificate</w:t>
      </w:r>
      <w:r w:rsidRPr="16C57B03">
        <w:rPr>
          <w:rFonts w:ascii="Arial" w:hAnsi="Arial" w:cs="Arial"/>
          <w:sz w:val="19"/>
          <w:szCs w:val="19"/>
        </w:rPr>
        <w:t xml:space="preserve"> and Pan card, for verification within (3) three days of opening of the tender before </w:t>
      </w:r>
      <w:r>
        <w:rPr>
          <w:rFonts w:ascii="Arial" w:hAnsi="Arial" w:cs="Arial"/>
          <w:b/>
          <w:bCs/>
          <w:sz w:val="19"/>
          <w:szCs w:val="19"/>
        </w:rPr>
        <w:t xml:space="preserve">Additional Executive </w:t>
      </w:r>
      <w:r w:rsidR="00CB799E">
        <w:rPr>
          <w:rFonts w:ascii="Arial" w:hAnsi="Arial" w:cs="Arial"/>
          <w:b/>
          <w:bCs/>
          <w:sz w:val="19"/>
          <w:szCs w:val="19"/>
        </w:rPr>
        <w:t>Officer (</w:t>
      </w:r>
      <w:r>
        <w:rPr>
          <w:rFonts w:ascii="Arial" w:hAnsi="Arial" w:cs="Arial"/>
          <w:b/>
          <w:bCs/>
          <w:sz w:val="19"/>
          <w:szCs w:val="19"/>
        </w:rPr>
        <w:t>TECH</w:t>
      </w:r>
      <w:r w:rsidR="00CB799E">
        <w:rPr>
          <w:rFonts w:ascii="Arial" w:hAnsi="Arial" w:cs="Arial"/>
          <w:b/>
          <w:bCs/>
          <w:sz w:val="19"/>
          <w:szCs w:val="19"/>
        </w:rPr>
        <w:t>)</w:t>
      </w:r>
      <w:r w:rsidR="00CB799E" w:rsidRPr="16C57B03">
        <w:rPr>
          <w:rFonts w:ascii="Arial" w:hAnsi="Arial" w:cs="Arial"/>
          <w:b/>
          <w:bCs/>
          <w:sz w:val="19"/>
          <w:szCs w:val="19"/>
        </w:rPr>
        <w:t>,</w:t>
      </w:r>
      <w:r w:rsidRPr="16C57B03">
        <w:rPr>
          <w:rFonts w:ascii="Arial" w:hAnsi="Arial" w:cs="Arial"/>
          <w:b/>
          <w:bCs/>
          <w:sz w:val="19"/>
          <w:szCs w:val="19"/>
        </w:rPr>
        <w:t xml:space="preserve"> ZP, GAJAPATI </w:t>
      </w:r>
      <w:r w:rsidRPr="16C57B03">
        <w:rPr>
          <w:rFonts w:ascii="Arial" w:hAnsi="Arial" w:cs="Arial"/>
          <w:sz w:val="19"/>
          <w:szCs w:val="19"/>
        </w:rPr>
        <w:t xml:space="preserve">as per </w:t>
      </w:r>
      <w:r w:rsidRPr="16C57B03">
        <w:rPr>
          <w:rFonts w:ascii="Arial" w:hAnsi="Arial" w:cs="Arial"/>
          <w:b/>
          <w:bCs/>
          <w:sz w:val="19"/>
          <w:szCs w:val="19"/>
        </w:rPr>
        <w:t>Clause No.20</w:t>
      </w:r>
    </w:p>
    <w:p w14:paraId="6C856AEA" w14:textId="77777777" w:rsidR="00CD1262" w:rsidRPr="00131094" w:rsidRDefault="00CD1262" w:rsidP="00CD1262">
      <w:pPr>
        <w:autoSpaceDE w:val="0"/>
        <w:autoSpaceDN w:val="0"/>
        <w:adjustRightInd w:val="0"/>
        <w:spacing w:line="360" w:lineRule="auto"/>
        <w:ind w:left="270" w:hanging="270"/>
        <w:jc w:val="both"/>
        <w:rPr>
          <w:rFonts w:ascii="Arial" w:hAnsi="Arial" w:cs="Arial"/>
          <w:b/>
          <w:bCs/>
          <w:sz w:val="19"/>
          <w:szCs w:val="19"/>
        </w:rPr>
      </w:pPr>
      <w:r w:rsidRPr="16C57B03">
        <w:rPr>
          <w:rFonts w:ascii="Arial" w:hAnsi="Arial" w:cs="Arial"/>
          <w:b/>
          <w:bCs/>
          <w:sz w:val="19"/>
          <w:szCs w:val="19"/>
        </w:rPr>
        <w:t xml:space="preserve">d. </w:t>
      </w:r>
      <w:r w:rsidRPr="16C57B03">
        <w:rPr>
          <w:rFonts w:ascii="Arial" w:hAnsi="Arial" w:cs="Arial"/>
          <w:sz w:val="19"/>
          <w:szCs w:val="19"/>
        </w:rPr>
        <w:t xml:space="preserve">Information regarding current litigation, debarring / expelling of the applicant or abandonment of work by the applicant in </w:t>
      </w:r>
      <w:r w:rsidRPr="16C57B03">
        <w:rPr>
          <w:rFonts w:ascii="Arial" w:hAnsi="Arial" w:cs="Arial"/>
          <w:b/>
          <w:bCs/>
          <w:sz w:val="19"/>
          <w:szCs w:val="19"/>
        </w:rPr>
        <w:t xml:space="preserve">schedule “E” </w:t>
      </w:r>
      <w:r w:rsidRPr="16C57B03">
        <w:rPr>
          <w:rFonts w:ascii="Arial" w:hAnsi="Arial" w:cs="Arial"/>
          <w:sz w:val="19"/>
          <w:szCs w:val="19"/>
        </w:rPr>
        <w:t xml:space="preserve">and </w:t>
      </w:r>
      <w:r w:rsidRPr="16C57B03">
        <w:rPr>
          <w:rFonts w:ascii="Arial" w:hAnsi="Arial" w:cs="Arial"/>
          <w:b/>
          <w:bCs/>
          <w:sz w:val="19"/>
          <w:szCs w:val="19"/>
        </w:rPr>
        <w:t xml:space="preserve">affidavit to that effect including authentication of tender documents. and </w:t>
      </w:r>
      <w:proofErr w:type="spellStart"/>
      <w:r w:rsidRPr="16C57B03">
        <w:rPr>
          <w:rFonts w:ascii="Arial" w:hAnsi="Arial" w:cs="Arial"/>
          <w:b/>
          <w:bCs/>
          <w:sz w:val="19"/>
          <w:szCs w:val="19"/>
        </w:rPr>
        <w:t>Bankguarantee</w:t>
      </w:r>
      <w:proofErr w:type="spellEnd"/>
      <w:r w:rsidRPr="16C57B03">
        <w:rPr>
          <w:rFonts w:ascii="Arial" w:hAnsi="Arial" w:cs="Arial"/>
          <w:b/>
          <w:bCs/>
          <w:sz w:val="19"/>
          <w:szCs w:val="19"/>
        </w:rPr>
        <w:t xml:space="preserve"> in schedule “F” </w:t>
      </w:r>
      <w:r w:rsidRPr="16C57B03">
        <w:rPr>
          <w:rFonts w:ascii="Arial" w:hAnsi="Arial" w:cs="Arial"/>
          <w:sz w:val="19"/>
          <w:szCs w:val="19"/>
        </w:rPr>
        <w:t xml:space="preserve">as per </w:t>
      </w:r>
      <w:r w:rsidRPr="16C57B03">
        <w:rPr>
          <w:rFonts w:ascii="Arial" w:hAnsi="Arial" w:cs="Arial"/>
          <w:b/>
          <w:bCs/>
          <w:sz w:val="19"/>
          <w:szCs w:val="19"/>
        </w:rPr>
        <w:t>Clause No.49.</w:t>
      </w:r>
    </w:p>
    <w:p w14:paraId="55637670" w14:textId="77777777" w:rsidR="00CD1262" w:rsidRPr="00131094" w:rsidRDefault="00CD1262" w:rsidP="00CD1262">
      <w:pPr>
        <w:autoSpaceDE w:val="0"/>
        <w:autoSpaceDN w:val="0"/>
        <w:adjustRightInd w:val="0"/>
        <w:ind w:left="720" w:hanging="720"/>
        <w:rPr>
          <w:rFonts w:ascii="Arial" w:hAnsi="Arial" w:cs="Arial"/>
          <w:sz w:val="19"/>
          <w:szCs w:val="19"/>
        </w:rPr>
      </w:pPr>
      <w:r w:rsidRPr="16C57B03">
        <w:rPr>
          <w:rFonts w:ascii="Arial" w:hAnsi="Arial" w:cs="Arial"/>
          <w:b/>
          <w:bCs/>
          <w:sz w:val="19"/>
          <w:szCs w:val="19"/>
        </w:rPr>
        <w:t xml:space="preserve">e. </w:t>
      </w:r>
      <w:r w:rsidRPr="16C57B03">
        <w:rPr>
          <w:rFonts w:ascii="Arial" w:hAnsi="Arial" w:cs="Arial"/>
          <w:sz w:val="19"/>
          <w:szCs w:val="19"/>
        </w:rPr>
        <w:t xml:space="preserve">Deleted </w:t>
      </w:r>
    </w:p>
    <w:p w14:paraId="63C38206" w14:textId="77777777" w:rsidR="00CD1262" w:rsidRPr="00131094" w:rsidRDefault="00CD1262" w:rsidP="00CD1262">
      <w:pPr>
        <w:autoSpaceDE w:val="0"/>
        <w:autoSpaceDN w:val="0"/>
        <w:adjustRightInd w:val="0"/>
        <w:ind w:left="720" w:hanging="720"/>
        <w:rPr>
          <w:rFonts w:ascii="Arial" w:hAnsi="Arial" w:cs="Arial"/>
          <w:sz w:val="18"/>
          <w:szCs w:val="18"/>
        </w:rPr>
      </w:pPr>
    </w:p>
    <w:p w14:paraId="5E600A20" w14:textId="77777777" w:rsidR="00CD1262" w:rsidRPr="00131094" w:rsidRDefault="00CD1262" w:rsidP="00CD1262">
      <w:p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b/>
          <w:bCs/>
          <w:sz w:val="19"/>
          <w:szCs w:val="19"/>
        </w:rPr>
        <w:t xml:space="preserve">f.  </w:t>
      </w:r>
      <w:r w:rsidRPr="16C57B03">
        <w:rPr>
          <w:rFonts w:ascii="Arial" w:hAnsi="Arial" w:cs="Arial"/>
          <w:sz w:val="19"/>
          <w:szCs w:val="19"/>
        </w:rPr>
        <w:t>Deleted</w:t>
      </w:r>
    </w:p>
    <w:p w14:paraId="257167AF" w14:textId="77777777" w:rsidR="00CD1262" w:rsidRPr="00131094" w:rsidRDefault="00CD1262" w:rsidP="00CD1262">
      <w:pPr>
        <w:autoSpaceDE w:val="0"/>
        <w:autoSpaceDN w:val="0"/>
        <w:adjustRightInd w:val="0"/>
        <w:spacing w:line="360" w:lineRule="auto"/>
        <w:ind w:left="270" w:hanging="270"/>
        <w:jc w:val="both"/>
        <w:rPr>
          <w:rFonts w:ascii="Arial" w:hAnsi="Arial" w:cs="Arial"/>
          <w:sz w:val="19"/>
          <w:szCs w:val="19"/>
        </w:rPr>
      </w:pPr>
      <w:r w:rsidRPr="16C57B03">
        <w:rPr>
          <w:rFonts w:ascii="Arial" w:hAnsi="Arial" w:cs="Arial"/>
          <w:b/>
          <w:bCs/>
          <w:sz w:val="19"/>
          <w:szCs w:val="19"/>
        </w:rPr>
        <w:t xml:space="preserve">g. Experience </w:t>
      </w:r>
      <w:r w:rsidRPr="16C57B03">
        <w:rPr>
          <w:rFonts w:ascii="Arial" w:hAnsi="Arial" w:cs="Arial"/>
          <w:sz w:val="19"/>
          <w:szCs w:val="19"/>
        </w:rPr>
        <w:t>in Building works and details of works in progress or contractually committed with Certificates from the concerned Officer of the rank of Executive Engineer or Equivalent. (As per Schedule B and D)</w:t>
      </w:r>
    </w:p>
    <w:p w14:paraId="0AA37A4C" w14:textId="77777777" w:rsidR="00CD1262" w:rsidRPr="00131094" w:rsidRDefault="00CD1262" w:rsidP="00CD1262">
      <w:p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b/>
          <w:bCs/>
          <w:sz w:val="19"/>
          <w:szCs w:val="19"/>
        </w:rPr>
        <w:t xml:space="preserve">h. </w:t>
      </w:r>
      <w:r w:rsidRPr="16C57B03">
        <w:rPr>
          <w:rFonts w:ascii="Arial" w:hAnsi="Arial" w:cs="Arial"/>
          <w:sz w:val="19"/>
          <w:szCs w:val="19"/>
        </w:rPr>
        <w:t xml:space="preserve">Evidence of ownership of major items of construction </w:t>
      </w:r>
      <w:proofErr w:type="spellStart"/>
      <w:r w:rsidRPr="16C57B03">
        <w:rPr>
          <w:rFonts w:ascii="Arial" w:hAnsi="Arial" w:cs="Arial"/>
          <w:sz w:val="19"/>
          <w:szCs w:val="19"/>
        </w:rPr>
        <w:t>equipments</w:t>
      </w:r>
      <w:proofErr w:type="spellEnd"/>
      <w:r w:rsidRPr="16C57B03">
        <w:rPr>
          <w:rFonts w:ascii="Arial" w:hAnsi="Arial" w:cs="Arial"/>
          <w:sz w:val="19"/>
          <w:szCs w:val="19"/>
        </w:rPr>
        <w:t>, named evidence of arrangement of processing them on hire/lease/buying as defined therein. (As per Annexure-III)</w:t>
      </w:r>
    </w:p>
    <w:p w14:paraId="3C97614B" w14:textId="77777777" w:rsidR="00CD1262" w:rsidRPr="00131094" w:rsidRDefault="00CD1262" w:rsidP="00CD1262">
      <w:pPr>
        <w:autoSpaceDE w:val="0"/>
        <w:autoSpaceDN w:val="0"/>
        <w:adjustRightInd w:val="0"/>
        <w:spacing w:line="360" w:lineRule="auto"/>
        <w:ind w:left="720" w:hanging="720"/>
        <w:jc w:val="both"/>
        <w:rPr>
          <w:rFonts w:ascii="Arial" w:hAnsi="Arial" w:cs="Arial"/>
          <w:sz w:val="19"/>
          <w:szCs w:val="19"/>
        </w:rPr>
      </w:pPr>
      <w:proofErr w:type="spellStart"/>
      <w:r w:rsidRPr="16C57B03">
        <w:rPr>
          <w:rFonts w:ascii="Arial" w:hAnsi="Arial" w:cs="Arial"/>
          <w:b/>
          <w:bCs/>
          <w:sz w:val="19"/>
          <w:szCs w:val="19"/>
        </w:rPr>
        <w:t>i</w:t>
      </w:r>
      <w:proofErr w:type="spellEnd"/>
      <w:r w:rsidRPr="16C57B03">
        <w:rPr>
          <w:rFonts w:ascii="Arial" w:hAnsi="Arial" w:cs="Arial"/>
          <w:b/>
          <w:bCs/>
          <w:sz w:val="19"/>
          <w:szCs w:val="19"/>
        </w:rPr>
        <w:t xml:space="preserve">. </w:t>
      </w:r>
      <w:r w:rsidRPr="16C57B03">
        <w:rPr>
          <w:rFonts w:ascii="Arial" w:hAnsi="Arial" w:cs="Arial"/>
          <w:sz w:val="19"/>
          <w:szCs w:val="19"/>
        </w:rPr>
        <w:t>Details of the technical personnel proposed to be employed for the Contract having the qualifications defined for construction. (As per Schedule G)</w:t>
      </w:r>
    </w:p>
    <w:p w14:paraId="167C501E" w14:textId="77777777" w:rsidR="00CD1262" w:rsidRPr="00131094" w:rsidRDefault="00CD1262" w:rsidP="00CD1262">
      <w:pPr>
        <w:tabs>
          <w:tab w:val="left" w:pos="720"/>
        </w:tabs>
        <w:spacing w:line="360" w:lineRule="auto"/>
        <w:ind w:left="720" w:right="-720" w:hanging="720"/>
        <w:jc w:val="both"/>
        <w:rPr>
          <w:rFonts w:ascii="Arial" w:hAnsi="Arial" w:cs="Arial"/>
          <w:sz w:val="19"/>
          <w:szCs w:val="19"/>
        </w:rPr>
      </w:pPr>
      <w:r w:rsidRPr="16C57B03">
        <w:rPr>
          <w:rFonts w:ascii="Arial" w:hAnsi="Arial" w:cs="Arial"/>
          <w:b/>
          <w:bCs/>
          <w:sz w:val="19"/>
          <w:szCs w:val="19"/>
        </w:rPr>
        <w:t xml:space="preserve">j. </w:t>
      </w:r>
      <w:r w:rsidRPr="16C57B03">
        <w:rPr>
          <w:rFonts w:ascii="Arial" w:hAnsi="Arial" w:cs="Arial"/>
          <w:sz w:val="19"/>
          <w:szCs w:val="19"/>
        </w:rPr>
        <w:t xml:space="preserve">Submission of original bid security and tender paper cost as prescribed in the relevant clause of DTCN after last </w:t>
      </w:r>
    </w:p>
    <w:p w14:paraId="3A1A4885" w14:textId="77777777" w:rsidR="00CD1262" w:rsidRPr="00131094" w:rsidRDefault="00CD1262" w:rsidP="00CD1262">
      <w:pPr>
        <w:tabs>
          <w:tab w:val="left" w:pos="720"/>
        </w:tabs>
        <w:spacing w:line="360" w:lineRule="auto"/>
        <w:ind w:left="720" w:right="-720" w:hanging="720"/>
        <w:jc w:val="both"/>
        <w:rPr>
          <w:rFonts w:ascii="Arial" w:hAnsi="Arial" w:cs="Arial"/>
          <w:sz w:val="19"/>
          <w:szCs w:val="19"/>
        </w:rPr>
      </w:pPr>
      <w:r w:rsidRPr="00131094">
        <w:rPr>
          <w:rFonts w:ascii="Arial" w:hAnsi="Arial" w:cs="Arial"/>
          <w:b/>
          <w:bCs/>
          <w:sz w:val="19"/>
          <w:szCs w:val="19"/>
        </w:rPr>
        <w:tab/>
      </w:r>
      <w:r w:rsidRPr="00131094">
        <w:rPr>
          <w:rFonts w:ascii="Arial" w:hAnsi="Arial" w:cs="Arial"/>
          <w:sz w:val="19"/>
          <w:szCs w:val="19"/>
        </w:rPr>
        <w:t xml:space="preserve">   date and time of submission of bid before the stipulated date &amp; time for opening of the bid.</w:t>
      </w:r>
    </w:p>
    <w:p w14:paraId="1D5CE3F2" w14:textId="77777777" w:rsidR="00CD1262" w:rsidRPr="00131094" w:rsidRDefault="00CD1262" w:rsidP="00CD1262">
      <w:pPr>
        <w:autoSpaceDE w:val="0"/>
        <w:autoSpaceDN w:val="0"/>
        <w:adjustRightInd w:val="0"/>
        <w:spacing w:line="360" w:lineRule="auto"/>
        <w:ind w:left="180" w:hanging="180"/>
        <w:jc w:val="both"/>
        <w:rPr>
          <w:rFonts w:ascii="Arial" w:hAnsi="Arial" w:cs="Arial"/>
          <w:b/>
          <w:bCs/>
          <w:sz w:val="19"/>
          <w:szCs w:val="19"/>
        </w:rPr>
      </w:pPr>
      <w:proofErr w:type="spellStart"/>
      <w:r w:rsidRPr="16C57B03">
        <w:rPr>
          <w:rFonts w:ascii="Arial" w:hAnsi="Arial" w:cs="Arial"/>
          <w:b/>
          <w:bCs/>
          <w:sz w:val="19"/>
          <w:szCs w:val="19"/>
        </w:rPr>
        <w:t>k.</w:t>
      </w:r>
      <w:r w:rsidRPr="16C57B03">
        <w:rPr>
          <w:rFonts w:ascii="Arial" w:hAnsi="Arial" w:cs="Arial"/>
          <w:b/>
          <w:bCs/>
          <w:i/>
          <w:iCs/>
          <w:sz w:val="19"/>
          <w:szCs w:val="19"/>
        </w:rPr>
        <w:t>Each</w:t>
      </w:r>
      <w:proofErr w:type="spellEnd"/>
      <w:r w:rsidRPr="16C57B03">
        <w:rPr>
          <w:rFonts w:ascii="Arial" w:hAnsi="Arial" w:cs="Arial"/>
          <w:b/>
          <w:bCs/>
          <w:i/>
          <w:iCs/>
          <w:sz w:val="19"/>
          <w:szCs w:val="19"/>
        </w:rPr>
        <w:t xml:space="preserve"> bidder should further demonstrate:</w:t>
      </w:r>
      <w:r w:rsidRPr="16C57B03">
        <w:rPr>
          <w:rFonts w:ascii="Arial" w:hAnsi="Arial" w:cs="Arial"/>
          <w:sz w:val="19"/>
          <w:szCs w:val="19"/>
        </w:rPr>
        <w:t xml:space="preserve"> Availability (either owned or leased) of the following key and critical </w:t>
      </w:r>
      <w:proofErr w:type="spellStart"/>
      <w:r w:rsidRPr="16C57B03">
        <w:rPr>
          <w:rFonts w:ascii="Arial" w:hAnsi="Arial" w:cs="Arial"/>
          <w:sz w:val="19"/>
          <w:szCs w:val="19"/>
        </w:rPr>
        <w:t>equipments</w:t>
      </w:r>
      <w:proofErr w:type="spellEnd"/>
      <w:r w:rsidRPr="16C57B03">
        <w:rPr>
          <w:rFonts w:ascii="Arial" w:hAnsi="Arial" w:cs="Arial"/>
          <w:sz w:val="19"/>
          <w:szCs w:val="19"/>
        </w:rPr>
        <w:t xml:space="preserve"> for </w:t>
      </w:r>
      <w:proofErr w:type="spellStart"/>
      <w:r w:rsidRPr="16C57B03">
        <w:rPr>
          <w:rFonts w:ascii="Arial" w:hAnsi="Arial" w:cs="Arial"/>
          <w:sz w:val="19"/>
          <w:szCs w:val="19"/>
        </w:rPr>
        <w:t>thework</w:t>
      </w:r>
      <w:proofErr w:type="spellEnd"/>
      <w:r w:rsidRPr="16C57B03">
        <w:rPr>
          <w:rFonts w:ascii="Arial" w:hAnsi="Arial" w:cs="Arial"/>
          <w:sz w:val="19"/>
          <w:szCs w:val="19"/>
        </w:rPr>
        <w:t xml:space="preserve">: Based on the studies, carried out by the Engineer the minimum suggested </w:t>
      </w:r>
      <w:proofErr w:type="spellStart"/>
      <w:r w:rsidRPr="16C57B03">
        <w:rPr>
          <w:rFonts w:ascii="Arial" w:hAnsi="Arial" w:cs="Arial"/>
          <w:sz w:val="19"/>
          <w:szCs w:val="19"/>
        </w:rPr>
        <w:t>majorequipments</w:t>
      </w:r>
      <w:proofErr w:type="spellEnd"/>
      <w:r w:rsidRPr="16C57B03">
        <w:rPr>
          <w:rFonts w:ascii="Arial" w:hAnsi="Arial" w:cs="Arial"/>
          <w:sz w:val="19"/>
          <w:szCs w:val="19"/>
        </w:rPr>
        <w:t xml:space="preserve"> to attain the completion of works in accordance with the </w:t>
      </w:r>
      <w:proofErr w:type="spellStart"/>
      <w:r w:rsidRPr="16C57B03">
        <w:rPr>
          <w:rFonts w:ascii="Arial" w:hAnsi="Arial" w:cs="Arial"/>
          <w:sz w:val="19"/>
          <w:szCs w:val="19"/>
        </w:rPr>
        <w:t>prescribedconstruction</w:t>
      </w:r>
      <w:proofErr w:type="spellEnd"/>
      <w:r w:rsidRPr="16C57B03">
        <w:rPr>
          <w:rFonts w:ascii="Arial" w:hAnsi="Arial" w:cs="Arial"/>
          <w:sz w:val="19"/>
          <w:szCs w:val="19"/>
        </w:rPr>
        <w:t xml:space="preserve"> schedule are shown in the Annexure-III, the bidder fails to show the  avoidance as regards position of concrete mixture /needle/plate vibrators and centering/staging materials of approved material will be for rejection.</w:t>
      </w:r>
    </w:p>
    <w:p w14:paraId="0FA17549" w14:textId="77777777" w:rsidR="00CD1262" w:rsidRPr="00131094" w:rsidRDefault="00CD1262" w:rsidP="00CD1262">
      <w:pPr>
        <w:autoSpaceDE w:val="0"/>
        <w:autoSpaceDN w:val="0"/>
        <w:adjustRightInd w:val="0"/>
        <w:spacing w:line="360" w:lineRule="auto"/>
        <w:ind w:left="180"/>
        <w:jc w:val="both"/>
        <w:rPr>
          <w:rFonts w:ascii="Arial" w:hAnsi="Arial" w:cs="Arial"/>
          <w:sz w:val="19"/>
          <w:szCs w:val="19"/>
        </w:rPr>
      </w:pPr>
      <w:proofErr w:type="gramStart"/>
      <w:r w:rsidRPr="16C57B03">
        <w:rPr>
          <w:rFonts w:ascii="Arial" w:hAnsi="Arial" w:cs="Arial"/>
          <w:b/>
          <w:bCs/>
          <w:sz w:val="19"/>
          <w:szCs w:val="19"/>
        </w:rPr>
        <w:lastRenderedPageBreak/>
        <w:t>N.B. :</w:t>
      </w:r>
      <w:proofErr w:type="gramEnd"/>
      <w:r w:rsidRPr="16C57B03">
        <w:rPr>
          <w:rFonts w:ascii="Arial" w:hAnsi="Arial" w:cs="Arial"/>
          <w:b/>
          <w:bCs/>
          <w:sz w:val="19"/>
          <w:szCs w:val="19"/>
        </w:rPr>
        <w:t xml:space="preserve"> If required the genuineness  of possession of machineries  by the bidder will be verified by the concern Executive Engineer</w:t>
      </w:r>
      <w:r w:rsidRPr="16C57B03">
        <w:rPr>
          <w:rFonts w:ascii="Arial" w:hAnsi="Arial" w:cs="Arial"/>
          <w:sz w:val="19"/>
          <w:szCs w:val="19"/>
        </w:rPr>
        <w:t>)</w:t>
      </w:r>
    </w:p>
    <w:p w14:paraId="401D381A" w14:textId="77777777" w:rsidR="00CD1262" w:rsidRPr="009E5CA0" w:rsidRDefault="00CD1262" w:rsidP="00CD1262">
      <w:pPr>
        <w:autoSpaceDE w:val="0"/>
        <w:autoSpaceDN w:val="0"/>
        <w:adjustRightInd w:val="0"/>
        <w:spacing w:line="360" w:lineRule="auto"/>
        <w:ind w:left="180" w:hanging="180"/>
        <w:jc w:val="both"/>
        <w:rPr>
          <w:rFonts w:ascii="Arial" w:hAnsi="Arial" w:cs="Arial"/>
          <w:b/>
          <w:bCs/>
          <w:sz w:val="19"/>
          <w:szCs w:val="19"/>
        </w:rPr>
      </w:pPr>
      <w:r w:rsidRPr="16C57B03">
        <w:rPr>
          <w:rFonts w:ascii="Arial" w:hAnsi="Arial" w:cs="Arial"/>
          <w:b/>
          <w:bCs/>
          <w:sz w:val="19"/>
          <w:szCs w:val="19"/>
        </w:rPr>
        <w:t>l</w:t>
      </w:r>
      <w:r w:rsidRPr="16C57B03">
        <w:rPr>
          <w:rFonts w:ascii="Arial" w:hAnsi="Arial" w:cs="Arial"/>
          <w:sz w:val="19"/>
          <w:szCs w:val="19"/>
        </w:rPr>
        <w:t xml:space="preserve">. The bidder of higher class than the eligible class of bidder, as per DTCN is requested to upload valid order of Hon’ble court along with the tender document, </w:t>
      </w:r>
      <w:r w:rsidRPr="16C57B03">
        <w:rPr>
          <w:rFonts w:ascii="Arial" w:hAnsi="Arial" w:cs="Arial"/>
          <w:b/>
          <w:bCs/>
          <w:sz w:val="19"/>
          <w:szCs w:val="19"/>
        </w:rPr>
        <w:t>failing which the technical bid of the same bidder will not be considered</w:t>
      </w:r>
      <w:r w:rsidRPr="16C57B03">
        <w:rPr>
          <w:rFonts w:ascii="Arial" w:hAnsi="Arial" w:cs="Arial"/>
          <w:sz w:val="19"/>
          <w:szCs w:val="19"/>
        </w:rPr>
        <w:t>.</w:t>
      </w:r>
    </w:p>
    <w:p w14:paraId="3BFE1B55" w14:textId="77777777" w:rsidR="00CD1262" w:rsidRDefault="00CD1262" w:rsidP="00CD1262">
      <w:pPr>
        <w:autoSpaceDE w:val="0"/>
        <w:autoSpaceDN w:val="0"/>
        <w:adjustRightInd w:val="0"/>
        <w:spacing w:line="360" w:lineRule="auto"/>
        <w:ind w:left="180"/>
        <w:jc w:val="both"/>
        <w:rPr>
          <w:rFonts w:ascii="Arial" w:hAnsi="Arial" w:cs="Arial"/>
          <w:b/>
          <w:bCs/>
          <w:sz w:val="20"/>
          <w:szCs w:val="20"/>
        </w:rPr>
      </w:pPr>
      <w:r w:rsidRPr="16C57B03">
        <w:rPr>
          <w:rFonts w:ascii="Arial" w:hAnsi="Arial" w:cs="Arial"/>
          <w:b/>
          <w:bCs/>
          <w:sz w:val="20"/>
          <w:szCs w:val="20"/>
        </w:rPr>
        <w:t xml:space="preserve">NOTE: Scanned copies of evidence of all documents to justify Eligibility under the above clauses are to be furnished with the online bid. </w:t>
      </w:r>
    </w:p>
    <w:p w14:paraId="1E6B5636" w14:textId="77777777" w:rsidR="00CD1262" w:rsidRDefault="00CD1262" w:rsidP="00CD1262">
      <w:pPr>
        <w:autoSpaceDE w:val="0"/>
        <w:autoSpaceDN w:val="0"/>
        <w:adjustRightInd w:val="0"/>
        <w:ind w:firstLine="180"/>
        <w:rPr>
          <w:b/>
          <w:bCs/>
          <w:sz w:val="20"/>
          <w:szCs w:val="20"/>
        </w:rPr>
      </w:pPr>
      <w:r w:rsidRPr="16C57B03">
        <w:rPr>
          <w:rFonts w:ascii="Arial" w:hAnsi="Arial" w:cs="Arial"/>
          <w:b/>
          <w:bCs/>
        </w:rPr>
        <w:t>NOTE:</w:t>
      </w:r>
    </w:p>
    <w:p w14:paraId="16D7104A" w14:textId="77777777" w:rsidR="00CD1262" w:rsidRDefault="00CD1262" w:rsidP="00CD1262">
      <w:pPr>
        <w:autoSpaceDE w:val="0"/>
        <w:autoSpaceDN w:val="0"/>
        <w:adjustRightInd w:val="0"/>
        <w:ind w:left="180" w:hanging="90"/>
        <w:rPr>
          <w:b/>
          <w:bCs/>
          <w:sz w:val="20"/>
          <w:szCs w:val="20"/>
        </w:rPr>
      </w:pPr>
      <w:r w:rsidRPr="16C57B03">
        <w:rPr>
          <w:b/>
          <w:bCs/>
          <w:sz w:val="20"/>
          <w:szCs w:val="20"/>
        </w:rPr>
        <w:t xml:space="preserve">  LIST OF DOCUMENTS ESSENTIAL AS PER ELIGIBILITY CRITERI (TOTAL 07 NOS) (</w:t>
      </w:r>
      <w:proofErr w:type="gramStart"/>
      <w:r w:rsidRPr="16C57B03">
        <w:rPr>
          <w:b/>
          <w:bCs/>
          <w:sz w:val="20"/>
          <w:szCs w:val="20"/>
        </w:rPr>
        <w:t>FORM  SEHEDULE</w:t>
      </w:r>
      <w:proofErr w:type="gramEnd"/>
      <w:r w:rsidRPr="16C57B03">
        <w:rPr>
          <w:b/>
          <w:bCs/>
          <w:sz w:val="20"/>
          <w:szCs w:val="20"/>
        </w:rPr>
        <w:t xml:space="preserve"> A TO I)</w:t>
      </w:r>
    </w:p>
    <w:p w14:paraId="5398A2F9" w14:textId="77777777" w:rsidR="00CD1262" w:rsidRDefault="00CD1262" w:rsidP="00CD1262">
      <w:pPr>
        <w:autoSpaceDE w:val="0"/>
        <w:autoSpaceDN w:val="0"/>
        <w:adjustRightInd w:val="0"/>
        <w:ind w:firstLine="720"/>
        <w:rPr>
          <w:b/>
          <w:bCs/>
          <w:sz w:val="20"/>
          <w:szCs w:val="20"/>
        </w:rPr>
      </w:pPr>
    </w:p>
    <w:p w14:paraId="21B11E39" w14:textId="77777777" w:rsidR="00CD1262" w:rsidRPr="00530A04" w:rsidRDefault="00CD1262" w:rsidP="00CD1262">
      <w:pPr>
        <w:autoSpaceDE w:val="0"/>
        <w:autoSpaceDN w:val="0"/>
        <w:adjustRightInd w:val="0"/>
        <w:ind w:firstLine="720"/>
        <w:rPr>
          <w:b/>
          <w:bCs/>
          <w:color w:val="000000" w:themeColor="text1"/>
        </w:rPr>
      </w:pPr>
      <w:r w:rsidRPr="00530A04">
        <w:rPr>
          <w:color w:val="000000" w:themeColor="text1"/>
          <w:sz w:val="22"/>
          <w:szCs w:val="22"/>
        </w:rPr>
        <w:t xml:space="preserve">1. </w:t>
      </w:r>
      <w:r w:rsidRPr="00530A04">
        <w:rPr>
          <w:color w:val="000000" w:themeColor="text1"/>
          <w:sz w:val="22"/>
          <w:szCs w:val="22"/>
        </w:rPr>
        <w:tab/>
      </w:r>
      <w:r w:rsidRPr="00530A04">
        <w:rPr>
          <w:color w:val="000000" w:themeColor="text1"/>
        </w:rPr>
        <w:t>E.M.D. Amount as per Notice.</w:t>
      </w:r>
    </w:p>
    <w:p w14:paraId="22E13C89" w14:textId="77777777" w:rsidR="00CD1262" w:rsidRPr="00530A04" w:rsidRDefault="00CD1262" w:rsidP="00CD1262">
      <w:pPr>
        <w:autoSpaceDE w:val="0"/>
        <w:autoSpaceDN w:val="0"/>
        <w:adjustRightInd w:val="0"/>
        <w:ind w:firstLine="720"/>
        <w:rPr>
          <w:color w:val="000000" w:themeColor="text1"/>
        </w:rPr>
      </w:pPr>
      <w:r w:rsidRPr="00530A04">
        <w:rPr>
          <w:color w:val="000000" w:themeColor="text1"/>
        </w:rPr>
        <w:t xml:space="preserve">2. </w:t>
      </w:r>
      <w:r w:rsidRPr="00530A04">
        <w:rPr>
          <w:color w:val="000000" w:themeColor="text1"/>
        </w:rPr>
        <w:tab/>
        <w:t>Demand Draft towards Cost of Tender Paper as per Notice.</w:t>
      </w:r>
    </w:p>
    <w:p w14:paraId="35DC26B7" w14:textId="77777777" w:rsidR="00CD1262" w:rsidRPr="00530A04" w:rsidRDefault="00CD1262" w:rsidP="00CD1262">
      <w:pPr>
        <w:autoSpaceDE w:val="0"/>
        <w:autoSpaceDN w:val="0"/>
        <w:adjustRightInd w:val="0"/>
        <w:ind w:firstLine="720"/>
        <w:rPr>
          <w:color w:val="000000" w:themeColor="text1"/>
        </w:rPr>
      </w:pPr>
      <w:r w:rsidRPr="00530A04">
        <w:rPr>
          <w:color w:val="000000" w:themeColor="text1"/>
        </w:rPr>
        <w:t xml:space="preserve">3. </w:t>
      </w:r>
      <w:r w:rsidRPr="00530A04">
        <w:rPr>
          <w:color w:val="000000" w:themeColor="text1"/>
        </w:rPr>
        <w:tab/>
      </w:r>
      <w:r>
        <w:rPr>
          <w:color w:val="000000" w:themeColor="text1"/>
        </w:rPr>
        <w:t>Self-attested copy of Contractor</w:t>
      </w:r>
      <w:r w:rsidRPr="00530A04">
        <w:rPr>
          <w:color w:val="000000" w:themeColor="text1"/>
        </w:rPr>
        <w:t xml:space="preserve"> Registration Certificate</w:t>
      </w:r>
    </w:p>
    <w:p w14:paraId="59C6173E" w14:textId="77777777" w:rsidR="00CD1262" w:rsidRPr="00530A04" w:rsidRDefault="00CD1262" w:rsidP="00CD1262">
      <w:pPr>
        <w:autoSpaceDE w:val="0"/>
        <w:autoSpaceDN w:val="0"/>
        <w:adjustRightInd w:val="0"/>
        <w:ind w:left="1440" w:hanging="720"/>
        <w:rPr>
          <w:color w:val="000000" w:themeColor="text1"/>
        </w:rPr>
      </w:pPr>
      <w:r w:rsidRPr="00530A04">
        <w:rPr>
          <w:color w:val="000000" w:themeColor="text1"/>
        </w:rPr>
        <w:t xml:space="preserve">4. </w:t>
      </w:r>
      <w:r w:rsidRPr="00530A04">
        <w:rPr>
          <w:color w:val="000000" w:themeColor="text1"/>
        </w:rPr>
        <w:tab/>
        <w:t>Valid GST Certificate</w:t>
      </w:r>
    </w:p>
    <w:p w14:paraId="1F767A6B" w14:textId="77777777" w:rsidR="00CD1262" w:rsidRPr="00530A04" w:rsidRDefault="00CD1262" w:rsidP="00CD1262">
      <w:pPr>
        <w:autoSpaceDE w:val="0"/>
        <w:autoSpaceDN w:val="0"/>
        <w:adjustRightInd w:val="0"/>
        <w:ind w:firstLine="720"/>
        <w:rPr>
          <w:color w:val="000000" w:themeColor="text1"/>
        </w:rPr>
      </w:pPr>
      <w:r w:rsidRPr="00530A04">
        <w:rPr>
          <w:color w:val="000000" w:themeColor="text1"/>
        </w:rPr>
        <w:t>5.</w:t>
      </w:r>
      <w:r w:rsidRPr="00530A04">
        <w:rPr>
          <w:color w:val="000000" w:themeColor="text1"/>
        </w:rPr>
        <w:tab/>
      </w:r>
      <w:r>
        <w:rPr>
          <w:color w:val="000000" w:themeColor="text1"/>
        </w:rPr>
        <w:t xml:space="preserve">Self-attested copy of </w:t>
      </w:r>
      <w:r w:rsidRPr="00530A04">
        <w:rPr>
          <w:color w:val="000000" w:themeColor="text1"/>
        </w:rPr>
        <w:t xml:space="preserve">PAN Card. </w:t>
      </w:r>
    </w:p>
    <w:p w14:paraId="1F432CFF" w14:textId="77777777" w:rsidR="00CD1262" w:rsidRPr="00530A04" w:rsidRDefault="00CD1262" w:rsidP="00CD1262">
      <w:pPr>
        <w:autoSpaceDE w:val="0"/>
        <w:autoSpaceDN w:val="0"/>
        <w:adjustRightInd w:val="0"/>
        <w:ind w:firstLine="720"/>
        <w:rPr>
          <w:color w:val="000000" w:themeColor="text1"/>
        </w:rPr>
      </w:pPr>
      <w:r w:rsidRPr="00530A04">
        <w:rPr>
          <w:color w:val="000000" w:themeColor="text1"/>
        </w:rPr>
        <w:t>6.</w:t>
      </w:r>
      <w:r w:rsidRPr="00530A04">
        <w:rPr>
          <w:color w:val="000000" w:themeColor="text1"/>
        </w:rPr>
        <w:tab/>
        <w:t xml:space="preserve">No Relation Certificate in Schedule-A. </w:t>
      </w:r>
    </w:p>
    <w:p w14:paraId="6F21E91B" w14:textId="77777777" w:rsidR="00CD1262" w:rsidRPr="00530A04" w:rsidRDefault="00CD1262" w:rsidP="00CD1262">
      <w:pPr>
        <w:autoSpaceDE w:val="0"/>
        <w:autoSpaceDN w:val="0"/>
        <w:adjustRightInd w:val="0"/>
        <w:ind w:firstLine="720"/>
        <w:rPr>
          <w:color w:val="000000" w:themeColor="text1"/>
        </w:rPr>
      </w:pPr>
      <w:r w:rsidRPr="00530A04">
        <w:rPr>
          <w:color w:val="000000" w:themeColor="text1"/>
        </w:rPr>
        <w:t xml:space="preserve">7. </w:t>
      </w:r>
      <w:r w:rsidRPr="00530A04">
        <w:rPr>
          <w:color w:val="000000" w:themeColor="text1"/>
        </w:rPr>
        <w:tab/>
        <w:t xml:space="preserve">Affidavit on Authentication of tender documents </w:t>
      </w:r>
      <w:proofErr w:type="spellStart"/>
      <w:r w:rsidRPr="00530A04">
        <w:rPr>
          <w:color w:val="000000" w:themeColor="text1"/>
        </w:rPr>
        <w:t>etc</w:t>
      </w:r>
      <w:proofErr w:type="spellEnd"/>
      <w:r w:rsidRPr="00530A04">
        <w:rPr>
          <w:color w:val="000000" w:themeColor="text1"/>
        </w:rPr>
        <w:t xml:space="preserve"> as per Schedule-F.</w:t>
      </w:r>
    </w:p>
    <w:p w14:paraId="02F8B30A" w14:textId="77777777" w:rsidR="00CD1262" w:rsidRPr="00530A04" w:rsidRDefault="00CD1262" w:rsidP="00CD1262">
      <w:pPr>
        <w:autoSpaceDE w:val="0"/>
        <w:autoSpaceDN w:val="0"/>
        <w:adjustRightInd w:val="0"/>
        <w:ind w:firstLine="720"/>
        <w:rPr>
          <w:color w:val="000000" w:themeColor="text1"/>
          <w:sz w:val="20"/>
          <w:szCs w:val="20"/>
        </w:rPr>
      </w:pPr>
    </w:p>
    <w:p w14:paraId="19F92E6C" w14:textId="77777777" w:rsidR="00CD1262" w:rsidRPr="00530A04" w:rsidRDefault="00CD1262" w:rsidP="00CD1262">
      <w:pPr>
        <w:autoSpaceDE w:val="0"/>
        <w:autoSpaceDN w:val="0"/>
        <w:adjustRightInd w:val="0"/>
        <w:ind w:firstLine="720"/>
        <w:rPr>
          <w:color w:val="000000" w:themeColor="text1"/>
          <w:sz w:val="20"/>
          <w:szCs w:val="20"/>
        </w:rPr>
      </w:pPr>
    </w:p>
    <w:p w14:paraId="0776AA06" w14:textId="77777777" w:rsidR="00CD1262" w:rsidRPr="00530A04" w:rsidRDefault="00CD1262" w:rsidP="00CD1262">
      <w:pPr>
        <w:autoSpaceDE w:val="0"/>
        <w:autoSpaceDN w:val="0"/>
        <w:adjustRightInd w:val="0"/>
        <w:ind w:firstLine="720"/>
        <w:rPr>
          <w:color w:val="000000" w:themeColor="text1"/>
          <w:sz w:val="20"/>
          <w:szCs w:val="20"/>
        </w:rPr>
      </w:pPr>
    </w:p>
    <w:p w14:paraId="6E6568EA" w14:textId="77777777" w:rsidR="00CD1262" w:rsidRPr="00530A04" w:rsidRDefault="00CD1262" w:rsidP="00CD1262">
      <w:pPr>
        <w:autoSpaceDE w:val="0"/>
        <w:autoSpaceDN w:val="0"/>
        <w:adjustRightInd w:val="0"/>
        <w:ind w:firstLine="720"/>
        <w:rPr>
          <w:color w:val="000000" w:themeColor="text1"/>
        </w:rPr>
      </w:pPr>
    </w:p>
    <w:p w14:paraId="4376D6D0" w14:textId="77777777" w:rsidR="00CD1262" w:rsidRDefault="00CD1262" w:rsidP="00CD1262">
      <w:pPr>
        <w:pStyle w:val="ListParagraph"/>
        <w:autoSpaceDE w:val="0"/>
        <w:autoSpaceDN w:val="0"/>
        <w:adjustRightInd w:val="0"/>
        <w:spacing w:line="360" w:lineRule="auto"/>
        <w:ind w:left="540"/>
        <w:jc w:val="both"/>
        <w:rPr>
          <w:rFonts w:ascii="Arial" w:hAnsi="Arial" w:cs="Arial"/>
          <w:b/>
          <w:bCs/>
          <w:i/>
          <w:iCs/>
          <w:sz w:val="20"/>
          <w:szCs w:val="20"/>
        </w:rPr>
      </w:pPr>
    </w:p>
    <w:p w14:paraId="411BC281" w14:textId="77777777" w:rsidR="00CD1262" w:rsidRPr="00FA4681" w:rsidRDefault="00CD1262" w:rsidP="00CD1262">
      <w:pPr>
        <w:pStyle w:val="ListParagraph"/>
        <w:numPr>
          <w:ilvl w:val="0"/>
          <w:numId w:val="12"/>
        </w:numPr>
        <w:autoSpaceDE w:val="0"/>
        <w:autoSpaceDN w:val="0"/>
        <w:adjustRightInd w:val="0"/>
        <w:spacing w:line="360" w:lineRule="auto"/>
        <w:jc w:val="both"/>
        <w:rPr>
          <w:rFonts w:ascii="Arial" w:hAnsi="Arial" w:cs="Arial"/>
          <w:b/>
          <w:bCs/>
          <w:i/>
          <w:iCs/>
          <w:sz w:val="20"/>
          <w:szCs w:val="20"/>
        </w:rPr>
      </w:pPr>
      <w:r w:rsidRPr="00131094">
        <w:rPr>
          <w:rFonts w:ascii="Arial" w:hAnsi="Arial" w:cs="Arial"/>
          <w:b/>
          <w:bCs/>
          <w:i/>
          <w:iCs/>
          <w:sz w:val="20"/>
          <w:szCs w:val="20"/>
        </w:rPr>
        <w:t>ADDENDUM TO THE CONDITION OF P-1 CONTRACT</w:t>
      </w:r>
    </w:p>
    <w:p w14:paraId="610199A4" w14:textId="77777777" w:rsidR="00CD1262" w:rsidRPr="00131094" w:rsidRDefault="00CD1262" w:rsidP="00CD1262">
      <w:pPr>
        <w:autoSpaceDE w:val="0"/>
        <w:autoSpaceDN w:val="0"/>
        <w:adjustRightInd w:val="0"/>
        <w:spacing w:line="360" w:lineRule="auto"/>
        <w:ind w:left="720"/>
        <w:jc w:val="both"/>
        <w:rPr>
          <w:rFonts w:ascii="Arial" w:hAnsi="Arial" w:cs="Arial"/>
          <w:b/>
          <w:bCs/>
          <w:sz w:val="20"/>
          <w:szCs w:val="20"/>
        </w:rPr>
      </w:pPr>
      <w:r w:rsidRPr="16C57B03">
        <w:rPr>
          <w:rFonts w:ascii="Arial" w:hAnsi="Arial" w:cs="Arial"/>
          <w:b/>
          <w:bCs/>
          <w:sz w:val="20"/>
          <w:szCs w:val="20"/>
        </w:rPr>
        <w:t xml:space="preserve">Clause-2(a) of P-1 </w:t>
      </w:r>
      <w:proofErr w:type="gramStart"/>
      <w:r w:rsidRPr="16C57B03">
        <w:rPr>
          <w:rFonts w:ascii="Arial" w:hAnsi="Arial" w:cs="Arial"/>
          <w:b/>
          <w:bCs/>
          <w:sz w:val="20"/>
          <w:szCs w:val="20"/>
        </w:rPr>
        <w:t>Contract:-</w:t>
      </w:r>
      <w:proofErr w:type="gramEnd"/>
      <w:r w:rsidRPr="16C57B03">
        <w:rPr>
          <w:rFonts w:ascii="Arial" w:hAnsi="Arial" w:cs="Arial"/>
          <w:b/>
          <w:bCs/>
          <w:sz w:val="20"/>
          <w:szCs w:val="20"/>
        </w:rPr>
        <w:t>TIME CONTROL :- ( Vide Works Department Office Memorandum No.24716 dtd.24.12.2005)</w:t>
      </w:r>
    </w:p>
    <w:p w14:paraId="15700D0F" w14:textId="77777777" w:rsidR="00CD1262" w:rsidRDefault="00CD1262" w:rsidP="00CD1262">
      <w:pPr>
        <w:spacing w:line="360" w:lineRule="auto"/>
        <w:ind w:left="720"/>
        <w:jc w:val="both"/>
        <w:rPr>
          <w:rFonts w:ascii="Arial" w:hAnsi="Arial" w:cs="Arial"/>
          <w:b/>
          <w:bCs/>
          <w:sz w:val="20"/>
          <w:szCs w:val="20"/>
        </w:rPr>
      </w:pPr>
    </w:p>
    <w:p w14:paraId="06B1C22F" w14:textId="77777777" w:rsidR="00CD1262" w:rsidRPr="00131094" w:rsidRDefault="00CD1262" w:rsidP="00CD1262">
      <w:pPr>
        <w:numPr>
          <w:ilvl w:val="1"/>
          <w:numId w:val="7"/>
        </w:numPr>
        <w:autoSpaceDE w:val="0"/>
        <w:autoSpaceDN w:val="0"/>
        <w:adjustRightInd w:val="0"/>
        <w:spacing w:line="360" w:lineRule="auto"/>
        <w:ind w:left="720" w:hanging="720"/>
        <w:jc w:val="both"/>
        <w:rPr>
          <w:rFonts w:ascii="Arial" w:hAnsi="Arial" w:cs="Arial"/>
          <w:b/>
          <w:bCs/>
          <w:sz w:val="20"/>
          <w:szCs w:val="20"/>
        </w:rPr>
      </w:pPr>
      <w:r w:rsidRPr="16C57B03">
        <w:rPr>
          <w:rFonts w:ascii="Arial" w:hAnsi="Arial" w:cs="Arial"/>
          <w:b/>
          <w:bCs/>
          <w:sz w:val="20"/>
          <w:szCs w:val="20"/>
        </w:rPr>
        <w:t xml:space="preserve">Progress of work and Re-scheduling </w:t>
      </w:r>
      <w:proofErr w:type="spellStart"/>
      <w:r w:rsidRPr="16C57B03">
        <w:rPr>
          <w:rFonts w:ascii="Arial" w:hAnsi="Arial" w:cs="Arial"/>
          <w:b/>
          <w:bCs/>
          <w:sz w:val="20"/>
          <w:szCs w:val="20"/>
        </w:rPr>
        <w:t>programme</w:t>
      </w:r>
      <w:proofErr w:type="spellEnd"/>
      <w:r w:rsidRPr="16C57B03">
        <w:rPr>
          <w:rFonts w:ascii="Arial" w:hAnsi="Arial" w:cs="Arial"/>
          <w:b/>
          <w:bCs/>
          <w:sz w:val="20"/>
          <w:szCs w:val="20"/>
        </w:rPr>
        <w:t>.</w:t>
      </w:r>
    </w:p>
    <w:p w14:paraId="6C732E5B" w14:textId="77777777" w:rsidR="00CD1262" w:rsidRPr="00131094" w:rsidRDefault="00CD1262" w:rsidP="00CD1262">
      <w:p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2.1.1.  The Executive Engineer / Engineer-in-Charge shall issue the letter of acceptance to the successful contractor. The issue of the letter of acceptance shall be treated as closure of the Bid process and commencement of the contract.</w:t>
      </w:r>
    </w:p>
    <w:p w14:paraId="19C65C7C" w14:textId="77777777" w:rsidR="00CD1262" w:rsidRPr="00131094" w:rsidRDefault="00CD1262" w:rsidP="00CD1262">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2.1.2. </w:t>
      </w:r>
      <w:r w:rsidRPr="00131094">
        <w:rPr>
          <w:rFonts w:ascii="Arial" w:hAnsi="Arial" w:cs="Arial"/>
          <w:sz w:val="19"/>
          <w:szCs w:val="19"/>
        </w:rPr>
        <w:tab/>
        <w:t xml:space="preserve">With in 15 days of issue of the letter of acceptance, the contractor shall submit to the Engineer-in- Charge for approval a </w:t>
      </w:r>
      <w:proofErr w:type="spellStart"/>
      <w:r w:rsidRPr="00131094">
        <w:rPr>
          <w:rFonts w:ascii="Arial" w:hAnsi="Arial" w:cs="Arial"/>
          <w:sz w:val="19"/>
          <w:szCs w:val="19"/>
        </w:rPr>
        <w:t>Programme</w:t>
      </w:r>
      <w:proofErr w:type="spellEnd"/>
      <w:r w:rsidRPr="00131094">
        <w:rPr>
          <w:rFonts w:ascii="Arial" w:hAnsi="Arial" w:cs="Arial"/>
          <w:sz w:val="19"/>
          <w:szCs w:val="19"/>
        </w:rPr>
        <w:t xml:space="preserve"> showing the general methods, arrangements, and timing for all the activities in the Works along with monthly cash flow forecast.</w:t>
      </w:r>
    </w:p>
    <w:p w14:paraId="69D6CB99" w14:textId="77777777" w:rsidR="00CD1262" w:rsidRPr="00131094" w:rsidRDefault="00CD1262" w:rsidP="00CD1262">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2.1.3. </w:t>
      </w:r>
      <w:r w:rsidRPr="00131094">
        <w:rPr>
          <w:rFonts w:ascii="Arial" w:hAnsi="Arial" w:cs="Arial"/>
          <w:sz w:val="19"/>
          <w:szCs w:val="19"/>
        </w:rPr>
        <w:tab/>
        <w:t xml:space="preserve">To ensure good progress during the execution of the work the contractors shall be bound in all cases </w:t>
      </w:r>
      <w:r w:rsidRPr="00131094">
        <w:rPr>
          <w:rFonts w:ascii="Arial" w:hAnsi="Arial" w:cs="Arial"/>
          <w:sz w:val="19"/>
          <w:szCs w:val="19"/>
        </w:rPr>
        <w:tab/>
        <w:t>in which the time allowed for any work exceeds one month to complete, 1/4</w:t>
      </w:r>
      <w:r w:rsidRPr="00131094">
        <w:rPr>
          <w:rFonts w:ascii="Arial" w:hAnsi="Arial" w:cs="Arial"/>
          <w:sz w:val="12"/>
          <w:szCs w:val="12"/>
        </w:rPr>
        <w:t xml:space="preserve">th </w:t>
      </w:r>
      <w:r w:rsidRPr="00131094">
        <w:rPr>
          <w:rFonts w:ascii="Arial" w:hAnsi="Arial" w:cs="Arial"/>
          <w:sz w:val="19"/>
          <w:szCs w:val="19"/>
        </w:rPr>
        <w:t>of the whole time allowed under the contract has elapsed, ½ of the whole of the work before ½ of the whole time allowed under the contract has elapsed, 3/4</w:t>
      </w:r>
      <w:r w:rsidRPr="00131094">
        <w:rPr>
          <w:rFonts w:ascii="Arial" w:hAnsi="Arial" w:cs="Arial"/>
          <w:sz w:val="12"/>
          <w:szCs w:val="12"/>
        </w:rPr>
        <w:t xml:space="preserve">th </w:t>
      </w:r>
      <w:r w:rsidRPr="00131094">
        <w:rPr>
          <w:rFonts w:ascii="Arial" w:hAnsi="Arial" w:cs="Arial"/>
          <w:sz w:val="19"/>
          <w:szCs w:val="19"/>
        </w:rPr>
        <w:t>of the whole of the work before 3/4</w:t>
      </w:r>
      <w:r w:rsidRPr="00131094">
        <w:rPr>
          <w:rFonts w:ascii="Arial" w:hAnsi="Arial" w:cs="Arial"/>
          <w:sz w:val="12"/>
          <w:szCs w:val="12"/>
        </w:rPr>
        <w:t xml:space="preserve">th </w:t>
      </w:r>
      <w:r w:rsidRPr="00131094">
        <w:rPr>
          <w:rFonts w:ascii="Arial" w:hAnsi="Arial" w:cs="Arial"/>
          <w:sz w:val="19"/>
          <w:szCs w:val="19"/>
        </w:rPr>
        <w:t>of the whole time allowed under the contract has elapsed.</w:t>
      </w:r>
    </w:p>
    <w:p w14:paraId="704DA284" w14:textId="77777777" w:rsidR="00CD1262" w:rsidRPr="00131094" w:rsidRDefault="00CD1262" w:rsidP="00CD1262">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2.1.4. </w:t>
      </w:r>
      <w:r w:rsidRPr="00131094">
        <w:rPr>
          <w:rFonts w:ascii="Arial" w:hAnsi="Arial" w:cs="Arial"/>
          <w:sz w:val="19"/>
          <w:szCs w:val="19"/>
        </w:rPr>
        <w:tab/>
        <w:t xml:space="preserve">If at any time it should appear to the Engineer-in-Charge that the actual process of the work does not conform to the </w:t>
      </w:r>
      <w:proofErr w:type="spellStart"/>
      <w:r w:rsidRPr="00131094">
        <w:rPr>
          <w:rFonts w:ascii="Arial" w:hAnsi="Arial" w:cs="Arial"/>
          <w:sz w:val="19"/>
          <w:szCs w:val="19"/>
        </w:rPr>
        <w:t>programme</w:t>
      </w:r>
      <w:proofErr w:type="spellEnd"/>
      <w:r w:rsidRPr="00131094">
        <w:rPr>
          <w:rFonts w:ascii="Arial" w:hAnsi="Arial" w:cs="Arial"/>
          <w:sz w:val="19"/>
          <w:szCs w:val="19"/>
        </w:rPr>
        <w:t xml:space="preserve"> to which consent has been given the Contractor shall produce, at the request of the Engineer-in-Charge, a revised </w:t>
      </w:r>
      <w:proofErr w:type="spellStart"/>
      <w:r w:rsidRPr="00131094">
        <w:rPr>
          <w:rFonts w:ascii="Arial" w:hAnsi="Arial" w:cs="Arial"/>
          <w:sz w:val="19"/>
          <w:szCs w:val="19"/>
        </w:rPr>
        <w:t>programme</w:t>
      </w:r>
      <w:proofErr w:type="spellEnd"/>
      <w:r w:rsidRPr="00131094">
        <w:rPr>
          <w:rFonts w:ascii="Arial" w:hAnsi="Arial" w:cs="Arial"/>
          <w:sz w:val="19"/>
          <w:szCs w:val="19"/>
        </w:rPr>
        <w:t xml:space="preserve"> showing the modifications to such </w:t>
      </w:r>
      <w:proofErr w:type="spellStart"/>
      <w:r w:rsidRPr="00131094">
        <w:rPr>
          <w:rFonts w:ascii="Arial" w:hAnsi="Arial" w:cs="Arial"/>
          <w:sz w:val="19"/>
          <w:szCs w:val="19"/>
        </w:rPr>
        <w:t>programme</w:t>
      </w:r>
      <w:proofErr w:type="spellEnd"/>
      <w:r w:rsidRPr="00131094">
        <w:rPr>
          <w:rFonts w:ascii="Arial" w:hAnsi="Arial" w:cs="Arial"/>
          <w:sz w:val="19"/>
          <w:szCs w:val="19"/>
        </w:rPr>
        <w:t xml:space="preserve"> necessary to ensure completion of the works within the time for completion. If the contractor does not submit an updated </w:t>
      </w:r>
      <w:proofErr w:type="spellStart"/>
      <w:r w:rsidRPr="00131094">
        <w:rPr>
          <w:rFonts w:ascii="Arial" w:hAnsi="Arial" w:cs="Arial"/>
          <w:sz w:val="19"/>
          <w:szCs w:val="19"/>
        </w:rPr>
        <w:t>Programme</w:t>
      </w:r>
      <w:proofErr w:type="spellEnd"/>
      <w:r w:rsidRPr="00131094">
        <w:rPr>
          <w:rFonts w:ascii="Arial" w:hAnsi="Arial" w:cs="Arial"/>
          <w:sz w:val="19"/>
          <w:szCs w:val="19"/>
        </w:rPr>
        <w:t xml:space="preserve"> within this period, the Engineer-in-Charge may withhold the amount of 1% of the contract value from the next payment certificate and continue to withhold this amount until the next payment after the date on which the overdue </w:t>
      </w:r>
      <w:proofErr w:type="spellStart"/>
      <w:r w:rsidRPr="00131094">
        <w:rPr>
          <w:rFonts w:ascii="Arial" w:hAnsi="Arial" w:cs="Arial"/>
          <w:sz w:val="19"/>
          <w:szCs w:val="19"/>
        </w:rPr>
        <w:t>Programme</w:t>
      </w:r>
      <w:proofErr w:type="spellEnd"/>
      <w:r w:rsidRPr="00131094">
        <w:rPr>
          <w:rFonts w:ascii="Arial" w:hAnsi="Arial" w:cs="Arial"/>
          <w:sz w:val="19"/>
          <w:szCs w:val="19"/>
        </w:rPr>
        <w:t xml:space="preserve"> has been submitted.</w:t>
      </w:r>
    </w:p>
    <w:p w14:paraId="6D609E68" w14:textId="77777777" w:rsidR="00CD1262" w:rsidRPr="00131094" w:rsidRDefault="00CD1262" w:rsidP="00CD1262">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lastRenderedPageBreak/>
        <w:t xml:space="preserve">2.1.5. </w:t>
      </w:r>
      <w:r w:rsidRPr="00131094">
        <w:rPr>
          <w:rFonts w:ascii="Arial" w:hAnsi="Arial" w:cs="Arial"/>
          <w:sz w:val="19"/>
          <w:szCs w:val="19"/>
        </w:rPr>
        <w:tab/>
        <w:t xml:space="preserve">An update of the </w:t>
      </w:r>
      <w:proofErr w:type="spellStart"/>
      <w:r w:rsidRPr="00131094">
        <w:rPr>
          <w:rFonts w:ascii="Arial" w:hAnsi="Arial" w:cs="Arial"/>
          <w:sz w:val="19"/>
          <w:szCs w:val="19"/>
        </w:rPr>
        <w:t>Programme</w:t>
      </w:r>
      <w:proofErr w:type="spellEnd"/>
      <w:r w:rsidRPr="00131094">
        <w:rPr>
          <w:rFonts w:ascii="Arial" w:hAnsi="Arial" w:cs="Arial"/>
          <w:sz w:val="19"/>
          <w:szCs w:val="19"/>
        </w:rPr>
        <w:t xml:space="preserve"> shall be a </w:t>
      </w:r>
      <w:proofErr w:type="spellStart"/>
      <w:r w:rsidRPr="00131094">
        <w:rPr>
          <w:rFonts w:ascii="Arial" w:hAnsi="Arial" w:cs="Arial"/>
          <w:sz w:val="19"/>
          <w:szCs w:val="19"/>
        </w:rPr>
        <w:t>programme</w:t>
      </w:r>
      <w:proofErr w:type="spellEnd"/>
      <w:r w:rsidRPr="00131094">
        <w:rPr>
          <w:rFonts w:ascii="Arial" w:hAnsi="Arial" w:cs="Arial"/>
          <w:sz w:val="19"/>
          <w:szCs w:val="19"/>
        </w:rPr>
        <w:t xml:space="preserve"> showing the actual progress achieved on each activity and the effect of the progress achieved on the timing of the remaining work including any changes to the sequence of the activities.</w:t>
      </w:r>
    </w:p>
    <w:p w14:paraId="2EA9F0BF" w14:textId="77777777" w:rsidR="00CD1262" w:rsidRPr="00131094" w:rsidRDefault="00CD1262" w:rsidP="00CD1262">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2.1.6. </w:t>
      </w:r>
      <w:r w:rsidRPr="00131094">
        <w:rPr>
          <w:rFonts w:ascii="Arial" w:hAnsi="Arial" w:cs="Arial"/>
          <w:sz w:val="19"/>
          <w:szCs w:val="19"/>
        </w:rPr>
        <w:tab/>
        <w:t xml:space="preserve">The Engineer-in-Charge’s approval of the </w:t>
      </w:r>
      <w:proofErr w:type="spellStart"/>
      <w:r w:rsidRPr="00131094">
        <w:rPr>
          <w:rFonts w:ascii="Arial" w:hAnsi="Arial" w:cs="Arial"/>
          <w:sz w:val="19"/>
          <w:szCs w:val="19"/>
        </w:rPr>
        <w:t>Programme</w:t>
      </w:r>
      <w:proofErr w:type="spellEnd"/>
      <w:r w:rsidRPr="00131094">
        <w:rPr>
          <w:rFonts w:ascii="Arial" w:hAnsi="Arial" w:cs="Arial"/>
          <w:sz w:val="19"/>
          <w:szCs w:val="19"/>
        </w:rPr>
        <w:t xml:space="preserve"> shall not alter the Contractor’s obligations. The Contractor may revise the </w:t>
      </w:r>
      <w:proofErr w:type="spellStart"/>
      <w:r w:rsidRPr="00131094">
        <w:rPr>
          <w:rFonts w:ascii="Arial" w:hAnsi="Arial" w:cs="Arial"/>
          <w:sz w:val="19"/>
          <w:szCs w:val="19"/>
        </w:rPr>
        <w:t>Programme</w:t>
      </w:r>
      <w:proofErr w:type="spellEnd"/>
      <w:r w:rsidRPr="00131094">
        <w:rPr>
          <w:rFonts w:ascii="Arial" w:hAnsi="Arial" w:cs="Arial"/>
          <w:sz w:val="19"/>
          <w:szCs w:val="19"/>
        </w:rPr>
        <w:t xml:space="preserve"> and submit it to the Engineer-in-Charge again at any time. A revised </w:t>
      </w:r>
      <w:proofErr w:type="spellStart"/>
      <w:r w:rsidRPr="00131094">
        <w:rPr>
          <w:rFonts w:ascii="Arial" w:hAnsi="Arial" w:cs="Arial"/>
          <w:sz w:val="19"/>
          <w:szCs w:val="19"/>
        </w:rPr>
        <w:t>Programme</w:t>
      </w:r>
      <w:proofErr w:type="spellEnd"/>
      <w:r w:rsidRPr="00131094">
        <w:rPr>
          <w:rFonts w:ascii="Arial" w:hAnsi="Arial" w:cs="Arial"/>
          <w:sz w:val="19"/>
          <w:szCs w:val="19"/>
        </w:rPr>
        <w:t xml:space="preserve"> is to show the effect of Variations and Compensation Events.</w:t>
      </w:r>
    </w:p>
    <w:p w14:paraId="488597B1" w14:textId="77777777" w:rsidR="00CD1262" w:rsidRPr="00131094" w:rsidRDefault="00CD1262" w:rsidP="00CD1262">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 xml:space="preserve">2.2. </w:t>
      </w:r>
      <w:r w:rsidRPr="00131094">
        <w:rPr>
          <w:rFonts w:ascii="Arial" w:hAnsi="Arial" w:cs="Arial"/>
          <w:b/>
          <w:bCs/>
          <w:sz w:val="19"/>
          <w:szCs w:val="19"/>
        </w:rPr>
        <w:tab/>
        <w:t>Extension of the Completion Date.</w:t>
      </w:r>
    </w:p>
    <w:p w14:paraId="48194601" w14:textId="77777777" w:rsidR="00CD1262" w:rsidRPr="00131094" w:rsidRDefault="00CD1262" w:rsidP="00CD1262">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2.2.1. </w:t>
      </w:r>
      <w:r w:rsidRPr="00131094">
        <w:rPr>
          <w:rFonts w:ascii="Arial" w:hAnsi="Arial" w:cs="Arial"/>
          <w:sz w:val="19"/>
          <w:szCs w:val="19"/>
        </w:rPr>
        <w:tab/>
        <w:t>The time allowed for execution of the works as specified in the Contract data shall be the essence of the Contract. The execution of the works shall commence from the 15</w:t>
      </w:r>
      <w:r w:rsidRPr="00131094">
        <w:rPr>
          <w:rFonts w:ascii="Arial" w:hAnsi="Arial" w:cs="Arial"/>
          <w:sz w:val="12"/>
          <w:szCs w:val="12"/>
        </w:rPr>
        <w:t xml:space="preserve">th </w:t>
      </w:r>
      <w:r w:rsidRPr="00131094">
        <w:rPr>
          <w:rFonts w:ascii="Arial" w:hAnsi="Arial" w:cs="Arial"/>
          <w:sz w:val="19"/>
          <w:szCs w:val="19"/>
        </w:rPr>
        <w:t>day or such time period as mentioned in letter of Award after the date on which the Engineer-in-Charge issues written orders to commence the work or from the date of handing over of the site whichever is later. If the Contractor commits default in commencing the execution of the work as aforesaid, Government shall without prejudice to any other right or remedy available in law, be at liberty to forfeit the earnest money &amp; performance guarantee / Security deposit absolutely.</w:t>
      </w:r>
    </w:p>
    <w:p w14:paraId="0C9F7300" w14:textId="77777777" w:rsidR="00CD1262" w:rsidRPr="00131094" w:rsidRDefault="00CD1262" w:rsidP="00CD1262">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2.2.2. </w:t>
      </w:r>
      <w:r w:rsidRPr="00131094">
        <w:rPr>
          <w:rFonts w:ascii="Arial" w:hAnsi="Arial" w:cs="Arial"/>
          <w:sz w:val="19"/>
          <w:szCs w:val="19"/>
        </w:rPr>
        <w:tab/>
        <w:t xml:space="preserve">As soon as possible after the Agreement is executed, the Contractor shall submit the Time &amp; Progress Chart for each milestone and get it approved by the Department. The Chart shall be prepared in direct relation to the time stated in the Contract documents for completion of items of the works. It shall indicate the forecast of the dates of commencement and completion of various trades of sections of the work and may be amended as necessary by agreement between the Engineer-in- Charge and the Contractor within the limitations of time imposed in the contract documents, and further to ensure good progress during the execution of the work, the contractor shall in all cases in which the time allowed for any work, exceeds one month (save for special jobs for which a separate </w:t>
      </w:r>
      <w:proofErr w:type="spellStart"/>
      <w:r w:rsidRPr="00131094">
        <w:rPr>
          <w:rFonts w:ascii="Arial" w:hAnsi="Arial" w:cs="Arial"/>
          <w:sz w:val="19"/>
          <w:szCs w:val="19"/>
        </w:rPr>
        <w:t>programme</w:t>
      </w:r>
      <w:proofErr w:type="spellEnd"/>
      <w:r w:rsidRPr="00131094">
        <w:rPr>
          <w:rFonts w:ascii="Arial" w:hAnsi="Arial" w:cs="Arial"/>
          <w:sz w:val="19"/>
          <w:szCs w:val="19"/>
        </w:rPr>
        <w:t xml:space="preserve"> has been agreed upon) complete the work as per milestone given in contract data.</w:t>
      </w:r>
    </w:p>
    <w:p w14:paraId="5C0B8A49" w14:textId="77777777" w:rsidR="00CD1262" w:rsidRPr="00131094" w:rsidRDefault="00CD1262" w:rsidP="00CD1262">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2.2.3. </w:t>
      </w:r>
      <w:r w:rsidRPr="00131094">
        <w:rPr>
          <w:rFonts w:ascii="Arial" w:hAnsi="Arial" w:cs="Arial"/>
          <w:sz w:val="19"/>
          <w:szCs w:val="19"/>
        </w:rPr>
        <w:tab/>
        <w:t xml:space="preserve">In case of delay occurred due to any of the reasons mentioned below, the Contractor shall immediately give notice thereof in writing to the Engineer-in-Charge but shall nevertheless use constantly his best </w:t>
      </w:r>
      <w:proofErr w:type="spellStart"/>
      <w:r w:rsidRPr="00131094">
        <w:rPr>
          <w:rFonts w:ascii="Arial" w:hAnsi="Arial" w:cs="Arial"/>
          <w:sz w:val="19"/>
          <w:szCs w:val="19"/>
        </w:rPr>
        <w:t>endeavours</w:t>
      </w:r>
      <w:proofErr w:type="spellEnd"/>
      <w:r w:rsidRPr="00131094">
        <w:rPr>
          <w:rFonts w:ascii="Arial" w:hAnsi="Arial" w:cs="Arial"/>
          <w:sz w:val="19"/>
          <w:szCs w:val="19"/>
        </w:rPr>
        <w:t xml:space="preserve"> to prevent or make good the delay and shall do all that may be reasonably required to the satisfaction of the Engineer-in-Charge to proceed with the works.</w:t>
      </w:r>
    </w:p>
    <w:p w14:paraId="41C4F0B4" w14:textId="77777777" w:rsidR="00CD1262" w:rsidRPr="00131094" w:rsidRDefault="00CD1262" w:rsidP="00CD1262">
      <w:pPr>
        <w:autoSpaceDE w:val="0"/>
        <w:autoSpaceDN w:val="0"/>
        <w:adjustRightInd w:val="0"/>
        <w:spacing w:line="360" w:lineRule="auto"/>
        <w:ind w:firstLine="720"/>
        <w:jc w:val="both"/>
        <w:rPr>
          <w:rFonts w:ascii="Arial" w:hAnsi="Arial" w:cs="Arial"/>
          <w:sz w:val="19"/>
          <w:szCs w:val="19"/>
        </w:rPr>
      </w:pPr>
      <w:proofErr w:type="spellStart"/>
      <w:r w:rsidRPr="00131094">
        <w:rPr>
          <w:rFonts w:ascii="Arial" w:hAnsi="Arial" w:cs="Arial"/>
          <w:sz w:val="19"/>
          <w:szCs w:val="19"/>
        </w:rPr>
        <w:t>i</w:t>
      </w:r>
      <w:proofErr w:type="spellEnd"/>
      <w:r w:rsidRPr="00131094">
        <w:rPr>
          <w:rFonts w:ascii="Arial" w:hAnsi="Arial" w:cs="Arial"/>
          <w:sz w:val="19"/>
          <w:szCs w:val="19"/>
        </w:rPr>
        <w:t>) Force majeure, or</w:t>
      </w:r>
    </w:p>
    <w:p w14:paraId="3B530F98" w14:textId="77777777" w:rsidR="00CD1262" w:rsidRPr="00131094" w:rsidRDefault="00CD1262" w:rsidP="00CD1262">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ii) Abnormally bad weather, or</w:t>
      </w:r>
    </w:p>
    <w:p w14:paraId="7C8A0AC3" w14:textId="77777777" w:rsidR="00CD1262" w:rsidRPr="00131094" w:rsidRDefault="00CD1262" w:rsidP="00CD1262">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iii) Serious loss or damage by fire, or</w:t>
      </w:r>
    </w:p>
    <w:p w14:paraId="56CBE528" w14:textId="77777777" w:rsidR="00CD1262" w:rsidRPr="00131094" w:rsidRDefault="00CD1262" w:rsidP="00CD1262">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iv) Civil commotion, local commotion of workmen, strike or lockout affecting any of the trades</w:t>
      </w:r>
      <w:r w:rsidRPr="00131094">
        <w:rPr>
          <w:rFonts w:ascii="Arial" w:hAnsi="Arial" w:cs="Arial"/>
          <w:sz w:val="19"/>
          <w:szCs w:val="19"/>
        </w:rPr>
        <w:tab/>
        <w:t xml:space="preserve"> employed on the work, or.</w:t>
      </w:r>
    </w:p>
    <w:p w14:paraId="6723155B" w14:textId="77777777" w:rsidR="00CD1262" w:rsidRPr="00131094" w:rsidRDefault="00CD1262" w:rsidP="00CD1262">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 xml:space="preserve">v) Delay on the part of other contractors or tradesmen engaged by Engineer-in-Charge in </w:t>
      </w:r>
      <w:r w:rsidRPr="00131094">
        <w:rPr>
          <w:rFonts w:ascii="Arial" w:hAnsi="Arial" w:cs="Arial"/>
          <w:sz w:val="19"/>
          <w:szCs w:val="19"/>
        </w:rPr>
        <w:tab/>
        <w:t>executing work not forming part of the Contract.</w:t>
      </w:r>
    </w:p>
    <w:p w14:paraId="47F73E7E" w14:textId="77777777" w:rsidR="00CD1262" w:rsidRPr="00131094" w:rsidRDefault="00CD1262" w:rsidP="00CD1262">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vi) In case a Variation is issued which makes it impossible for Completion to be achieved by the                                         Intended Completion Date without the Contractor taking steps to accelerate the remaining work and which would cause the Contractor to incur additional cost, or</w:t>
      </w:r>
    </w:p>
    <w:p w14:paraId="732539F8" w14:textId="77777777" w:rsidR="00CD1262" w:rsidRPr="00131094" w:rsidRDefault="00CD1262" w:rsidP="00CD1262">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vii) Any other cause, which, in the absolute discretion of the authority mentioned, in Contract data is beyond the Contractors control.</w:t>
      </w:r>
    </w:p>
    <w:p w14:paraId="762DC2E5" w14:textId="77777777" w:rsidR="00CD1262" w:rsidRPr="00131094" w:rsidRDefault="00CD1262" w:rsidP="00CD1262">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2.2.4. </w:t>
      </w:r>
      <w:r w:rsidRPr="00131094">
        <w:rPr>
          <w:rFonts w:ascii="Arial" w:hAnsi="Arial" w:cs="Arial"/>
          <w:sz w:val="19"/>
          <w:szCs w:val="19"/>
        </w:rPr>
        <w:tab/>
        <w:t>Request for reschedule and extension of time, to be eligible for consideration, shall be made by the Contractor in writing within fourteen days of the happening of the event causing delay. The Contractor may also, if practicable, indicate in such a request the period for which extension is desired.</w:t>
      </w:r>
    </w:p>
    <w:p w14:paraId="549AC94B" w14:textId="77777777" w:rsidR="00CD1262" w:rsidRPr="00131094" w:rsidRDefault="00CD1262" w:rsidP="00CD1262">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2.2.5. </w:t>
      </w:r>
      <w:r w:rsidRPr="00131094">
        <w:rPr>
          <w:rFonts w:ascii="Arial" w:hAnsi="Arial" w:cs="Arial"/>
          <w:sz w:val="19"/>
          <w:szCs w:val="19"/>
        </w:rPr>
        <w:tab/>
        <w:t xml:space="preserve">In any such case a fair and reasonable extension of time for completion of work may be given. Such extension shall be communicated to the Contractor by the Engineer-in-Charge in writing, within 3 months of the date of </w:t>
      </w:r>
      <w:r w:rsidRPr="00131094">
        <w:rPr>
          <w:rFonts w:ascii="Arial" w:hAnsi="Arial" w:cs="Arial"/>
          <w:sz w:val="19"/>
          <w:szCs w:val="19"/>
        </w:rPr>
        <w:lastRenderedPageBreak/>
        <w:t>receipt of such request. Non-application by the contractor for extension of time shall not be a bar for giving a fair and reasonable extension by the Engineer-in-Charge and this shall be binding on the contractor.</w:t>
      </w:r>
    </w:p>
    <w:p w14:paraId="5129370F" w14:textId="77777777" w:rsidR="00CD1262" w:rsidRDefault="00CD1262" w:rsidP="00CD1262">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 xml:space="preserve">2.3. </w:t>
      </w:r>
      <w:r w:rsidRPr="00131094">
        <w:rPr>
          <w:rFonts w:ascii="Arial" w:hAnsi="Arial" w:cs="Arial"/>
          <w:b/>
          <w:bCs/>
          <w:sz w:val="19"/>
          <w:szCs w:val="19"/>
        </w:rPr>
        <w:tab/>
        <w:t>Compensation for Delay.</w:t>
      </w:r>
    </w:p>
    <w:p w14:paraId="35321B1C" w14:textId="77777777" w:rsidR="00CD1262" w:rsidRPr="00131094" w:rsidRDefault="00CD1262" w:rsidP="00CD1262">
      <w:pPr>
        <w:autoSpaceDE w:val="0"/>
        <w:autoSpaceDN w:val="0"/>
        <w:adjustRightInd w:val="0"/>
        <w:spacing w:line="360" w:lineRule="auto"/>
        <w:jc w:val="both"/>
        <w:rPr>
          <w:rFonts w:ascii="Arial" w:hAnsi="Arial" w:cs="Arial"/>
          <w:b/>
          <w:bCs/>
          <w:sz w:val="19"/>
          <w:szCs w:val="19"/>
        </w:rPr>
      </w:pPr>
    </w:p>
    <w:p w14:paraId="5E46C0C9" w14:textId="77777777" w:rsidR="00CD1262" w:rsidRDefault="00CD1262" w:rsidP="00CD1262">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2.3.1. </w:t>
      </w:r>
      <w:r w:rsidRPr="00131094">
        <w:rPr>
          <w:rFonts w:ascii="Arial" w:hAnsi="Arial" w:cs="Arial"/>
          <w:sz w:val="19"/>
          <w:szCs w:val="19"/>
        </w:rPr>
        <w:tab/>
        <w:t xml:space="preserve">If the contractor fails to maintain the required progress in terms of clause-2 of P-1 Contract or to complete the work and clear the site on or before the contract or extended date of completion, he shall, without prejudice to any other right or remedy available under the law to the Government on account of such breach, pay as agreed compensation the amount calculated at the rates stipulated below as the Chief Engineer (whose decision in writing shall be final and binding) may decide on the amount of tendered value of the work for every completed day / month (as applicable) that the progress remains below that specified in Clause-2 of P-1 Contract or that the work remains incomplete. This will also apply to items or group of items for which a separate period of completion has been specified. Compensation </w:t>
      </w:r>
      <w:r w:rsidRPr="00131094">
        <w:rPr>
          <w:rFonts w:ascii="Arial" w:hAnsi="Arial" w:cs="Arial"/>
          <w:b/>
          <w:sz w:val="19"/>
          <w:szCs w:val="19"/>
        </w:rPr>
        <w:t>@ 1.5%</w:t>
      </w:r>
      <w:r w:rsidRPr="00131094">
        <w:rPr>
          <w:rFonts w:ascii="Arial" w:hAnsi="Arial" w:cs="Arial"/>
          <w:sz w:val="19"/>
          <w:szCs w:val="19"/>
        </w:rPr>
        <w:t xml:space="preserve"> per month of for delay of work, delay to be completed on per Day basis. Provided always that the total amount of </w:t>
      </w:r>
      <w:r w:rsidRPr="00131094">
        <w:rPr>
          <w:rFonts w:ascii="Arial" w:hAnsi="Arial" w:cs="Arial"/>
          <w:b/>
          <w:sz w:val="19"/>
          <w:szCs w:val="19"/>
        </w:rPr>
        <w:t>compensation</w:t>
      </w:r>
      <w:r w:rsidRPr="00131094">
        <w:rPr>
          <w:rFonts w:ascii="Arial" w:hAnsi="Arial" w:cs="Arial"/>
          <w:sz w:val="19"/>
          <w:szCs w:val="19"/>
        </w:rPr>
        <w:t xml:space="preserve"> for delay to be paid under this condition shall not exceed 10% of the Tendered Value of work or to the Tendered Value of the item or group of items of work for which a separate period of completion is originally given. The amount of compensation may be adjusted or set-off against any sum payable to the Contractor under this or any other contract with the Government. In case, the contractor does not achieve a particular milestone mentioned in contract data, or the rescheduled milestone(s) in terms of Clause-2.5, the amount shown against that milestone shall be withheld, to be adjusted against the compensation levied at the final grant of extension of time. Withholding of this amount on failure to achieve a milestone shall be automatic without any notice to the contractor. However, if the contractor catches up with the progress of work on the subsequent milestone(s), the withheld amount shall be released. In case the contractor fails to make up for the delay in subsequent milestone(s), amount mentioned against each milestone missed subsequently also shall be withheld. </w:t>
      </w:r>
      <w:proofErr w:type="gramStart"/>
      <w:r w:rsidRPr="00131094">
        <w:rPr>
          <w:rFonts w:ascii="Arial" w:hAnsi="Arial" w:cs="Arial"/>
          <w:sz w:val="19"/>
          <w:szCs w:val="19"/>
        </w:rPr>
        <w:t>However</w:t>
      </w:r>
      <w:proofErr w:type="gramEnd"/>
      <w:r w:rsidRPr="00131094">
        <w:rPr>
          <w:rFonts w:ascii="Arial" w:hAnsi="Arial" w:cs="Arial"/>
          <w:sz w:val="19"/>
          <w:szCs w:val="19"/>
        </w:rPr>
        <w:t xml:space="preserve"> no interest whatsoever shall be payable on such withheld amount.</w:t>
      </w:r>
    </w:p>
    <w:p w14:paraId="5B5EC106" w14:textId="77777777" w:rsidR="00CD1262" w:rsidRPr="00131094" w:rsidRDefault="00CD1262" w:rsidP="00CD1262">
      <w:pPr>
        <w:autoSpaceDE w:val="0"/>
        <w:autoSpaceDN w:val="0"/>
        <w:adjustRightInd w:val="0"/>
        <w:spacing w:line="360" w:lineRule="auto"/>
        <w:ind w:left="720" w:hanging="720"/>
        <w:jc w:val="both"/>
        <w:rPr>
          <w:rFonts w:ascii="Arial" w:hAnsi="Arial" w:cs="Arial"/>
          <w:sz w:val="19"/>
          <w:szCs w:val="19"/>
        </w:rPr>
      </w:pPr>
    </w:p>
    <w:p w14:paraId="5D1FF37F" w14:textId="77777777" w:rsidR="00CD1262" w:rsidRPr="00131094" w:rsidRDefault="00CD1262" w:rsidP="00CD1262">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2.4.</w:t>
      </w:r>
      <w:r w:rsidRPr="00131094">
        <w:rPr>
          <w:rFonts w:ascii="Arial" w:hAnsi="Arial" w:cs="Arial"/>
          <w:sz w:val="19"/>
          <w:szCs w:val="19"/>
        </w:rPr>
        <w:tab/>
      </w:r>
      <w:r w:rsidRPr="00131094">
        <w:rPr>
          <w:rFonts w:ascii="Arial" w:hAnsi="Arial" w:cs="Arial"/>
          <w:b/>
          <w:bCs/>
          <w:sz w:val="20"/>
          <w:szCs w:val="20"/>
        </w:rPr>
        <w:t xml:space="preserve">Bonus for early completion </w:t>
      </w:r>
      <w:r w:rsidRPr="00131094">
        <w:rPr>
          <w:rFonts w:ascii="Arial" w:hAnsi="Arial" w:cs="Arial"/>
          <w:b/>
          <w:sz w:val="20"/>
          <w:szCs w:val="20"/>
        </w:rPr>
        <w:t xml:space="preserve">(Applicable for work costing more than 03 (Three) Crores for road and bridge works).  </w:t>
      </w:r>
    </w:p>
    <w:p w14:paraId="2DCD33B1" w14:textId="77777777" w:rsidR="00CD1262" w:rsidRPr="003936D0" w:rsidRDefault="00CD1262" w:rsidP="00CD1262">
      <w:pPr>
        <w:pStyle w:val="BodyText"/>
        <w:spacing w:before="16" w:line="360" w:lineRule="auto"/>
        <w:ind w:firstLine="720"/>
        <w:rPr>
          <w:rFonts w:ascii="Arial" w:hAnsi="Arial" w:cs="Arial"/>
          <w:sz w:val="19"/>
          <w:szCs w:val="19"/>
        </w:rPr>
      </w:pPr>
      <w:r w:rsidRPr="003936D0">
        <w:rPr>
          <w:rFonts w:ascii="Arial" w:hAnsi="Arial" w:cs="Arial"/>
          <w:sz w:val="19"/>
          <w:szCs w:val="19"/>
        </w:rPr>
        <w:t xml:space="preserve">Amendment to Para 3.5.5 (v) Note – iii of OPWD Code Vol.-I by inclusion  </w:t>
      </w:r>
    </w:p>
    <w:p w14:paraId="3444DE00" w14:textId="77777777" w:rsidR="00CD1262" w:rsidRDefault="00CD1262" w:rsidP="00CD1262">
      <w:pPr>
        <w:spacing w:line="360" w:lineRule="auto"/>
        <w:ind w:left="720"/>
        <w:jc w:val="both"/>
        <w:rPr>
          <w:rFonts w:ascii="Arial" w:hAnsi="Arial" w:cs="Arial"/>
          <w:sz w:val="19"/>
          <w:szCs w:val="19"/>
        </w:rPr>
      </w:pPr>
      <w:r w:rsidRPr="003936D0">
        <w:rPr>
          <w:rFonts w:ascii="Arial" w:hAnsi="Arial" w:cs="Arial"/>
          <w:sz w:val="19"/>
          <w:szCs w:val="19"/>
        </w:rPr>
        <w:t xml:space="preserve">For availing incentive clause in any project which is completed before the stipulated date of completion, subject to other stipulations it is mandatory on the part of the concerned Executive Engineer to report the actual date of completion of the project as soon as possible through FAX or e-mail so that the report is received within 7 days of such completion by the concerned Superintending Engineer, Chief Engineer &amp; the Administrative Department. The incentive for timely completion should be on a graduated scale of one percent to 10 percent of the contract value. Assessment of incentives may be worked out for earlier completion of work in all respect in the following scale. </w:t>
      </w:r>
    </w:p>
    <w:p w14:paraId="51057187" w14:textId="77777777" w:rsidR="00CD1262" w:rsidRPr="003936D0" w:rsidRDefault="00CD1262" w:rsidP="00CD1262">
      <w:pPr>
        <w:spacing w:line="360" w:lineRule="auto"/>
        <w:ind w:left="720"/>
        <w:jc w:val="both"/>
        <w:rPr>
          <w:rFonts w:ascii="Arial" w:hAnsi="Arial" w:cs="Arial"/>
          <w:sz w:val="19"/>
          <w:szCs w:val="19"/>
        </w:rPr>
      </w:pPr>
    </w:p>
    <w:p w14:paraId="58E1257A" w14:textId="77777777" w:rsidR="00CD1262" w:rsidRPr="003936D0" w:rsidRDefault="00CD1262" w:rsidP="00CD1262">
      <w:pPr>
        <w:numPr>
          <w:ilvl w:val="0"/>
          <w:numId w:val="13"/>
        </w:numPr>
        <w:spacing w:line="360" w:lineRule="auto"/>
        <w:ind w:left="327" w:firstLine="933"/>
        <w:jc w:val="both"/>
        <w:rPr>
          <w:rFonts w:ascii="Arial" w:hAnsi="Arial" w:cs="Arial"/>
          <w:sz w:val="19"/>
          <w:szCs w:val="19"/>
        </w:rPr>
      </w:pPr>
      <w:r w:rsidRPr="003936D0">
        <w:rPr>
          <w:rFonts w:ascii="Arial" w:hAnsi="Arial" w:cs="Arial"/>
          <w:sz w:val="19"/>
          <w:szCs w:val="19"/>
        </w:rPr>
        <w:t>Before 30% of the contract period = 10% of contract value.</w:t>
      </w:r>
    </w:p>
    <w:p w14:paraId="5067A691" w14:textId="77777777" w:rsidR="00CD1262" w:rsidRPr="003936D0" w:rsidRDefault="00CD1262" w:rsidP="00CD1262">
      <w:pPr>
        <w:numPr>
          <w:ilvl w:val="0"/>
          <w:numId w:val="13"/>
        </w:numPr>
        <w:spacing w:line="360" w:lineRule="auto"/>
        <w:ind w:left="327" w:firstLine="933"/>
        <w:jc w:val="both"/>
        <w:rPr>
          <w:rFonts w:ascii="Arial" w:hAnsi="Arial" w:cs="Arial"/>
          <w:sz w:val="19"/>
          <w:szCs w:val="19"/>
        </w:rPr>
      </w:pPr>
      <w:r w:rsidRPr="003936D0">
        <w:rPr>
          <w:rFonts w:ascii="Arial" w:hAnsi="Arial" w:cs="Arial"/>
          <w:sz w:val="19"/>
          <w:szCs w:val="19"/>
        </w:rPr>
        <w:t>Before 20% to 30% of the contract period = 7.5% of contract value.</w:t>
      </w:r>
    </w:p>
    <w:p w14:paraId="336DDC12" w14:textId="77777777" w:rsidR="00CD1262" w:rsidRPr="003936D0" w:rsidRDefault="00CD1262" w:rsidP="00CD1262">
      <w:pPr>
        <w:numPr>
          <w:ilvl w:val="0"/>
          <w:numId w:val="13"/>
        </w:numPr>
        <w:spacing w:line="360" w:lineRule="auto"/>
        <w:ind w:left="327" w:firstLine="933"/>
        <w:jc w:val="both"/>
        <w:rPr>
          <w:rFonts w:ascii="Arial" w:hAnsi="Arial" w:cs="Arial"/>
          <w:sz w:val="19"/>
          <w:szCs w:val="19"/>
        </w:rPr>
      </w:pPr>
      <w:r w:rsidRPr="003936D0">
        <w:rPr>
          <w:rFonts w:ascii="Arial" w:hAnsi="Arial" w:cs="Arial"/>
          <w:sz w:val="19"/>
          <w:szCs w:val="19"/>
        </w:rPr>
        <w:t>Before 10% to 20% of the contract period = 5 % of contract value.</w:t>
      </w:r>
    </w:p>
    <w:p w14:paraId="18A07EC0" w14:textId="77777777" w:rsidR="00CD1262" w:rsidRPr="003936D0" w:rsidRDefault="00CD1262" w:rsidP="00CD1262">
      <w:pPr>
        <w:numPr>
          <w:ilvl w:val="0"/>
          <w:numId w:val="13"/>
        </w:numPr>
        <w:spacing w:line="360" w:lineRule="auto"/>
        <w:ind w:left="327" w:firstLine="933"/>
        <w:jc w:val="both"/>
        <w:rPr>
          <w:rFonts w:ascii="Arial" w:hAnsi="Arial" w:cs="Arial"/>
          <w:sz w:val="19"/>
          <w:szCs w:val="19"/>
        </w:rPr>
      </w:pPr>
      <w:r w:rsidRPr="003936D0">
        <w:rPr>
          <w:rFonts w:ascii="Arial" w:hAnsi="Arial" w:cs="Arial"/>
          <w:sz w:val="19"/>
          <w:szCs w:val="19"/>
        </w:rPr>
        <w:t>Before 5% to 10% of the contract period = 2.5% of contract value.</w:t>
      </w:r>
    </w:p>
    <w:p w14:paraId="602B47EA" w14:textId="77777777" w:rsidR="00CD1262" w:rsidRPr="003936D0" w:rsidRDefault="00CD1262" w:rsidP="00CD1262">
      <w:pPr>
        <w:numPr>
          <w:ilvl w:val="0"/>
          <w:numId w:val="13"/>
        </w:numPr>
        <w:spacing w:line="360" w:lineRule="auto"/>
        <w:ind w:left="327" w:firstLine="933"/>
        <w:jc w:val="both"/>
        <w:rPr>
          <w:rFonts w:ascii="Arial" w:hAnsi="Arial" w:cs="Arial"/>
          <w:sz w:val="19"/>
          <w:szCs w:val="19"/>
        </w:rPr>
      </w:pPr>
      <w:r w:rsidRPr="003936D0">
        <w:rPr>
          <w:rFonts w:ascii="Arial" w:hAnsi="Arial" w:cs="Arial"/>
          <w:sz w:val="19"/>
          <w:szCs w:val="19"/>
        </w:rPr>
        <w:t>Before 5% of the contract period = 1% of contract value.</w:t>
      </w:r>
    </w:p>
    <w:p w14:paraId="7772D6BD" w14:textId="77777777" w:rsidR="00CD1262" w:rsidRPr="003936D0" w:rsidRDefault="00CD1262" w:rsidP="00CD1262">
      <w:pPr>
        <w:pStyle w:val="BodyText2"/>
        <w:spacing w:before="60" w:line="360" w:lineRule="auto"/>
        <w:ind w:left="540" w:firstLine="180"/>
        <w:rPr>
          <w:rFonts w:ascii="Arial" w:hAnsi="Arial" w:cs="Arial"/>
          <w:sz w:val="19"/>
          <w:szCs w:val="19"/>
        </w:rPr>
      </w:pPr>
      <w:r w:rsidRPr="003936D0">
        <w:rPr>
          <w:rFonts w:ascii="Arial" w:hAnsi="Arial" w:cs="Arial"/>
          <w:sz w:val="19"/>
          <w:szCs w:val="19"/>
        </w:rPr>
        <w:t>The amount of bonus, if payable shall be paid along with final bill after completion of work.</w:t>
      </w:r>
    </w:p>
    <w:p w14:paraId="0BA4FEBC" w14:textId="77777777" w:rsidR="00CD1262" w:rsidRPr="00131094" w:rsidRDefault="00CD1262" w:rsidP="00CD1262">
      <w:pPr>
        <w:pStyle w:val="BodyText2"/>
        <w:spacing w:before="60"/>
        <w:ind w:left="540" w:firstLine="180"/>
        <w:rPr>
          <w:rFonts w:ascii="Arial" w:hAnsi="Arial" w:cs="Arial"/>
          <w:b/>
          <w:bCs/>
          <w:sz w:val="20"/>
          <w:szCs w:val="20"/>
        </w:rPr>
      </w:pPr>
    </w:p>
    <w:p w14:paraId="53CD1F54" w14:textId="77777777" w:rsidR="00CD1262" w:rsidRPr="00131094" w:rsidRDefault="00CD1262" w:rsidP="00CD1262">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 xml:space="preserve">2.5. </w:t>
      </w:r>
      <w:r w:rsidRPr="00131094">
        <w:rPr>
          <w:rFonts w:ascii="Arial" w:hAnsi="Arial" w:cs="Arial"/>
          <w:b/>
          <w:bCs/>
          <w:sz w:val="19"/>
          <w:szCs w:val="19"/>
        </w:rPr>
        <w:tab/>
        <w:t>Management Meetings</w:t>
      </w:r>
    </w:p>
    <w:p w14:paraId="7F37B9B8" w14:textId="77777777" w:rsidR="00CD1262" w:rsidRPr="00131094" w:rsidRDefault="00CD1262" w:rsidP="00CD1262">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lastRenderedPageBreak/>
        <w:t xml:space="preserve">2.5.1. </w:t>
      </w:r>
      <w:r w:rsidRPr="00131094">
        <w:rPr>
          <w:rFonts w:ascii="Arial" w:hAnsi="Arial" w:cs="Arial"/>
          <w:sz w:val="19"/>
          <w:szCs w:val="19"/>
        </w:rPr>
        <w:tab/>
        <w:t>Either the Engineer or the Contractor may require the other to attend a management meeting. The business of management meetings shall be to review the plans for remaining work and to deal with matters raised in accordance with the early warning procedure.</w:t>
      </w:r>
    </w:p>
    <w:p w14:paraId="17DCD0BE" w14:textId="77777777" w:rsidR="00CD1262" w:rsidRPr="00131094" w:rsidRDefault="00CD1262" w:rsidP="00CD1262">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2.5.2. </w:t>
      </w:r>
      <w:r w:rsidRPr="00131094">
        <w:rPr>
          <w:rFonts w:ascii="Arial" w:hAnsi="Arial" w:cs="Arial"/>
          <w:sz w:val="19"/>
          <w:szCs w:val="19"/>
        </w:rPr>
        <w:tab/>
        <w:t>The Engineer shall record the business of management meetings and is to provide copies of his record to those attending the meeting and to the Employer. The responsibility of the parties for actions to be taken to be decided by the Engineer either at the management meeting or after the management meeting and stated in writing to all who attended the meeting.</w:t>
      </w:r>
    </w:p>
    <w:p w14:paraId="0D40B71C" w14:textId="77777777" w:rsidR="00CD1262" w:rsidRPr="00131094" w:rsidRDefault="00CD1262" w:rsidP="00CD1262">
      <w:pPr>
        <w:autoSpaceDE w:val="0"/>
        <w:autoSpaceDN w:val="0"/>
        <w:adjustRightInd w:val="0"/>
        <w:spacing w:line="360" w:lineRule="auto"/>
        <w:ind w:left="720"/>
        <w:jc w:val="both"/>
        <w:rPr>
          <w:rFonts w:ascii="Arial" w:hAnsi="Arial" w:cs="Arial"/>
          <w:sz w:val="19"/>
          <w:szCs w:val="19"/>
        </w:rPr>
      </w:pPr>
      <w:r w:rsidRPr="00131094">
        <w:rPr>
          <w:rFonts w:ascii="Arial" w:hAnsi="Arial" w:cs="Arial"/>
          <w:b/>
          <w:bCs/>
          <w:sz w:val="19"/>
          <w:szCs w:val="19"/>
        </w:rPr>
        <w:t xml:space="preserve">Clause-2 (b) of Item Rate P-1 </w:t>
      </w:r>
      <w:proofErr w:type="gramStart"/>
      <w:r w:rsidRPr="00131094">
        <w:rPr>
          <w:rFonts w:ascii="Arial" w:hAnsi="Arial" w:cs="Arial"/>
          <w:b/>
          <w:bCs/>
          <w:sz w:val="19"/>
          <w:szCs w:val="19"/>
        </w:rPr>
        <w:t>Agreement:-</w:t>
      </w:r>
      <w:proofErr w:type="gramEnd"/>
      <w:r w:rsidRPr="00131094">
        <w:rPr>
          <w:rFonts w:ascii="Arial" w:hAnsi="Arial" w:cs="Arial"/>
          <w:b/>
          <w:bCs/>
          <w:sz w:val="19"/>
          <w:szCs w:val="19"/>
        </w:rPr>
        <w:t xml:space="preserve"> Rescission of Contract (Amendment as per letter No.10639 dt. 27.05.2005 of Works Department, Odisha</w:t>
      </w:r>
      <w:proofErr w:type="gramStart"/>
      <w:r w:rsidRPr="00131094">
        <w:rPr>
          <w:rFonts w:ascii="Arial" w:hAnsi="Arial" w:cs="Arial"/>
          <w:b/>
          <w:bCs/>
          <w:sz w:val="19"/>
          <w:szCs w:val="19"/>
        </w:rPr>
        <w:t>):-</w:t>
      </w:r>
      <w:proofErr w:type="gramEnd"/>
      <w:r w:rsidRPr="00131094">
        <w:rPr>
          <w:rFonts w:ascii="Arial" w:hAnsi="Arial" w:cs="Arial"/>
          <w:b/>
          <w:bCs/>
          <w:sz w:val="19"/>
          <w:szCs w:val="19"/>
        </w:rPr>
        <w:t xml:space="preserve"> </w:t>
      </w:r>
      <w:r w:rsidRPr="00131094">
        <w:rPr>
          <w:rFonts w:ascii="Arial" w:hAnsi="Arial" w:cs="Arial"/>
          <w:sz w:val="19"/>
          <w:szCs w:val="19"/>
        </w:rPr>
        <w:t xml:space="preserve">To rescind the contract (of which rescission notice in writing to the contractor under the hand of </w:t>
      </w:r>
      <w:proofErr w:type="spellStart"/>
      <w:r w:rsidRPr="00131094">
        <w:rPr>
          <w:rFonts w:ascii="Arial" w:hAnsi="Arial" w:cs="Arial"/>
          <w:sz w:val="19"/>
          <w:szCs w:val="19"/>
        </w:rPr>
        <w:t>theExecutive</w:t>
      </w:r>
      <w:proofErr w:type="spellEnd"/>
      <w:r w:rsidRPr="00131094">
        <w:rPr>
          <w:rFonts w:ascii="Arial" w:hAnsi="Arial" w:cs="Arial"/>
          <w:sz w:val="19"/>
          <w:szCs w:val="19"/>
        </w:rPr>
        <w:t xml:space="preserve"> Engineer shall be conclusive evidence), 20% of the value of left over work will be </w:t>
      </w:r>
      <w:proofErr w:type="spellStart"/>
      <w:r w:rsidRPr="00131094">
        <w:rPr>
          <w:rFonts w:ascii="Arial" w:hAnsi="Arial" w:cs="Arial"/>
          <w:sz w:val="19"/>
          <w:szCs w:val="19"/>
        </w:rPr>
        <w:t>realizedfrom</w:t>
      </w:r>
      <w:proofErr w:type="spellEnd"/>
      <w:r w:rsidRPr="00131094">
        <w:rPr>
          <w:rFonts w:ascii="Arial" w:hAnsi="Arial" w:cs="Arial"/>
          <w:sz w:val="19"/>
          <w:szCs w:val="19"/>
        </w:rPr>
        <w:t xml:space="preserve"> the contractor as penalty.</w:t>
      </w:r>
    </w:p>
    <w:p w14:paraId="06BD557D" w14:textId="77777777" w:rsidR="00CD1262" w:rsidRPr="00131094" w:rsidRDefault="00CD1262" w:rsidP="00CD1262">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149.</w:t>
      </w:r>
      <w:r w:rsidRPr="00131094">
        <w:rPr>
          <w:rFonts w:ascii="Arial" w:hAnsi="Arial" w:cs="Arial"/>
          <w:sz w:val="19"/>
          <w:szCs w:val="19"/>
        </w:rPr>
        <w:tab/>
        <w:t xml:space="preserve">The tenderers are required to go through each clause of P.W.D. Form </w:t>
      </w:r>
      <w:r w:rsidRPr="00131094">
        <w:rPr>
          <w:rFonts w:ascii="Arial" w:hAnsi="Arial" w:cs="Arial"/>
          <w:b/>
          <w:sz w:val="19"/>
          <w:szCs w:val="19"/>
        </w:rPr>
        <w:t>P-1</w:t>
      </w:r>
      <w:r w:rsidRPr="00131094">
        <w:rPr>
          <w:rFonts w:ascii="Arial" w:hAnsi="Arial" w:cs="Arial"/>
          <w:sz w:val="19"/>
          <w:szCs w:val="19"/>
        </w:rPr>
        <w:t xml:space="preserve"> carefully in addition to the clauses mentioned here in before tendering.</w:t>
      </w:r>
    </w:p>
    <w:p w14:paraId="2885453F" w14:textId="77777777" w:rsidR="00CD1262" w:rsidRPr="00C75347" w:rsidRDefault="00CD1262" w:rsidP="00CD1262">
      <w:pPr>
        <w:tabs>
          <w:tab w:val="left" w:pos="-3553"/>
          <w:tab w:val="left" w:pos="-3366"/>
        </w:tabs>
        <w:spacing w:before="60" w:line="360" w:lineRule="auto"/>
        <w:ind w:left="720" w:hanging="720"/>
        <w:jc w:val="both"/>
        <w:rPr>
          <w:rFonts w:ascii="Arial" w:hAnsi="Arial" w:cs="Arial"/>
          <w:sz w:val="19"/>
          <w:szCs w:val="19"/>
        </w:rPr>
      </w:pPr>
      <w:r w:rsidRPr="00131094">
        <w:rPr>
          <w:rFonts w:ascii="Arial" w:hAnsi="Arial" w:cs="Arial"/>
          <w:bCs/>
          <w:sz w:val="18"/>
          <w:szCs w:val="18"/>
        </w:rPr>
        <w:t>150.</w:t>
      </w:r>
      <w:r w:rsidRPr="00131094">
        <w:rPr>
          <w:rFonts w:ascii="Arial" w:hAnsi="Arial" w:cs="Arial"/>
          <w:bCs/>
          <w:sz w:val="18"/>
          <w:szCs w:val="18"/>
        </w:rPr>
        <w:tab/>
      </w:r>
      <w:r w:rsidRPr="00C75347">
        <w:rPr>
          <w:rFonts w:ascii="Arial" w:hAnsi="Arial" w:cs="Arial"/>
          <w:bCs/>
          <w:sz w:val="19"/>
          <w:szCs w:val="19"/>
        </w:rPr>
        <w:t>A Contractor may be black listed as per amendment made to Appendix XXXIV to OPWD Code Vol.-II on rules for black listing of Contractors vide letter no.3365 dt.01.03.2007 of Works Department, Odisha.</w:t>
      </w:r>
    </w:p>
    <w:p w14:paraId="1BBE5B81" w14:textId="77777777" w:rsidR="00CD1262" w:rsidRPr="00C75347" w:rsidRDefault="00CD1262" w:rsidP="00CD1262">
      <w:pPr>
        <w:tabs>
          <w:tab w:val="left" w:pos="-3553"/>
          <w:tab w:val="left" w:pos="-3366"/>
        </w:tabs>
        <w:spacing w:before="60" w:line="360" w:lineRule="auto"/>
        <w:ind w:left="720"/>
        <w:jc w:val="both"/>
        <w:rPr>
          <w:rFonts w:ascii="Arial" w:hAnsi="Arial" w:cs="Arial"/>
          <w:bCs/>
          <w:sz w:val="19"/>
          <w:szCs w:val="19"/>
        </w:rPr>
      </w:pPr>
      <w:r w:rsidRPr="00C75347">
        <w:rPr>
          <w:rFonts w:ascii="Arial" w:hAnsi="Arial" w:cs="Arial"/>
          <w:bCs/>
          <w:sz w:val="19"/>
          <w:szCs w:val="19"/>
        </w:rPr>
        <w:t xml:space="preserve">As per said amendment a Contractor may be blacklisted </w:t>
      </w:r>
    </w:p>
    <w:p w14:paraId="70C920A1" w14:textId="77777777" w:rsidR="00CD1262" w:rsidRPr="00C75347" w:rsidRDefault="00CD1262" w:rsidP="00CD1262">
      <w:pPr>
        <w:numPr>
          <w:ilvl w:val="1"/>
          <w:numId w:val="3"/>
        </w:numPr>
        <w:tabs>
          <w:tab w:val="clear" w:pos="1440"/>
          <w:tab w:val="left" w:pos="-3553"/>
          <w:tab w:val="left" w:pos="-3366"/>
          <w:tab w:val="num" w:pos="1080"/>
        </w:tabs>
        <w:spacing w:before="60" w:line="360" w:lineRule="auto"/>
        <w:ind w:left="1080"/>
        <w:jc w:val="both"/>
        <w:rPr>
          <w:rFonts w:ascii="Arial" w:hAnsi="Arial" w:cs="Arial"/>
          <w:bCs/>
          <w:sz w:val="19"/>
          <w:szCs w:val="19"/>
        </w:rPr>
      </w:pPr>
      <w:r w:rsidRPr="00C75347">
        <w:rPr>
          <w:rFonts w:ascii="Arial" w:hAnsi="Arial" w:cs="Arial"/>
          <w:bCs/>
          <w:sz w:val="19"/>
          <w:szCs w:val="19"/>
        </w:rPr>
        <w:t>Misbehavior/threatening of Departmental &amp; supervisory officers during execution of work/tendering process.</w:t>
      </w:r>
    </w:p>
    <w:p w14:paraId="6EF5A63D" w14:textId="77777777" w:rsidR="00CD1262" w:rsidRPr="00C75347" w:rsidRDefault="00CD1262" w:rsidP="00CD1262">
      <w:pPr>
        <w:numPr>
          <w:ilvl w:val="1"/>
          <w:numId w:val="3"/>
        </w:numPr>
        <w:tabs>
          <w:tab w:val="clear" w:pos="1440"/>
          <w:tab w:val="left" w:pos="-3553"/>
          <w:tab w:val="left" w:pos="-3366"/>
          <w:tab w:val="num" w:pos="1080"/>
        </w:tabs>
        <w:spacing w:before="60" w:line="360" w:lineRule="auto"/>
        <w:ind w:left="1080"/>
        <w:jc w:val="both"/>
        <w:rPr>
          <w:rFonts w:ascii="Arial" w:hAnsi="Arial" w:cs="Arial"/>
          <w:sz w:val="19"/>
          <w:szCs w:val="19"/>
        </w:rPr>
      </w:pPr>
      <w:r w:rsidRPr="00C75347">
        <w:rPr>
          <w:rFonts w:ascii="Arial" w:hAnsi="Arial" w:cs="Arial"/>
          <w:bCs/>
          <w:sz w:val="19"/>
          <w:szCs w:val="19"/>
        </w:rPr>
        <w:t>Involvement in any sort of tender fixing.</w:t>
      </w:r>
    </w:p>
    <w:p w14:paraId="60F765C6" w14:textId="77777777" w:rsidR="00CD1262" w:rsidRPr="00C75347" w:rsidRDefault="00CD1262" w:rsidP="00CD1262">
      <w:pPr>
        <w:numPr>
          <w:ilvl w:val="1"/>
          <w:numId w:val="3"/>
        </w:numPr>
        <w:tabs>
          <w:tab w:val="clear" w:pos="1440"/>
          <w:tab w:val="left" w:pos="-3553"/>
          <w:tab w:val="left" w:pos="-3366"/>
          <w:tab w:val="num" w:pos="1080"/>
        </w:tabs>
        <w:spacing w:before="60" w:line="360" w:lineRule="auto"/>
        <w:ind w:left="1080"/>
        <w:jc w:val="both"/>
        <w:rPr>
          <w:rFonts w:ascii="Arial" w:hAnsi="Arial" w:cs="Arial"/>
          <w:sz w:val="19"/>
          <w:szCs w:val="19"/>
        </w:rPr>
      </w:pPr>
      <w:r w:rsidRPr="00C75347">
        <w:rPr>
          <w:rFonts w:ascii="Arial" w:hAnsi="Arial" w:cs="Arial"/>
          <w:bCs/>
          <w:sz w:val="19"/>
          <w:szCs w:val="19"/>
        </w:rPr>
        <w:t xml:space="preserve"> Constant non-achievement of milestones on insufficient and imaginary grounds and non-adherence to quality specifications despite being pointed out.</w:t>
      </w:r>
    </w:p>
    <w:p w14:paraId="0E084143" w14:textId="77777777" w:rsidR="00CD1262" w:rsidRPr="00C75347" w:rsidRDefault="00CD1262" w:rsidP="00CD1262">
      <w:pPr>
        <w:numPr>
          <w:ilvl w:val="1"/>
          <w:numId w:val="3"/>
        </w:numPr>
        <w:tabs>
          <w:tab w:val="clear" w:pos="1440"/>
          <w:tab w:val="left" w:pos="-3553"/>
          <w:tab w:val="left" w:pos="-3366"/>
          <w:tab w:val="num" w:pos="1080"/>
        </w:tabs>
        <w:spacing w:before="60" w:line="360" w:lineRule="auto"/>
        <w:ind w:left="1080"/>
        <w:jc w:val="both"/>
        <w:rPr>
          <w:rFonts w:ascii="Arial" w:hAnsi="Arial" w:cs="Arial"/>
          <w:sz w:val="19"/>
          <w:szCs w:val="19"/>
        </w:rPr>
      </w:pPr>
      <w:r w:rsidRPr="00C75347">
        <w:rPr>
          <w:rFonts w:ascii="Arial" w:hAnsi="Arial" w:cs="Arial"/>
          <w:bCs/>
          <w:sz w:val="19"/>
          <w:szCs w:val="19"/>
        </w:rPr>
        <w:t>Persistent and intentional violation of important conditions of contract.</w:t>
      </w:r>
    </w:p>
    <w:p w14:paraId="6DBC6321" w14:textId="77777777" w:rsidR="00CD1262" w:rsidRPr="00C75347" w:rsidRDefault="00CD1262" w:rsidP="00CD1262">
      <w:pPr>
        <w:numPr>
          <w:ilvl w:val="1"/>
          <w:numId w:val="3"/>
        </w:numPr>
        <w:tabs>
          <w:tab w:val="clear" w:pos="1440"/>
          <w:tab w:val="left" w:pos="-3553"/>
          <w:tab w:val="left" w:pos="-3366"/>
          <w:tab w:val="num" w:pos="1080"/>
        </w:tabs>
        <w:spacing w:before="60" w:line="360" w:lineRule="auto"/>
        <w:ind w:left="1080"/>
        <w:jc w:val="both"/>
        <w:rPr>
          <w:rFonts w:ascii="Arial" w:hAnsi="Arial" w:cs="Arial"/>
          <w:sz w:val="19"/>
          <w:szCs w:val="19"/>
        </w:rPr>
      </w:pPr>
      <w:r w:rsidRPr="00C75347">
        <w:rPr>
          <w:rFonts w:ascii="Arial" w:hAnsi="Arial" w:cs="Arial"/>
          <w:bCs/>
          <w:sz w:val="19"/>
          <w:szCs w:val="19"/>
        </w:rPr>
        <w:t>Security consideration of the State i.e. any action that jeopardizes the security of the State.</w:t>
      </w:r>
    </w:p>
    <w:p w14:paraId="6F33E73D" w14:textId="77777777" w:rsidR="00CD1262" w:rsidRPr="00C75347" w:rsidRDefault="00CD1262" w:rsidP="00CD1262">
      <w:pPr>
        <w:numPr>
          <w:ilvl w:val="1"/>
          <w:numId w:val="3"/>
        </w:numPr>
        <w:tabs>
          <w:tab w:val="clear" w:pos="1440"/>
          <w:tab w:val="left" w:pos="-3553"/>
          <w:tab w:val="left" w:pos="-3366"/>
          <w:tab w:val="num" w:pos="1080"/>
        </w:tabs>
        <w:spacing w:before="60" w:line="360" w:lineRule="auto"/>
        <w:ind w:left="1080"/>
        <w:jc w:val="both"/>
        <w:rPr>
          <w:rFonts w:ascii="Arial" w:hAnsi="Arial" w:cs="Arial"/>
          <w:sz w:val="19"/>
          <w:szCs w:val="19"/>
        </w:rPr>
      </w:pPr>
      <w:r w:rsidRPr="00C75347">
        <w:rPr>
          <w:rFonts w:ascii="Arial" w:hAnsi="Arial" w:cs="Arial"/>
          <w:bCs/>
          <w:sz w:val="19"/>
          <w:szCs w:val="19"/>
        </w:rPr>
        <w:t xml:space="preserve">Submission of false/ fabricated / forged documents for consideration of a tender. </w:t>
      </w:r>
    </w:p>
    <w:p w14:paraId="353B11E9" w14:textId="77777777" w:rsidR="00CD1262" w:rsidRPr="00C75347" w:rsidRDefault="00CD1262" w:rsidP="00CD1262">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151.</w:t>
      </w:r>
      <w:r w:rsidRPr="00C75347">
        <w:rPr>
          <w:rFonts w:ascii="Arial" w:hAnsi="Arial" w:cs="Arial"/>
          <w:sz w:val="19"/>
          <w:szCs w:val="19"/>
        </w:rPr>
        <w:tab/>
        <w:t xml:space="preserve">The safety certificate of the E.I. work will be furnished by the agencies after getting necessary verification from the electrical inspector / equally competent authority responsible for the work prior to </w:t>
      </w:r>
      <w:proofErr w:type="spellStart"/>
      <w:r w:rsidRPr="00C75347">
        <w:rPr>
          <w:rFonts w:ascii="Arial" w:hAnsi="Arial" w:cs="Arial"/>
          <w:sz w:val="19"/>
          <w:szCs w:val="19"/>
        </w:rPr>
        <w:t>Energisation</w:t>
      </w:r>
      <w:proofErr w:type="spellEnd"/>
      <w:r w:rsidRPr="00C75347">
        <w:rPr>
          <w:rFonts w:ascii="Arial" w:hAnsi="Arial" w:cs="Arial"/>
          <w:sz w:val="19"/>
          <w:szCs w:val="19"/>
        </w:rPr>
        <w:t xml:space="preserve"> of the building.</w:t>
      </w:r>
    </w:p>
    <w:p w14:paraId="362AF023" w14:textId="77777777" w:rsidR="00CD1262" w:rsidRPr="00C75347" w:rsidRDefault="00CD1262" w:rsidP="00CD1262">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152.</w:t>
      </w:r>
      <w:r w:rsidRPr="00C75347">
        <w:rPr>
          <w:rFonts w:ascii="Arial" w:hAnsi="Arial" w:cs="Arial"/>
          <w:sz w:val="19"/>
          <w:szCs w:val="19"/>
        </w:rPr>
        <w:tab/>
        <w:t xml:space="preserve">Percentage rate contract (vide Works Department letter no.8310 dt.17.05.2006) In case of percentage rate </w:t>
      </w:r>
      <w:proofErr w:type="gramStart"/>
      <w:r w:rsidRPr="00C75347">
        <w:rPr>
          <w:rFonts w:ascii="Arial" w:hAnsi="Arial" w:cs="Arial"/>
          <w:sz w:val="19"/>
          <w:szCs w:val="19"/>
        </w:rPr>
        <w:t>tender:-</w:t>
      </w:r>
      <w:proofErr w:type="gramEnd"/>
    </w:p>
    <w:p w14:paraId="284B360C" w14:textId="77777777" w:rsidR="00CD1262" w:rsidRPr="00C75347" w:rsidRDefault="00CD1262" w:rsidP="00CD1262">
      <w:pPr>
        <w:autoSpaceDE w:val="0"/>
        <w:autoSpaceDN w:val="0"/>
        <w:adjustRightInd w:val="0"/>
        <w:spacing w:line="360" w:lineRule="auto"/>
        <w:ind w:left="720" w:hanging="720"/>
        <w:jc w:val="both"/>
        <w:rPr>
          <w:rFonts w:ascii="Arial" w:hAnsi="Arial" w:cs="Arial"/>
          <w:sz w:val="19"/>
          <w:szCs w:val="19"/>
        </w:rPr>
      </w:pPr>
      <w:proofErr w:type="spellStart"/>
      <w:r w:rsidRPr="00C75347">
        <w:rPr>
          <w:rFonts w:ascii="Arial" w:hAnsi="Arial" w:cs="Arial"/>
          <w:sz w:val="19"/>
          <w:szCs w:val="19"/>
        </w:rPr>
        <w:t>i</w:t>
      </w:r>
      <w:proofErr w:type="spellEnd"/>
      <w:r w:rsidRPr="00C75347">
        <w:rPr>
          <w:rFonts w:ascii="Arial" w:hAnsi="Arial" w:cs="Arial"/>
          <w:sz w:val="19"/>
          <w:szCs w:val="19"/>
        </w:rPr>
        <w:t xml:space="preserve">. </w:t>
      </w:r>
      <w:r w:rsidRPr="00C75347">
        <w:rPr>
          <w:rFonts w:ascii="Arial" w:hAnsi="Arial" w:cs="Arial"/>
          <w:sz w:val="19"/>
          <w:szCs w:val="19"/>
        </w:rPr>
        <w:tab/>
        <w:t>The Contractor has to mention percentage excess or less over the estimated cost (In figures as well as words) in the prescribed format appended to the tender document.</w:t>
      </w:r>
    </w:p>
    <w:p w14:paraId="68654133" w14:textId="77777777" w:rsidR="00CD1262" w:rsidRPr="00C75347" w:rsidRDefault="00CD1262" w:rsidP="00CD1262">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ii. </w:t>
      </w:r>
      <w:r w:rsidRPr="00C75347">
        <w:rPr>
          <w:rFonts w:ascii="Arial" w:hAnsi="Arial" w:cs="Arial"/>
          <w:sz w:val="19"/>
          <w:szCs w:val="19"/>
        </w:rPr>
        <w:tab/>
        <w:t>Contractors participated in the tender for more than one work may offer conditional rebate. Rebate offer submitted in separate sealed envelope shall be opened, declared and recorded first. The rebate so offered shall be considered after opening of all packages called in the same Tender Notice. The Contractors who wish to tender for two or more works shall submit separate tender for each. Each tender shall have the Bid Identification No., Name &amp; Sl. No. of the work (as per IFB) to which they refer, written on the envelope.</w:t>
      </w:r>
    </w:p>
    <w:p w14:paraId="0F832F60" w14:textId="77777777" w:rsidR="00CD1262" w:rsidRPr="00C75347" w:rsidRDefault="00CD1262" w:rsidP="00CD1262">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iii. </w:t>
      </w:r>
      <w:r w:rsidRPr="00C75347">
        <w:rPr>
          <w:rFonts w:ascii="Arial" w:hAnsi="Arial" w:cs="Arial"/>
          <w:sz w:val="19"/>
          <w:szCs w:val="19"/>
        </w:rPr>
        <w:tab/>
        <w:t>Only percentage quoted shall be considered. Percentage quoted by the Contractor should be accurately filled-in figures and words, so that there is no discrepancy.</w:t>
      </w:r>
    </w:p>
    <w:p w14:paraId="36BD344B" w14:textId="77777777" w:rsidR="00CD1262" w:rsidRPr="00C75347" w:rsidRDefault="00CD1262" w:rsidP="00CD1262">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bCs/>
          <w:sz w:val="19"/>
          <w:szCs w:val="19"/>
        </w:rPr>
        <w:t xml:space="preserve">a. </w:t>
      </w:r>
      <w:r w:rsidRPr="00C75347">
        <w:rPr>
          <w:rFonts w:ascii="Arial" w:hAnsi="Arial" w:cs="Arial"/>
          <w:bCs/>
          <w:sz w:val="19"/>
          <w:szCs w:val="19"/>
        </w:rPr>
        <w:tab/>
      </w:r>
      <w:r w:rsidRPr="00C75347">
        <w:rPr>
          <w:rFonts w:ascii="Arial" w:hAnsi="Arial" w:cs="Arial"/>
          <w:sz w:val="19"/>
          <w:szCs w:val="19"/>
        </w:rPr>
        <w:t>If any discrepancy is found in the percentage quoted in words and figures, then the percentage quoted by the Contractor in words shall be taken as correct</w:t>
      </w:r>
    </w:p>
    <w:p w14:paraId="138BE07D" w14:textId="77777777" w:rsidR="00CD1262" w:rsidRPr="00C75347" w:rsidRDefault="00CD1262" w:rsidP="00CD1262">
      <w:pPr>
        <w:autoSpaceDE w:val="0"/>
        <w:autoSpaceDN w:val="0"/>
        <w:adjustRightInd w:val="0"/>
        <w:spacing w:line="360" w:lineRule="auto"/>
        <w:ind w:left="810" w:hanging="810"/>
        <w:jc w:val="both"/>
        <w:rPr>
          <w:rFonts w:ascii="Arial" w:hAnsi="Arial" w:cs="Arial"/>
          <w:sz w:val="19"/>
          <w:szCs w:val="19"/>
        </w:rPr>
      </w:pPr>
      <w:r w:rsidRPr="00C75347">
        <w:rPr>
          <w:rFonts w:ascii="Arial" w:hAnsi="Arial" w:cs="Arial"/>
          <w:bCs/>
          <w:sz w:val="19"/>
          <w:szCs w:val="19"/>
        </w:rPr>
        <w:t xml:space="preserve">b. </w:t>
      </w:r>
      <w:r w:rsidRPr="00C75347">
        <w:rPr>
          <w:rFonts w:ascii="Arial" w:hAnsi="Arial" w:cs="Arial"/>
          <w:bCs/>
          <w:sz w:val="19"/>
          <w:szCs w:val="19"/>
        </w:rPr>
        <w:tab/>
      </w:r>
      <w:r w:rsidRPr="00C75347">
        <w:rPr>
          <w:rFonts w:ascii="Arial" w:hAnsi="Arial" w:cs="Arial"/>
          <w:sz w:val="19"/>
          <w:szCs w:val="19"/>
        </w:rPr>
        <w:t>If any discrepancy is found in the percentage quoted in percentage excess/ less and the total</w:t>
      </w:r>
      <w:r w:rsidRPr="00C75347">
        <w:rPr>
          <w:rFonts w:ascii="Arial" w:hAnsi="Arial" w:cs="Arial"/>
          <w:sz w:val="19"/>
          <w:szCs w:val="19"/>
        </w:rPr>
        <w:tab/>
        <w:t>amount quoted by the Contractor, then percentage will be taken as correct.</w:t>
      </w:r>
    </w:p>
    <w:p w14:paraId="782FDA92" w14:textId="77777777" w:rsidR="00CD1262" w:rsidRPr="00C75347" w:rsidRDefault="00CD1262" w:rsidP="00CD1262">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bCs/>
          <w:sz w:val="19"/>
          <w:szCs w:val="19"/>
        </w:rPr>
        <w:lastRenderedPageBreak/>
        <w:t xml:space="preserve">c. </w:t>
      </w:r>
      <w:r w:rsidRPr="00C75347">
        <w:rPr>
          <w:rFonts w:ascii="Arial" w:hAnsi="Arial" w:cs="Arial"/>
          <w:bCs/>
          <w:sz w:val="19"/>
          <w:szCs w:val="19"/>
        </w:rPr>
        <w:tab/>
      </w:r>
      <w:r w:rsidRPr="00C75347">
        <w:rPr>
          <w:rFonts w:ascii="Arial" w:hAnsi="Arial" w:cs="Arial"/>
          <w:sz w:val="19"/>
          <w:szCs w:val="19"/>
        </w:rPr>
        <w:t>The percentage quoted in the tender without mentioning excess or less and not supported with the corresponding amount will be treated as excess.</w:t>
      </w:r>
    </w:p>
    <w:p w14:paraId="5EE117F6" w14:textId="77777777" w:rsidR="00CD1262" w:rsidRPr="00C75347" w:rsidRDefault="00CD1262" w:rsidP="00CD1262">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bCs/>
          <w:sz w:val="19"/>
          <w:szCs w:val="19"/>
        </w:rPr>
        <w:t xml:space="preserve">d. </w:t>
      </w:r>
      <w:r w:rsidRPr="00C75347">
        <w:rPr>
          <w:rFonts w:ascii="Arial" w:hAnsi="Arial" w:cs="Arial"/>
          <w:bCs/>
          <w:sz w:val="19"/>
          <w:szCs w:val="19"/>
        </w:rPr>
        <w:tab/>
      </w:r>
      <w:r w:rsidRPr="00C75347">
        <w:rPr>
          <w:rFonts w:ascii="Arial" w:hAnsi="Arial" w:cs="Arial"/>
          <w:sz w:val="19"/>
          <w:szCs w:val="19"/>
        </w:rPr>
        <w:t>The percentage quoted in the tender without mentioning excess / less supported with corresponding amount does not tally with either to percentage excess or less then it will be treated as percentage excess.</w:t>
      </w:r>
    </w:p>
    <w:p w14:paraId="7C611B32" w14:textId="77777777" w:rsidR="00CD1262" w:rsidRPr="00C75347" w:rsidRDefault="00CD1262" w:rsidP="00CD1262">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bCs/>
          <w:sz w:val="19"/>
          <w:szCs w:val="19"/>
        </w:rPr>
        <w:t xml:space="preserve">e. </w:t>
      </w:r>
      <w:r w:rsidRPr="00C75347">
        <w:rPr>
          <w:rFonts w:ascii="Arial" w:hAnsi="Arial" w:cs="Arial"/>
          <w:bCs/>
          <w:sz w:val="19"/>
          <w:szCs w:val="19"/>
        </w:rPr>
        <w:tab/>
      </w:r>
      <w:r w:rsidRPr="00C75347">
        <w:rPr>
          <w:rFonts w:ascii="Arial" w:hAnsi="Arial" w:cs="Arial"/>
          <w:sz w:val="19"/>
          <w:szCs w:val="19"/>
        </w:rPr>
        <w:t>The percentage quoted in the tender without mentioning excess / less supported with corresponding amount if tallied with the percentage then it will be treated as to which side the amount tallies.</w:t>
      </w:r>
    </w:p>
    <w:p w14:paraId="345D3D68" w14:textId="77777777" w:rsidR="00CD1262" w:rsidRPr="00C75347" w:rsidRDefault="00CD1262" w:rsidP="00CD1262">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bCs/>
          <w:sz w:val="19"/>
          <w:szCs w:val="19"/>
        </w:rPr>
        <w:t xml:space="preserve">f. </w:t>
      </w:r>
      <w:r w:rsidRPr="00C75347">
        <w:rPr>
          <w:rFonts w:ascii="Arial" w:hAnsi="Arial" w:cs="Arial"/>
          <w:bCs/>
          <w:sz w:val="19"/>
          <w:szCs w:val="19"/>
        </w:rPr>
        <w:tab/>
      </w:r>
      <w:r w:rsidRPr="00C75347">
        <w:rPr>
          <w:rFonts w:ascii="Arial" w:hAnsi="Arial" w:cs="Arial"/>
          <w:sz w:val="19"/>
          <w:szCs w:val="19"/>
        </w:rPr>
        <w:t>The Contractor will write percentage excess/ less unto one decimal point only. If he writes the percentage excess / less up to two or more decimal points, the first decimal point shall only be considered without rounding off.</w:t>
      </w:r>
    </w:p>
    <w:p w14:paraId="78099C83" w14:textId="77777777" w:rsidR="00CD1262" w:rsidRPr="00C75347" w:rsidRDefault="00CD1262" w:rsidP="00CD1262">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bCs/>
          <w:sz w:val="19"/>
          <w:szCs w:val="19"/>
        </w:rPr>
        <w:t xml:space="preserve">g. </w:t>
      </w:r>
      <w:r w:rsidRPr="00C75347">
        <w:rPr>
          <w:rFonts w:ascii="Arial" w:hAnsi="Arial" w:cs="Arial"/>
          <w:bCs/>
          <w:sz w:val="19"/>
          <w:szCs w:val="19"/>
        </w:rPr>
        <w:tab/>
      </w:r>
      <w:r w:rsidRPr="00C75347">
        <w:rPr>
          <w:rFonts w:ascii="Arial" w:hAnsi="Arial" w:cs="Arial"/>
          <w:sz w:val="19"/>
          <w:szCs w:val="19"/>
        </w:rPr>
        <w:t>The tender shall be written legibly and free from erasures, over writings or corrections of figures. Corrections, over writings &amp; interpolations where unavoidable should be made by making out, initialing, dating and rewriting.</w:t>
      </w:r>
    </w:p>
    <w:p w14:paraId="23C656B6" w14:textId="77777777" w:rsidR="00CD1262" w:rsidRPr="00C75347" w:rsidRDefault="00CD1262" w:rsidP="00CD1262">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iv. </w:t>
      </w:r>
      <w:r w:rsidRPr="00C75347">
        <w:rPr>
          <w:rFonts w:ascii="Arial" w:hAnsi="Arial" w:cs="Arial"/>
          <w:sz w:val="19"/>
          <w:szCs w:val="19"/>
        </w:rPr>
        <w:tab/>
        <w:t>In the contract P1 time is the essence. The contractor is required to maintain a certain rate of progress specify in the contract.</w:t>
      </w:r>
    </w:p>
    <w:p w14:paraId="0AF9472E" w14:textId="77777777" w:rsidR="00CD1262" w:rsidRPr="00C75347" w:rsidRDefault="00CD1262" w:rsidP="00CD1262">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v. </w:t>
      </w:r>
      <w:r w:rsidRPr="00C75347">
        <w:rPr>
          <w:rFonts w:ascii="Arial" w:hAnsi="Arial" w:cs="Arial"/>
          <w:sz w:val="19"/>
          <w:szCs w:val="19"/>
        </w:rPr>
        <w:tab/>
        <w:t>The quantity mentioned can be increased or reduced to the extent of 10% for individual items subject to a maximum of 5% over the estimated cost. If it exceeds the limit stated above prior approval of competent authority is mandatory before making any payment.</w:t>
      </w:r>
    </w:p>
    <w:p w14:paraId="182C78FE" w14:textId="77777777" w:rsidR="00CD1262" w:rsidRPr="00C75347" w:rsidRDefault="00CD1262" w:rsidP="00CD1262">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vi. </w:t>
      </w:r>
      <w:r w:rsidRPr="00C75347">
        <w:rPr>
          <w:rFonts w:ascii="Arial" w:hAnsi="Arial" w:cs="Arial"/>
          <w:sz w:val="19"/>
          <w:szCs w:val="19"/>
        </w:rPr>
        <w:tab/>
        <w:t>The period of completion is fixed and cannot be altered except in case of exceptional circumstances with due approval of next higher authority.</w:t>
      </w:r>
    </w:p>
    <w:p w14:paraId="7D2A7479" w14:textId="77777777" w:rsidR="00CD1262" w:rsidRPr="00C75347" w:rsidRDefault="00CD1262" w:rsidP="00CD1262">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vii. </w:t>
      </w:r>
      <w:r w:rsidRPr="00C75347">
        <w:rPr>
          <w:rFonts w:ascii="Arial" w:hAnsi="Arial" w:cs="Arial"/>
          <w:sz w:val="19"/>
          <w:szCs w:val="19"/>
        </w:rPr>
        <w:tab/>
        <w:t>Bills for percentage rate tenders shall be prepared at the estimated rates for individual items only and the percentage excess or less shall be added or subtracted from the gross amount of the bill.</w:t>
      </w:r>
    </w:p>
    <w:p w14:paraId="60C33BBE" w14:textId="77777777" w:rsidR="00CD1262" w:rsidRPr="00C75347" w:rsidRDefault="00CD1262" w:rsidP="00CD1262">
      <w:pPr>
        <w:spacing w:line="360" w:lineRule="auto"/>
        <w:ind w:left="720" w:hanging="720"/>
        <w:jc w:val="both"/>
        <w:rPr>
          <w:rFonts w:ascii="Arial" w:hAnsi="Arial" w:cs="Arial"/>
          <w:sz w:val="19"/>
          <w:szCs w:val="19"/>
        </w:rPr>
      </w:pPr>
      <w:r w:rsidRPr="00C75347">
        <w:rPr>
          <w:rFonts w:ascii="Arial" w:hAnsi="Arial" w:cs="Arial"/>
          <w:sz w:val="19"/>
          <w:szCs w:val="19"/>
        </w:rPr>
        <w:t>viii.</w:t>
      </w:r>
      <w:r w:rsidRPr="00C75347">
        <w:rPr>
          <w:rFonts w:ascii="Arial" w:hAnsi="Arial" w:cs="Arial"/>
          <w:sz w:val="19"/>
          <w:szCs w:val="19"/>
        </w:rPr>
        <w:tab/>
      </w:r>
      <w:proofErr w:type="spellStart"/>
      <w:r w:rsidRPr="00C75347">
        <w:rPr>
          <w:rFonts w:ascii="Arial" w:hAnsi="Arial" w:cs="Arial"/>
          <w:sz w:val="19"/>
          <w:szCs w:val="19"/>
        </w:rPr>
        <w:t>Cess</w:t>
      </w:r>
      <w:proofErr w:type="spellEnd"/>
      <w:r w:rsidRPr="00C75347">
        <w:rPr>
          <w:rFonts w:ascii="Arial" w:hAnsi="Arial" w:cs="Arial"/>
          <w:sz w:val="19"/>
          <w:szCs w:val="19"/>
        </w:rPr>
        <w:t xml:space="preserve"> @ 1% of the agreement cost shall be deducted from contractor bill as per circular of Govt. of Odisha </w:t>
      </w:r>
      <w:proofErr w:type="spellStart"/>
      <w:r w:rsidRPr="00C75347">
        <w:rPr>
          <w:rFonts w:ascii="Arial" w:hAnsi="Arial" w:cs="Arial"/>
          <w:sz w:val="19"/>
          <w:szCs w:val="19"/>
        </w:rPr>
        <w:t>Labour</w:t>
      </w:r>
      <w:proofErr w:type="spellEnd"/>
      <w:r w:rsidRPr="00C75347">
        <w:rPr>
          <w:rFonts w:ascii="Arial" w:hAnsi="Arial" w:cs="Arial"/>
          <w:sz w:val="19"/>
          <w:szCs w:val="19"/>
        </w:rPr>
        <w:t xml:space="preserve"> and Employment Department vide letter No 3757/ Dt 25.04.2009.</w:t>
      </w:r>
    </w:p>
    <w:p w14:paraId="3CD7D68B" w14:textId="77777777" w:rsidR="00CD1262" w:rsidRDefault="00CD1262" w:rsidP="00CD1262">
      <w:pPr>
        <w:ind w:left="720" w:hanging="720"/>
        <w:jc w:val="both"/>
        <w:rPr>
          <w:rFonts w:ascii="Arial" w:hAnsi="Arial" w:cs="Arial"/>
          <w:sz w:val="18"/>
          <w:szCs w:val="18"/>
        </w:rPr>
      </w:pPr>
    </w:p>
    <w:p w14:paraId="3F4E6943" w14:textId="77777777" w:rsidR="00CD1262" w:rsidRDefault="00CD1262" w:rsidP="00CD1262">
      <w:pPr>
        <w:autoSpaceDE w:val="0"/>
        <w:autoSpaceDN w:val="0"/>
        <w:adjustRightInd w:val="0"/>
        <w:ind w:firstLine="720"/>
        <w:jc w:val="both"/>
        <w:rPr>
          <w:rFonts w:ascii="Arial" w:hAnsi="Arial" w:cs="Arial"/>
          <w:b/>
          <w:bCs/>
          <w:i/>
          <w:iCs/>
          <w:sz w:val="19"/>
          <w:szCs w:val="19"/>
        </w:rPr>
      </w:pPr>
    </w:p>
    <w:p w14:paraId="3E291638" w14:textId="77777777" w:rsidR="00CD1262" w:rsidRDefault="00CD1262" w:rsidP="00CD1262">
      <w:pPr>
        <w:autoSpaceDE w:val="0"/>
        <w:autoSpaceDN w:val="0"/>
        <w:adjustRightInd w:val="0"/>
        <w:ind w:firstLine="720"/>
        <w:jc w:val="both"/>
        <w:rPr>
          <w:rFonts w:ascii="Arial" w:hAnsi="Arial" w:cs="Arial"/>
          <w:b/>
          <w:bCs/>
          <w:i/>
          <w:iCs/>
          <w:sz w:val="19"/>
          <w:szCs w:val="19"/>
        </w:rPr>
      </w:pPr>
    </w:p>
    <w:p w14:paraId="494624E1" w14:textId="77777777" w:rsidR="00CD1262" w:rsidRDefault="00CD1262" w:rsidP="00CD1262">
      <w:pPr>
        <w:autoSpaceDE w:val="0"/>
        <w:autoSpaceDN w:val="0"/>
        <w:adjustRightInd w:val="0"/>
        <w:ind w:firstLine="720"/>
        <w:jc w:val="both"/>
        <w:rPr>
          <w:rFonts w:ascii="Arial" w:hAnsi="Arial" w:cs="Arial"/>
          <w:b/>
          <w:bCs/>
          <w:i/>
          <w:iCs/>
          <w:sz w:val="19"/>
          <w:szCs w:val="19"/>
        </w:rPr>
      </w:pPr>
    </w:p>
    <w:p w14:paraId="2301B0F8" w14:textId="77777777" w:rsidR="00CD1262" w:rsidRDefault="00CD1262" w:rsidP="00CD1262">
      <w:pPr>
        <w:autoSpaceDE w:val="0"/>
        <w:autoSpaceDN w:val="0"/>
        <w:adjustRightInd w:val="0"/>
        <w:ind w:firstLine="720"/>
        <w:jc w:val="both"/>
        <w:rPr>
          <w:rFonts w:ascii="Arial" w:hAnsi="Arial" w:cs="Arial"/>
          <w:b/>
          <w:bCs/>
          <w:i/>
          <w:iCs/>
          <w:sz w:val="19"/>
          <w:szCs w:val="19"/>
        </w:rPr>
      </w:pPr>
    </w:p>
    <w:p w14:paraId="12EEDCC8" w14:textId="77777777" w:rsidR="00CD1262" w:rsidRDefault="00CD1262" w:rsidP="00CD1262">
      <w:pPr>
        <w:autoSpaceDE w:val="0"/>
        <w:autoSpaceDN w:val="0"/>
        <w:adjustRightInd w:val="0"/>
        <w:ind w:firstLine="720"/>
        <w:jc w:val="both"/>
        <w:rPr>
          <w:rFonts w:ascii="Arial" w:hAnsi="Arial" w:cs="Arial"/>
          <w:b/>
          <w:bCs/>
          <w:i/>
          <w:iCs/>
          <w:sz w:val="19"/>
          <w:szCs w:val="19"/>
        </w:rPr>
      </w:pPr>
    </w:p>
    <w:p w14:paraId="7098B175" w14:textId="77777777" w:rsidR="00CD1262" w:rsidRDefault="00CD1262" w:rsidP="00CD1262">
      <w:pPr>
        <w:autoSpaceDE w:val="0"/>
        <w:autoSpaceDN w:val="0"/>
        <w:adjustRightInd w:val="0"/>
        <w:ind w:firstLine="720"/>
        <w:jc w:val="both"/>
        <w:rPr>
          <w:rFonts w:ascii="Arial" w:hAnsi="Arial" w:cs="Arial"/>
          <w:b/>
          <w:bCs/>
          <w:i/>
          <w:iCs/>
          <w:sz w:val="19"/>
          <w:szCs w:val="19"/>
        </w:rPr>
      </w:pPr>
    </w:p>
    <w:p w14:paraId="2CDCB650" w14:textId="77777777" w:rsidR="00CD1262" w:rsidRDefault="00CD1262" w:rsidP="00CD1262">
      <w:pPr>
        <w:autoSpaceDE w:val="0"/>
        <w:autoSpaceDN w:val="0"/>
        <w:adjustRightInd w:val="0"/>
        <w:ind w:firstLine="720"/>
        <w:jc w:val="both"/>
        <w:rPr>
          <w:rFonts w:ascii="Arial" w:hAnsi="Arial" w:cs="Arial"/>
          <w:b/>
          <w:bCs/>
          <w:i/>
          <w:iCs/>
          <w:sz w:val="19"/>
          <w:szCs w:val="19"/>
        </w:rPr>
      </w:pPr>
    </w:p>
    <w:p w14:paraId="2A4AE89D" w14:textId="77777777" w:rsidR="00CD1262" w:rsidRDefault="00CD1262" w:rsidP="00CD1262">
      <w:pPr>
        <w:autoSpaceDE w:val="0"/>
        <w:autoSpaceDN w:val="0"/>
        <w:adjustRightInd w:val="0"/>
        <w:ind w:firstLine="720"/>
        <w:jc w:val="both"/>
        <w:rPr>
          <w:rFonts w:ascii="Arial" w:hAnsi="Arial" w:cs="Arial"/>
          <w:b/>
          <w:bCs/>
          <w:i/>
          <w:iCs/>
          <w:sz w:val="19"/>
          <w:szCs w:val="19"/>
        </w:rPr>
      </w:pPr>
    </w:p>
    <w:p w14:paraId="16CAA8CD" w14:textId="77777777" w:rsidR="00CD1262" w:rsidRDefault="00CD1262" w:rsidP="00CD1262">
      <w:pPr>
        <w:autoSpaceDE w:val="0"/>
        <w:autoSpaceDN w:val="0"/>
        <w:adjustRightInd w:val="0"/>
        <w:ind w:firstLine="720"/>
        <w:jc w:val="both"/>
        <w:rPr>
          <w:rFonts w:ascii="Arial" w:hAnsi="Arial" w:cs="Arial"/>
          <w:b/>
          <w:bCs/>
          <w:i/>
          <w:iCs/>
          <w:sz w:val="19"/>
          <w:szCs w:val="19"/>
        </w:rPr>
      </w:pPr>
    </w:p>
    <w:p w14:paraId="77BA8B2C" w14:textId="77777777" w:rsidR="00CD1262" w:rsidRDefault="00CD1262" w:rsidP="00CD1262">
      <w:pPr>
        <w:autoSpaceDE w:val="0"/>
        <w:autoSpaceDN w:val="0"/>
        <w:adjustRightInd w:val="0"/>
        <w:ind w:firstLine="720"/>
        <w:jc w:val="both"/>
        <w:rPr>
          <w:rFonts w:ascii="Arial" w:hAnsi="Arial" w:cs="Arial"/>
          <w:b/>
          <w:bCs/>
          <w:i/>
          <w:iCs/>
          <w:sz w:val="19"/>
          <w:szCs w:val="19"/>
        </w:rPr>
      </w:pPr>
    </w:p>
    <w:p w14:paraId="4A7A1ADC" w14:textId="77777777" w:rsidR="00CD1262" w:rsidRDefault="00CD1262" w:rsidP="00CD1262">
      <w:pPr>
        <w:autoSpaceDE w:val="0"/>
        <w:autoSpaceDN w:val="0"/>
        <w:adjustRightInd w:val="0"/>
        <w:ind w:firstLine="720"/>
        <w:jc w:val="both"/>
        <w:rPr>
          <w:rFonts w:ascii="Arial" w:hAnsi="Arial" w:cs="Arial"/>
          <w:b/>
          <w:bCs/>
          <w:i/>
          <w:iCs/>
          <w:sz w:val="19"/>
          <w:szCs w:val="19"/>
        </w:rPr>
      </w:pPr>
    </w:p>
    <w:p w14:paraId="496537C6" w14:textId="77777777" w:rsidR="00CD1262" w:rsidRPr="00131094" w:rsidRDefault="00CD1262" w:rsidP="00CD1262">
      <w:pPr>
        <w:autoSpaceDE w:val="0"/>
        <w:autoSpaceDN w:val="0"/>
        <w:adjustRightInd w:val="0"/>
        <w:jc w:val="both"/>
        <w:sectPr w:rsidR="00CD1262" w:rsidRPr="00131094" w:rsidSect="00CD1262">
          <w:footerReference w:type="even" r:id="rId12"/>
          <w:footerReference w:type="default" r:id="rId13"/>
          <w:pgSz w:w="11909" w:h="16834" w:code="9"/>
          <w:pgMar w:top="851" w:right="1080" w:bottom="1440" w:left="1080" w:header="720" w:footer="720" w:gutter="0"/>
          <w:pgNumType w:start="1"/>
          <w:cols w:space="720"/>
          <w:noEndnote/>
          <w:docGrid w:linePitch="326"/>
        </w:sectPr>
      </w:pPr>
    </w:p>
    <w:p w14:paraId="4B197634" w14:textId="77777777" w:rsidR="00CD1262" w:rsidRPr="00131094" w:rsidRDefault="00CD1262" w:rsidP="00CD1262">
      <w:pPr>
        <w:autoSpaceDE w:val="0"/>
        <w:autoSpaceDN w:val="0"/>
        <w:adjustRightInd w:val="0"/>
        <w:rPr>
          <w:rFonts w:ascii="Arial" w:hAnsi="Arial" w:cs="Arial"/>
          <w:sz w:val="20"/>
          <w:szCs w:val="20"/>
        </w:rPr>
      </w:pPr>
      <w:r w:rsidRPr="00131094">
        <w:rPr>
          <w:rFonts w:ascii="Arial" w:hAnsi="Arial" w:cs="Arial"/>
          <w:b/>
          <w:bCs/>
          <w:sz w:val="23"/>
          <w:szCs w:val="23"/>
        </w:rPr>
        <w:lastRenderedPageBreak/>
        <w:t>TECHNICAL SPECIFICATION OF CIVIL PORTION OF WORK</w:t>
      </w:r>
    </w:p>
    <w:p w14:paraId="2AD8897A" w14:textId="77777777" w:rsidR="00CD1262" w:rsidRPr="00131094" w:rsidRDefault="00CD1262" w:rsidP="00CD1262">
      <w:pPr>
        <w:tabs>
          <w:tab w:val="left" w:pos="1095"/>
        </w:tabs>
        <w:spacing w:line="360" w:lineRule="auto"/>
        <w:jc w:val="both"/>
        <w:rPr>
          <w:rFonts w:ascii="Arial" w:hAnsi="Arial" w:cs="Arial"/>
          <w:sz w:val="19"/>
          <w:szCs w:val="19"/>
        </w:rPr>
      </w:pPr>
    </w:p>
    <w:p w14:paraId="501EC5F7" w14:textId="77777777" w:rsidR="00CD1262" w:rsidRPr="00131094" w:rsidRDefault="00CD1262" w:rsidP="00CD1262">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Materials of following specification are to be used in work. The Tenderer are expected to possess</w:t>
      </w:r>
    </w:p>
    <w:p w14:paraId="479D7ADC" w14:textId="77777777" w:rsidR="00CD1262" w:rsidRPr="00131094" w:rsidRDefault="00CD1262" w:rsidP="00CD1262">
      <w:pPr>
        <w:autoSpaceDE w:val="0"/>
        <w:autoSpaceDN w:val="0"/>
        <w:adjustRightInd w:val="0"/>
        <w:spacing w:line="360" w:lineRule="auto"/>
        <w:jc w:val="both"/>
        <w:rPr>
          <w:rFonts w:ascii="Arial" w:hAnsi="Arial" w:cs="Arial"/>
          <w:sz w:val="20"/>
          <w:szCs w:val="20"/>
        </w:rPr>
      </w:pPr>
      <w:r w:rsidRPr="00131094">
        <w:rPr>
          <w:rFonts w:ascii="Arial" w:hAnsi="Arial" w:cs="Arial"/>
          <w:sz w:val="19"/>
          <w:szCs w:val="19"/>
        </w:rPr>
        <w:t>and be well conversant with the following IS standard and code of practice.</w:t>
      </w:r>
    </w:p>
    <w:p w14:paraId="7F7F137F" w14:textId="77777777" w:rsidR="00CD1262" w:rsidRPr="00131094" w:rsidRDefault="00CD1262" w:rsidP="00CD1262">
      <w:pPr>
        <w:pStyle w:val="Default"/>
        <w:rPr>
          <w:color w:val="auto"/>
        </w:rPr>
      </w:pPr>
    </w:p>
    <w:tbl>
      <w:tblPr>
        <w:tblW w:w="9260" w:type="dxa"/>
        <w:tblBorders>
          <w:top w:val="nil"/>
          <w:left w:val="nil"/>
          <w:bottom w:val="nil"/>
          <w:right w:val="nil"/>
        </w:tblBorders>
        <w:tblLook w:val="0000" w:firstRow="0" w:lastRow="0" w:firstColumn="0" w:lastColumn="0" w:noHBand="0" w:noVBand="0"/>
      </w:tblPr>
      <w:tblGrid>
        <w:gridCol w:w="523"/>
        <w:gridCol w:w="660"/>
        <w:gridCol w:w="269"/>
        <w:gridCol w:w="1100"/>
        <w:gridCol w:w="778"/>
        <w:gridCol w:w="5930"/>
      </w:tblGrid>
      <w:tr w:rsidR="00CD1262" w:rsidRPr="00131094" w14:paraId="5053D0B7" w14:textId="77777777" w:rsidTr="003068FE">
        <w:trPr>
          <w:trHeight w:val="785"/>
        </w:trPr>
        <w:tc>
          <w:tcPr>
            <w:tcW w:w="525" w:type="dxa"/>
            <w:tcBorders>
              <w:top w:val="single" w:sz="6" w:space="0" w:color="000000"/>
              <w:left w:val="single" w:sz="5" w:space="0" w:color="000000"/>
              <w:bottom w:val="single" w:sz="5" w:space="0" w:color="000000"/>
              <w:right w:val="single" w:sz="5" w:space="0" w:color="000000"/>
            </w:tcBorders>
          </w:tcPr>
          <w:p w14:paraId="491BFD93" w14:textId="77777777" w:rsidR="00CD1262" w:rsidRPr="00131094" w:rsidRDefault="00CD1262" w:rsidP="003068FE">
            <w:pPr>
              <w:pStyle w:val="Default"/>
              <w:rPr>
                <w:color w:val="auto"/>
                <w:sz w:val="19"/>
                <w:szCs w:val="19"/>
              </w:rPr>
            </w:pPr>
            <w:r w:rsidRPr="00131094">
              <w:rPr>
                <w:color w:val="auto"/>
                <w:sz w:val="19"/>
                <w:szCs w:val="19"/>
              </w:rPr>
              <w:t xml:space="preserve">1. </w:t>
            </w:r>
          </w:p>
        </w:tc>
        <w:tc>
          <w:tcPr>
            <w:tcW w:w="2585" w:type="dxa"/>
            <w:gridSpan w:val="4"/>
            <w:tcBorders>
              <w:top w:val="single" w:sz="6" w:space="0" w:color="000000"/>
              <w:left w:val="single" w:sz="5" w:space="0" w:color="000000"/>
              <w:bottom w:val="single" w:sz="5" w:space="0" w:color="000000"/>
              <w:right w:val="single" w:sz="6" w:space="0" w:color="000000"/>
            </w:tcBorders>
          </w:tcPr>
          <w:p w14:paraId="51DBD5C8" w14:textId="77777777" w:rsidR="00CD1262" w:rsidRPr="00131094" w:rsidRDefault="00CD1262" w:rsidP="003068FE">
            <w:pPr>
              <w:pStyle w:val="Default"/>
              <w:rPr>
                <w:color w:val="auto"/>
                <w:sz w:val="19"/>
                <w:szCs w:val="19"/>
              </w:rPr>
            </w:pPr>
            <w:r w:rsidRPr="00131094">
              <w:rPr>
                <w:color w:val="auto"/>
                <w:sz w:val="19"/>
                <w:szCs w:val="19"/>
              </w:rPr>
              <w:t xml:space="preserve">Cement </w:t>
            </w:r>
          </w:p>
        </w:tc>
        <w:tc>
          <w:tcPr>
            <w:tcW w:w="6150" w:type="dxa"/>
            <w:tcBorders>
              <w:top w:val="single" w:sz="6" w:space="0" w:color="000000"/>
              <w:left w:val="single" w:sz="6" w:space="0" w:color="000000"/>
              <w:bottom w:val="single" w:sz="5" w:space="0" w:color="000000"/>
              <w:right w:val="single" w:sz="6" w:space="0" w:color="000000"/>
            </w:tcBorders>
          </w:tcPr>
          <w:p w14:paraId="79A52A47" w14:textId="77777777" w:rsidR="00CD1262" w:rsidRPr="00131094" w:rsidRDefault="00CD1262" w:rsidP="003068FE">
            <w:pPr>
              <w:pStyle w:val="Default"/>
              <w:rPr>
                <w:color w:val="auto"/>
                <w:sz w:val="19"/>
                <w:szCs w:val="19"/>
              </w:rPr>
            </w:pPr>
            <w:r w:rsidRPr="00131094">
              <w:rPr>
                <w:color w:val="auto"/>
                <w:sz w:val="19"/>
                <w:szCs w:val="19"/>
              </w:rPr>
              <w:t xml:space="preserve">Will be as per I.S. 269/255 (However the grade of cement to be selected by the Engineer-in-Charge of work and compressive cube test before commencement of work in each batch). </w:t>
            </w:r>
          </w:p>
        </w:tc>
      </w:tr>
      <w:tr w:rsidR="00CD1262" w:rsidRPr="00131094" w14:paraId="469A104A" w14:textId="77777777" w:rsidTr="003068FE">
        <w:trPr>
          <w:trHeight w:val="340"/>
        </w:trPr>
        <w:tc>
          <w:tcPr>
            <w:tcW w:w="525" w:type="dxa"/>
            <w:tcBorders>
              <w:top w:val="single" w:sz="5" w:space="0" w:color="000000"/>
              <w:left w:val="single" w:sz="5" w:space="0" w:color="000000"/>
              <w:bottom w:val="single" w:sz="6" w:space="0" w:color="000000"/>
              <w:right w:val="single" w:sz="5" w:space="0" w:color="000000"/>
            </w:tcBorders>
            <w:vAlign w:val="center"/>
          </w:tcPr>
          <w:p w14:paraId="3A7ADE1D" w14:textId="77777777" w:rsidR="00CD1262" w:rsidRPr="00131094" w:rsidRDefault="00CD1262" w:rsidP="003068FE">
            <w:pPr>
              <w:pStyle w:val="Default"/>
              <w:rPr>
                <w:color w:val="auto"/>
                <w:sz w:val="19"/>
                <w:szCs w:val="19"/>
              </w:rPr>
            </w:pPr>
            <w:r w:rsidRPr="00131094">
              <w:rPr>
                <w:color w:val="auto"/>
                <w:sz w:val="19"/>
                <w:szCs w:val="19"/>
              </w:rPr>
              <w:t xml:space="preserve">2. </w:t>
            </w:r>
          </w:p>
        </w:tc>
        <w:tc>
          <w:tcPr>
            <w:tcW w:w="2585" w:type="dxa"/>
            <w:gridSpan w:val="4"/>
            <w:tcBorders>
              <w:top w:val="single" w:sz="5" w:space="0" w:color="000000"/>
              <w:left w:val="single" w:sz="5" w:space="0" w:color="000000"/>
              <w:bottom w:val="single" w:sz="6" w:space="0" w:color="000000"/>
              <w:right w:val="single" w:sz="6" w:space="0" w:color="000000"/>
            </w:tcBorders>
            <w:vAlign w:val="center"/>
          </w:tcPr>
          <w:p w14:paraId="16A7CC04" w14:textId="77777777" w:rsidR="00CD1262" w:rsidRPr="00131094" w:rsidRDefault="00CD1262" w:rsidP="003068FE">
            <w:pPr>
              <w:pStyle w:val="Default"/>
              <w:rPr>
                <w:color w:val="auto"/>
                <w:sz w:val="19"/>
                <w:szCs w:val="19"/>
              </w:rPr>
            </w:pPr>
            <w:r w:rsidRPr="00131094">
              <w:rPr>
                <w:color w:val="auto"/>
                <w:sz w:val="19"/>
                <w:szCs w:val="19"/>
              </w:rPr>
              <w:t xml:space="preserve">Steel </w:t>
            </w:r>
          </w:p>
        </w:tc>
        <w:tc>
          <w:tcPr>
            <w:tcW w:w="6150" w:type="dxa"/>
            <w:tcBorders>
              <w:top w:val="single" w:sz="5" w:space="0" w:color="000000"/>
              <w:left w:val="single" w:sz="6" w:space="0" w:color="000000"/>
              <w:bottom w:val="single" w:sz="6" w:space="0" w:color="000000"/>
              <w:right w:val="single" w:sz="6" w:space="0" w:color="000000"/>
            </w:tcBorders>
            <w:vAlign w:val="center"/>
          </w:tcPr>
          <w:p w14:paraId="3E4A61E3" w14:textId="77777777" w:rsidR="00CD1262" w:rsidRPr="00131094" w:rsidRDefault="00CD1262" w:rsidP="003068FE">
            <w:pPr>
              <w:pStyle w:val="Default"/>
              <w:rPr>
                <w:color w:val="auto"/>
                <w:sz w:val="19"/>
                <w:szCs w:val="19"/>
              </w:rPr>
            </w:pPr>
            <w:r w:rsidRPr="00131094">
              <w:rPr>
                <w:color w:val="auto"/>
                <w:sz w:val="19"/>
                <w:szCs w:val="19"/>
              </w:rPr>
              <w:t xml:space="preserve">I.S. 432 (Plain) and 1786 (Tor) </w:t>
            </w:r>
          </w:p>
        </w:tc>
      </w:tr>
      <w:tr w:rsidR="00CD1262" w:rsidRPr="00131094" w14:paraId="57855022" w14:textId="77777777" w:rsidTr="003068FE">
        <w:trPr>
          <w:trHeight w:val="338"/>
        </w:trPr>
        <w:tc>
          <w:tcPr>
            <w:tcW w:w="525" w:type="dxa"/>
            <w:tcBorders>
              <w:top w:val="single" w:sz="6" w:space="0" w:color="000000"/>
              <w:left w:val="single" w:sz="5" w:space="0" w:color="000000"/>
              <w:bottom w:val="single" w:sz="6" w:space="0" w:color="000000"/>
              <w:right w:val="single" w:sz="5" w:space="0" w:color="000000"/>
            </w:tcBorders>
            <w:vAlign w:val="center"/>
          </w:tcPr>
          <w:p w14:paraId="1F6FC405" w14:textId="77777777" w:rsidR="00CD1262" w:rsidRPr="00131094" w:rsidRDefault="00CD1262" w:rsidP="003068FE">
            <w:pPr>
              <w:pStyle w:val="Default"/>
              <w:rPr>
                <w:color w:val="auto"/>
                <w:sz w:val="19"/>
                <w:szCs w:val="19"/>
              </w:rPr>
            </w:pPr>
            <w:r w:rsidRPr="00131094">
              <w:rPr>
                <w:color w:val="auto"/>
                <w:sz w:val="19"/>
                <w:szCs w:val="19"/>
              </w:rPr>
              <w:t xml:space="preserve">3. </w:t>
            </w:r>
          </w:p>
        </w:tc>
        <w:tc>
          <w:tcPr>
            <w:tcW w:w="2585" w:type="dxa"/>
            <w:gridSpan w:val="4"/>
            <w:tcBorders>
              <w:top w:val="single" w:sz="6" w:space="0" w:color="000000"/>
              <w:left w:val="single" w:sz="5" w:space="0" w:color="000000"/>
              <w:bottom w:val="single" w:sz="6" w:space="0" w:color="000000"/>
              <w:right w:val="single" w:sz="6" w:space="0" w:color="000000"/>
            </w:tcBorders>
            <w:vAlign w:val="center"/>
          </w:tcPr>
          <w:p w14:paraId="1DBFC531" w14:textId="77777777" w:rsidR="00CD1262" w:rsidRPr="00131094" w:rsidRDefault="00CD1262" w:rsidP="003068FE">
            <w:pPr>
              <w:pStyle w:val="Default"/>
              <w:rPr>
                <w:color w:val="auto"/>
                <w:sz w:val="19"/>
                <w:szCs w:val="19"/>
              </w:rPr>
            </w:pPr>
            <w:r w:rsidRPr="00131094">
              <w:rPr>
                <w:color w:val="auto"/>
                <w:sz w:val="19"/>
                <w:szCs w:val="19"/>
              </w:rPr>
              <w:t xml:space="preserve">Vibrator </w:t>
            </w:r>
          </w:p>
        </w:tc>
        <w:tc>
          <w:tcPr>
            <w:tcW w:w="6150" w:type="dxa"/>
            <w:tcBorders>
              <w:top w:val="single" w:sz="6" w:space="0" w:color="000000"/>
              <w:left w:val="single" w:sz="6" w:space="0" w:color="000000"/>
              <w:bottom w:val="single" w:sz="6" w:space="0" w:color="000000"/>
              <w:right w:val="single" w:sz="6" w:space="0" w:color="000000"/>
            </w:tcBorders>
            <w:vAlign w:val="center"/>
          </w:tcPr>
          <w:p w14:paraId="60FCA651" w14:textId="77777777" w:rsidR="00CD1262" w:rsidRPr="00131094" w:rsidRDefault="00CD1262" w:rsidP="003068FE">
            <w:pPr>
              <w:pStyle w:val="Default"/>
              <w:rPr>
                <w:color w:val="auto"/>
                <w:sz w:val="19"/>
                <w:szCs w:val="19"/>
              </w:rPr>
            </w:pPr>
            <w:r w:rsidRPr="00131094">
              <w:rPr>
                <w:color w:val="auto"/>
                <w:sz w:val="19"/>
                <w:szCs w:val="19"/>
              </w:rPr>
              <w:t xml:space="preserve">I.S. 7246 </w:t>
            </w:r>
          </w:p>
        </w:tc>
      </w:tr>
      <w:tr w:rsidR="00CD1262" w:rsidRPr="00131094" w14:paraId="4EC5CC46" w14:textId="77777777" w:rsidTr="003068FE">
        <w:trPr>
          <w:trHeight w:val="338"/>
        </w:trPr>
        <w:tc>
          <w:tcPr>
            <w:tcW w:w="525" w:type="dxa"/>
            <w:tcBorders>
              <w:top w:val="single" w:sz="6" w:space="0" w:color="000000"/>
              <w:left w:val="single" w:sz="5" w:space="0" w:color="000000"/>
              <w:bottom w:val="single" w:sz="6" w:space="0" w:color="000000"/>
              <w:right w:val="single" w:sz="5" w:space="0" w:color="000000"/>
            </w:tcBorders>
            <w:vAlign w:val="center"/>
          </w:tcPr>
          <w:p w14:paraId="306018F8" w14:textId="77777777" w:rsidR="00CD1262" w:rsidRPr="00131094" w:rsidRDefault="00CD1262" w:rsidP="003068FE">
            <w:pPr>
              <w:pStyle w:val="Default"/>
              <w:rPr>
                <w:color w:val="auto"/>
                <w:sz w:val="19"/>
                <w:szCs w:val="19"/>
              </w:rPr>
            </w:pPr>
            <w:r w:rsidRPr="00131094">
              <w:rPr>
                <w:color w:val="auto"/>
                <w:sz w:val="19"/>
                <w:szCs w:val="19"/>
              </w:rPr>
              <w:t xml:space="preserve">4. </w:t>
            </w:r>
          </w:p>
        </w:tc>
        <w:tc>
          <w:tcPr>
            <w:tcW w:w="2585" w:type="dxa"/>
            <w:gridSpan w:val="4"/>
            <w:tcBorders>
              <w:top w:val="single" w:sz="6" w:space="0" w:color="000000"/>
              <w:left w:val="single" w:sz="5" w:space="0" w:color="000000"/>
              <w:bottom w:val="single" w:sz="6" w:space="0" w:color="000000"/>
              <w:right w:val="single" w:sz="6" w:space="0" w:color="000000"/>
            </w:tcBorders>
            <w:vAlign w:val="center"/>
          </w:tcPr>
          <w:p w14:paraId="71AABC28" w14:textId="77777777" w:rsidR="00CD1262" w:rsidRPr="00131094" w:rsidRDefault="00CD1262" w:rsidP="003068FE">
            <w:pPr>
              <w:pStyle w:val="Default"/>
              <w:rPr>
                <w:color w:val="auto"/>
                <w:sz w:val="19"/>
                <w:szCs w:val="19"/>
              </w:rPr>
            </w:pPr>
            <w:r w:rsidRPr="00131094">
              <w:rPr>
                <w:color w:val="auto"/>
                <w:sz w:val="19"/>
                <w:szCs w:val="19"/>
              </w:rPr>
              <w:t xml:space="preserve">Aggregate </w:t>
            </w:r>
          </w:p>
        </w:tc>
        <w:tc>
          <w:tcPr>
            <w:tcW w:w="6150" w:type="dxa"/>
            <w:tcBorders>
              <w:top w:val="single" w:sz="6" w:space="0" w:color="000000"/>
              <w:left w:val="single" w:sz="6" w:space="0" w:color="000000"/>
              <w:bottom w:val="single" w:sz="6" w:space="0" w:color="000000"/>
              <w:right w:val="single" w:sz="6" w:space="0" w:color="000000"/>
            </w:tcBorders>
            <w:vAlign w:val="center"/>
          </w:tcPr>
          <w:p w14:paraId="3E01311C" w14:textId="77777777" w:rsidR="00CD1262" w:rsidRPr="00131094" w:rsidRDefault="00CD1262" w:rsidP="003068FE">
            <w:pPr>
              <w:pStyle w:val="Default"/>
              <w:rPr>
                <w:color w:val="auto"/>
                <w:sz w:val="19"/>
                <w:szCs w:val="19"/>
              </w:rPr>
            </w:pPr>
            <w:r w:rsidRPr="00131094">
              <w:rPr>
                <w:color w:val="auto"/>
                <w:sz w:val="19"/>
                <w:szCs w:val="19"/>
              </w:rPr>
              <w:t xml:space="preserve">I.S. 383, I.S. 515 </w:t>
            </w:r>
          </w:p>
        </w:tc>
      </w:tr>
      <w:tr w:rsidR="00CD1262" w:rsidRPr="00131094" w14:paraId="0D3BAA92" w14:textId="77777777" w:rsidTr="003068FE">
        <w:trPr>
          <w:trHeight w:val="770"/>
        </w:trPr>
        <w:tc>
          <w:tcPr>
            <w:tcW w:w="525" w:type="dxa"/>
            <w:tcBorders>
              <w:top w:val="single" w:sz="6" w:space="0" w:color="000000"/>
              <w:left w:val="single" w:sz="5" w:space="0" w:color="000000"/>
              <w:bottom w:val="single" w:sz="6" w:space="0" w:color="000000"/>
              <w:right w:val="single" w:sz="5" w:space="0" w:color="000000"/>
            </w:tcBorders>
          </w:tcPr>
          <w:p w14:paraId="153A6FC0" w14:textId="77777777" w:rsidR="00CD1262" w:rsidRPr="00131094" w:rsidRDefault="00CD1262" w:rsidP="003068FE">
            <w:pPr>
              <w:pStyle w:val="Default"/>
              <w:rPr>
                <w:color w:val="auto"/>
                <w:sz w:val="19"/>
                <w:szCs w:val="19"/>
              </w:rPr>
            </w:pPr>
            <w:r w:rsidRPr="00131094">
              <w:rPr>
                <w:color w:val="auto"/>
                <w:sz w:val="19"/>
                <w:szCs w:val="19"/>
              </w:rPr>
              <w:t xml:space="preserve">5. </w:t>
            </w:r>
          </w:p>
        </w:tc>
        <w:tc>
          <w:tcPr>
            <w:tcW w:w="2585" w:type="dxa"/>
            <w:gridSpan w:val="4"/>
            <w:tcBorders>
              <w:top w:val="single" w:sz="6" w:space="0" w:color="000000"/>
              <w:left w:val="single" w:sz="5" w:space="0" w:color="000000"/>
              <w:bottom w:val="single" w:sz="6" w:space="0" w:color="000000"/>
              <w:right w:val="single" w:sz="6" w:space="0" w:color="000000"/>
            </w:tcBorders>
          </w:tcPr>
          <w:p w14:paraId="7DDDD5D0" w14:textId="77777777" w:rsidR="00CD1262" w:rsidRPr="00131094" w:rsidRDefault="00CD1262" w:rsidP="003068FE">
            <w:pPr>
              <w:pStyle w:val="Default"/>
              <w:rPr>
                <w:color w:val="auto"/>
                <w:sz w:val="19"/>
                <w:szCs w:val="19"/>
              </w:rPr>
            </w:pPr>
            <w:r w:rsidRPr="00131094">
              <w:rPr>
                <w:color w:val="auto"/>
                <w:sz w:val="19"/>
                <w:szCs w:val="19"/>
              </w:rPr>
              <w:t xml:space="preserve">Water for mixing and curing </w:t>
            </w:r>
          </w:p>
        </w:tc>
        <w:tc>
          <w:tcPr>
            <w:tcW w:w="6150" w:type="dxa"/>
            <w:tcBorders>
              <w:top w:val="single" w:sz="6" w:space="0" w:color="000000"/>
              <w:left w:val="single" w:sz="6" w:space="0" w:color="000000"/>
              <w:bottom w:val="single" w:sz="6" w:space="0" w:color="000000"/>
              <w:right w:val="single" w:sz="6" w:space="0" w:color="000000"/>
            </w:tcBorders>
          </w:tcPr>
          <w:p w14:paraId="42608E30" w14:textId="77777777" w:rsidR="00CD1262" w:rsidRPr="00131094" w:rsidRDefault="00CD1262" w:rsidP="003068FE">
            <w:pPr>
              <w:pStyle w:val="Default"/>
              <w:rPr>
                <w:color w:val="auto"/>
                <w:sz w:val="19"/>
                <w:szCs w:val="19"/>
              </w:rPr>
            </w:pPr>
            <w:r w:rsidRPr="00131094">
              <w:rPr>
                <w:color w:val="auto"/>
                <w:sz w:val="19"/>
                <w:szCs w:val="19"/>
              </w:rPr>
              <w:t xml:space="preserve">Shall be clean, free from injurious amount of oil, salt, acid, vegetable materials and other substances and harmful to concrete in conformity to I.S. 456 and I.S. 2025. </w:t>
            </w:r>
          </w:p>
        </w:tc>
      </w:tr>
      <w:tr w:rsidR="00CD1262" w:rsidRPr="00131094" w14:paraId="659F8B54" w14:textId="77777777" w:rsidTr="003068FE">
        <w:trPr>
          <w:trHeight w:val="338"/>
        </w:trPr>
        <w:tc>
          <w:tcPr>
            <w:tcW w:w="525" w:type="dxa"/>
            <w:tcBorders>
              <w:top w:val="single" w:sz="6" w:space="0" w:color="000000"/>
              <w:left w:val="single" w:sz="5" w:space="0" w:color="000000"/>
              <w:bottom w:val="single" w:sz="6" w:space="0" w:color="000000"/>
              <w:right w:val="single" w:sz="5" w:space="0" w:color="000000"/>
            </w:tcBorders>
            <w:vAlign w:val="center"/>
          </w:tcPr>
          <w:p w14:paraId="450B626E" w14:textId="77777777" w:rsidR="00CD1262" w:rsidRPr="00131094" w:rsidRDefault="00CD1262" w:rsidP="003068FE">
            <w:pPr>
              <w:pStyle w:val="Default"/>
              <w:rPr>
                <w:color w:val="auto"/>
                <w:sz w:val="19"/>
                <w:szCs w:val="19"/>
              </w:rPr>
            </w:pPr>
            <w:r w:rsidRPr="00131094">
              <w:rPr>
                <w:color w:val="auto"/>
                <w:sz w:val="19"/>
                <w:szCs w:val="19"/>
              </w:rPr>
              <w:t xml:space="preserve">6. </w:t>
            </w:r>
          </w:p>
        </w:tc>
        <w:tc>
          <w:tcPr>
            <w:tcW w:w="563" w:type="dxa"/>
            <w:tcBorders>
              <w:top w:val="single" w:sz="6" w:space="0" w:color="000000"/>
              <w:left w:val="single" w:sz="5" w:space="0" w:color="000000"/>
              <w:bottom w:val="single" w:sz="6" w:space="0" w:color="000000"/>
            </w:tcBorders>
            <w:vAlign w:val="center"/>
          </w:tcPr>
          <w:p w14:paraId="60CBE30F" w14:textId="77777777" w:rsidR="00CD1262" w:rsidRPr="00131094" w:rsidRDefault="00CD1262" w:rsidP="003068FE">
            <w:pPr>
              <w:pStyle w:val="Default"/>
              <w:jc w:val="right"/>
              <w:rPr>
                <w:color w:val="auto"/>
                <w:sz w:val="19"/>
                <w:szCs w:val="19"/>
              </w:rPr>
            </w:pPr>
            <w:r w:rsidRPr="00131094">
              <w:rPr>
                <w:color w:val="auto"/>
                <w:sz w:val="19"/>
                <w:szCs w:val="19"/>
              </w:rPr>
              <w:t>Sand</w:t>
            </w:r>
          </w:p>
        </w:tc>
        <w:tc>
          <w:tcPr>
            <w:tcW w:w="105" w:type="dxa"/>
            <w:tcBorders>
              <w:top w:val="single" w:sz="6" w:space="0" w:color="000000"/>
              <w:bottom w:val="single" w:sz="6" w:space="0" w:color="000000"/>
            </w:tcBorders>
            <w:vAlign w:val="center"/>
          </w:tcPr>
          <w:p w14:paraId="08D2B322" w14:textId="77777777" w:rsidR="00CD1262" w:rsidRPr="00131094" w:rsidRDefault="00CD1262" w:rsidP="003068FE">
            <w:pPr>
              <w:pStyle w:val="Default"/>
              <w:jc w:val="center"/>
              <w:rPr>
                <w:color w:val="auto"/>
                <w:sz w:val="19"/>
                <w:szCs w:val="19"/>
              </w:rPr>
            </w:pPr>
            <w:r w:rsidRPr="00131094">
              <w:rPr>
                <w:color w:val="auto"/>
                <w:sz w:val="19"/>
                <w:szCs w:val="19"/>
              </w:rPr>
              <w:t>/</w:t>
            </w:r>
          </w:p>
        </w:tc>
        <w:tc>
          <w:tcPr>
            <w:tcW w:w="1918" w:type="dxa"/>
            <w:gridSpan w:val="2"/>
            <w:tcBorders>
              <w:top w:val="single" w:sz="6" w:space="0" w:color="000000"/>
              <w:bottom w:val="single" w:sz="6" w:space="0" w:color="000000"/>
              <w:right w:val="single" w:sz="6" w:space="0" w:color="000000"/>
            </w:tcBorders>
            <w:vAlign w:val="center"/>
          </w:tcPr>
          <w:p w14:paraId="162EDC6C" w14:textId="77777777" w:rsidR="00CD1262" w:rsidRPr="00131094" w:rsidRDefault="00CD1262" w:rsidP="003068FE">
            <w:pPr>
              <w:pStyle w:val="Default"/>
              <w:rPr>
                <w:color w:val="auto"/>
                <w:sz w:val="19"/>
                <w:szCs w:val="19"/>
              </w:rPr>
            </w:pPr>
            <w:r w:rsidRPr="00131094">
              <w:rPr>
                <w:color w:val="auto"/>
                <w:sz w:val="19"/>
                <w:szCs w:val="19"/>
              </w:rPr>
              <w:t xml:space="preserve">Fine Aggregate </w:t>
            </w:r>
          </w:p>
        </w:tc>
        <w:tc>
          <w:tcPr>
            <w:tcW w:w="6150" w:type="dxa"/>
            <w:tcBorders>
              <w:top w:val="single" w:sz="6" w:space="0" w:color="000000"/>
              <w:left w:val="single" w:sz="6" w:space="0" w:color="000000"/>
              <w:bottom w:val="single" w:sz="6" w:space="0" w:color="000000"/>
              <w:right w:val="single" w:sz="6" w:space="0" w:color="000000"/>
            </w:tcBorders>
            <w:vAlign w:val="center"/>
          </w:tcPr>
          <w:p w14:paraId="1ECAD023" w14:textId="77777777" w:rsidR="00CD1262" w:rsidRPr="00131094" w:rsidRDefault="00CD1262" w:rsidP="003068FE">
            <w:pPr>
              <w:pStyle w:val="Default"/>
              <w:rPr>
                <w:color w:val="auto"/>
                <w:sz w:val="19"/>
                <w:szCs w:val="19"/>
              </w:rPr>
            </w:pPr>
            <w:r w:rsidRPr="00131094">
              <w:rPr>
                <w:color w:val="auto"/>
                <w:sz w:val="19"/>
                <w:szCs w:val="19"/>
              </w:rPr>
              <w:t xml:space="preserve">I.S. 2116, 383 </w:t>
            </w:r>
          </w:p>
        </w:tc>
      </w:tr>
      <w:tr w:rsidR="00CD1262" w:rsidRPr="00131094" w14:paraId="6435F2B8" w14:textId="77777777" w:rsidTr="003068FE">
        <w:trPr>
          <w:trHeight w:val="338"/>
        </w:trPr>
        <w:tc>
          <w:tcPr>
            <w:tcW w:w="525" w:type="dxa"/>
            <w:tcBorders>
              <w:top w:val="single" w:sz="6" w:space="0" w:color="000000"/>
              <w:left w:val="single" w:sz="5" w:space="0" w:color="000000"/>
              <w:bottom w:val="single" w:sz="5" w:space="0" w:color="000000"/>
              <w:right w:val="single" w:sz="5" w:space="0" w:color="000000"/>
            </w:tcBorders>
            <w:vAlign w:val="center"/>
          </w:tcPr>
          <w:p w14:paraId="34B113B2" w14:textId="77777777" w:rsidR="00CD1262" w:rsidRPr="00131094" w:rsidRDefault="00CD1262" w:rsidP="003068FE">
            <w:pPr>
              <w:pStyle w:val="Default"/>
              <w:rPr>
                <w:color w:val="auto"/>
                <w:sz w:val="19"/>
                <w:szCs w:val="19"/>
              </w:rPr>
            </w:pPr>
            <w:r w:rsidRPr="00131094">
              <w:rPr>
                <w:color w:val="auto"/>
                <w:sz w:val="19"/>
                <w:szCs w:val="19"/>
              </w:rPr>
              <w:t xml:space="preserve">7. </w:t>
            </w:r>
          </w:p>
        </w:tc>
        <w:tc>
          <w:tcPr>
            <w:tcW w:w="2585" w:type="dxa"/>
            <w:gridSpan w:val="4"/>
            <w:tcBorders>
              <w:top w:val="single" w:sz="6" w:space="0" w:color="000000"/>
              <w:left w:val="single" w:sz="5" w:space="0" w:color="000000"/>
              <w:bottom w:val="single" w:sz="5" w:space="0" w:color="000000"/>
              <w:right w:val="single" w:sz="6" w:space="0" w:color="000000"/>
            </w:tcBorders>
            <w:vAlign w:val="center"/>
          </w:tcPr>
          <w:p w14:paraId="084D6903" w14:textId="77777777" w:rsidR="00CD1262" w:rsidRPr="00131094" w:rsidRDefault="00CD1262" w:rsidP="003068FE">
            <w:pPr>
              <w:pStyle w:val="Default"/>
              <w:rPr>
                <w:color w:val="auto"/>
                <w:sz w:val="19"/>
                <w:szCs w:val="19"/>
              </w:rPr>
            </w:pPr>
            <w:r w:rsidRPr="00131094">
              <w:rPr>
                <w:color w:val="auto"/>
                <w:sz w:val="19"/>
                <w:szCs w:val="19"/>
              </w:rPr>
              <w:t xml:space="preserve">Binding wire </w:t>
            </w:r>
          </w:p>
        </w:tc>
        <w:tc>
          <w:tcPr>
            <w:tcW w:w="6150" w:type="dxa"/>
            <w:tcBorders>
              <w:top w:val="single" w:sz="6" w:space="0" w:color="000000"/>
              <w:left w:val="single" w:sz="6" w:space="0" w:color="000000"/>
              <w:bottom w:val="single" w:sz="5" w:space="0" w:color="000000"/>
              <w:right w:val="single" w:sz="6" w:space="0" w:color="000000"/>
            </w:tcBorders>
            <w:vAlign w:val="center"/>
          </w:tcPr>
          <w:p w14:paraId="1CC2474C" w14:textId="77777777" w:rsidR="00CD1262" w:rsidRPr="00131094" w:rsidRDefault="00CD1262" w:rsidP="003068FE">
            <w:pPr>
              <w:pStyle w:val="Default"/>
              <w:rPr>
                <w:color w:val="auto"/>
                <w:sz w:val="19"/>
                <w:szCs w:val="19"/>
              </w:rPr>
            </w:pPr>
            <w:r w:rsidRPr="00131094">
              <w:rPr>
                <w:color w:val="auto"/>
                <w:sz w:val="19"/>
                <w:szCs w:val="19"/>
              </w:rPr>
              <w:t>I.S. 280 (</w:t>
            </w:r>
            <w:proofErr w:type="spellStart"/>
            <w:r w:rsidRPr="00131094">
              <w:rPr>
                <w:color w:val="auto"/>
                <w:sz w:val="19"/>
                <w:szCs w:val="19"/>
              </w:rPr>
              <w:t>galvanised</w:t>
            </w:r>
            <w:proofErr w:type="spellEnd"/>
            <w:r w:rsidRPr="00131094">
              <w:rPr>
                <w:color w:val="auto"/>
                <w:sz w:val="19"/>
                <w:szCs w:val="19"/>
              </w:rPr>
              <w:t xml:space="preserve"> minimum 1 mm) </w:t>
            </w:r>
          </w:p>
        </w:tc>
      </w:tr>
      <w:tr w:rsidR="00CD1262" w:rsidRPr="00131094" w14:paraId="3B838094" w14:textId="77777777" w:rsidTr="003068FE">
        <w:trPr>
          <w:trHeight w:val="338"/>
        </w:trPr>
        <w:tc>
          <w:tcPr>
            <w:tcW w:w="525" w:type="dxa"/>
            <w:tcBorders>
              <w:top w:val="single" w:sz="5" w:space="0" w:color="000000"/>
              <w:left w:val="single" w:sz="5" w:space="0" w:color="000000"/>
              <w:bottom w:val="single" w:sz="5" w:space="0" w:color="000000"/>
              <w:right w:val="single" w:sz="5" w:space="0" w:color="000000"/>
            </w:tcBorders>
            <w:vAlign w:val="center"/>
          </w:tcPr>
          <w:p w14:paraId="04AD5AF5" w14:textId="77777777" w:rsidR="00CD1262" w:rsidRPr="00131094" w:rsidRDefault="00CD1262" w:rsidP="003068FE">
            <w:pPr>
              <w:pStyle w:val="Default"/>
              <w:rPr>
                <w:color w:val="auto"/>
                <w:sz w:val="19"/>
                <w:szCs w:val="19"/>
              </w:rPr>
            </w:pPr>
            <w:r w:rsidRPr="00131094">
              <w:rPr>
                <w:color w:val="auto"/>
                <w:sz w:val="19"/>
                <w:szCs w:val="19"/>
              </w:rPr>
              <w:t xml:space="preserve">8. </w:t>
            </w:r>
          </w:p>
        </w:tc>
        <w:tc>
          <w:tcPr>
            <w:tcW w:w="2585" w:type="dxa"/>
            <w:gridSpan w:val="4"/>
            <w:tcBorders>
              <w:top w:val="single" w:sz="5" w:space="0" w:color="000000"/>
              <w:left w:val="single" w:sz="5" w:space="0" w:color="000000"/>
              <w:bottom w:val="single" w:sz="5" w:space="0" w:color="000000"/>
              <w:right w:val="single" w:sz="6" w:space="0" w:color="000000"/>
            </w:tcBorders>
            <w:vAlign w:val="center"/>
          </w:tcPr>
          <w:p w14:paraId="098721E1" w14:textId="77777777" w:rsidR="00CD1262" w:rsidRPr="00131094" w:rsidRDefault="00CD1262" w:rsidP="003068FE">
            <w:pPr>
              <w:pStyle w:val="Default"/>
              <w:rPr>
                <w:color w:val="auto"/>
                <w:sz w:val="19"/>
                <w:szCs w:val="19"/>
              </w:rPr>
            </w:pPr>
            <w:r w:rsidRPr="00131094">
              <w:rPr>
                <w:color w:val="auto"/>
                <w:sz w:val="19"/>
                <w:szCs w:val="19"/>
              </w:rPr>
              <w:t xml:space="preserve">Rain water pipe </w:t>
            </w:r>
          </w:p>
        </w:tc>
        <w:tc>
          <w:tcPr>
            <w:tcW w:w="6150" w:type="dxa"/>
            <w:tcBorders>
              <w:top w:val="single" w:sz="5" w:space="0" w:color="000000"/>
              <w:left w:val="single" w:sz="6" w:space="0" w:color="000000"/>
              <w:bottom w:val="single" w:sz="5" w:space="0" w:color="000000"/>
              <w:right w:val="single" w:sz="6" w:space="0" w:color="000000"/>
            </w:tcBorders>
            <w:vAlign w:val="center"/>
          </w:tcPr>
          <w:p w14:paraId="202B630C" w14:textId="77777777" w:rsidR="00CD1262" w:rsidRPr="00131094" w:rsidRDefault="00CD1262" w:rsidP="003068FE">
            <w:pPr>
              <w:pStyle w:val="Default"/>
              <w:rPr>
                <w:color w:val="auto"/>
                <w:sz w:val="19"/>
                <w:szCs w:val="19"/>
              </w:rPr>
            </w:pPr>
            <w:r w:rsidRPr="00131094">
              <w:rPr>
                <w:color w:val="auto"/>
                <w:sz w:val="19"/>
                <w:szCs w:val="19"/>
              </w:rPr>
              <w:t xml:space="preserve">I.S. 2527 </w:t>
            </w:r>
          </w:p>
        </w:tc>
      </w:tr>
      <w:tr w:rsidR="00CD1262" w:rsidRPr="00131094" w14:paraId="4EE5CB87" w14:textId="77777777" w:rsidTr="003068FE">
        <w:trPr>
          <w:trHeight w:val="340"/>
        </w:trPr>
        <w:tc>
          <w:tcPr>
            <w:tcW w:w="525" w:type="dxa"/>
            <w:tcBorders>
              <w:top w:val="single" w:sz="5" w:space="0" w:color="000000"/>
              <w:left w:val="single" w:sz="5" w:space="0" w:color="000000"/>
              <w:bottom w:val="single" w:sz="6" w:space="0" w:color="000000"/>
              <w:right w:val="single" w:sz="5" w:space="0" w:color="000000"/>
            </w:tcBorders>
            <w:vAlign w:val="center"/>
          </w:tcPr>
          <w:p w14:paraId="3EE8709A" w14:textId="77777777" w:rsidR="00CD1262" w:rsidRPr="00131094" w:rsidRDefault="00CD1262" w:rsidP="003068FE">
            <w:pPr>
              <w:pStyle w:val="Default"/>
              <w:rPr>
                <w:color w:val="auto"/>
                <w:sz w:val="19"/>
                <w:szCs w:val="19"/>
              </w:rPr>
            </w:pPr>
            <w:r w:rsidRPr="00131094">
              <w:rPr>
                <w:color w:val="auto"/>
                <w:sz w:val="19"/>
                <w:szCs w:val="19"/>
              </w:rPr>
              <w:t xml:space="preserve">9. </w:t>
            </w:r>
          </w:p>
        </w:tc>
        <w:tc>
          <w:tcPr>
            <w:tcW w:w="2585" w:type="dxa"/>
            <w:gridSpan w:val="4"/>
            <w:tcBorders>
              <w:top w:val="single" w:sz="5" w:space="0" w:color="000000"/>
              <w:left w:val="single" w:sz="5" w:space="0" w:color="000000"/>
              <w:bottom w:val="single" w:sz="6" w:space="0" w:color="000000"/>
              <w:right w:val="single" w:sz="6" w:space="0" w:color="000000"/>
            </w:tcBorders>
            <w:vAlign w:val="center"/>
          </w:tcPr>
          <w:p w14:paraId="76349EAE" w14:textId="77777777" w:rsidR="00CD1262" w:rsidRPr="00131094" w:rsidRDefault="00CD1262" w:rsidP="003068FE">
            <w:pPr>
              <w:pStyle w:val="Default"/>
              <w:rPr>
                <w:color w:val="auto"/>
                <w:sz w:val="19"/>
                <w:szCs w:val="19"/>
              </w:rPr>
            </w:pPr>
            <w:r w:rsidRPr="00131094">
              <w:rPr>
                <w:color w:val="auto"/>
                <w:sz w:val="19"/>
                <w:szCs w:val="19"/>
              </w:rPr>
              <w:t xml:space="preserve">Construction joints </w:t>
            </w:r>
          </w:p>
        </w:tc>
        <w:tc>
          <w:tcPr>
            <w:tcW w:w="6150" w:type="dxa"/>
            <w:tcBorders>
              <w:top w:val="single" w:sz="5" w:space="0" w:color="000000"/>
              <w:left w:val="single" w:sz="6" w:space="0" w:color="000000"/>
              <w:bottom w:val="single" w:sz="6" w:space="0" w:color="000000"/>
              <w:right w:val="single" w:sz="6" w:space="0" w:color="000000"/>
            </w:tcBorders>
            <w:vAlign w:val="center"/>
          </w:tcPr>
          <w:p w14:paraId="5BB87823" w14:textId="77777777" w:rsidR="00CD1262" w:rsidRPr="00131094" w:rsidRDefault="00CD1262" w:rsidP="003068FE">
            <w:pPr>
              <w:pStyle w:val="Default"/>
              <w:rPr>
                <w:color w:val="auto"/>
                <w:sz w:val="19"/>
                <w:szCs w:val="19"/>
              </w:rPr>
            </w:pPr>
            <w:r w:rsidRPr="00131094">
              <w:rPr>
                <w:color w:val="auto"/>
                <w:sz w:val="19"/>
                <w:szCs w:val="19"/>
              </w:rPr>
              <w:t xml:space="preserve">I.S. 3414 </w:t>
            </w:r>
          </w:p>
        </w:tc>
      </w:tr>
      <w:tr w:rsidR="00CD1262" w:rsidRPr="00131094" w14:paraId="6ED17177" w14:textId="77777777" w:rsidTr="003068FE">
        <w:trPr>
          <w:trHeight w:val="338"/>
        </w:trPr>
        <w:tc>
          <w:tcPr>
            <w:tcW w:w="525" w:type="dxa"/>
            <w:tcBorders>
              <w:top w:val="single" w:sz="6" w:space="0" w:color="000000"/>
              <w:left w:val="single" w:sz="5" w:space="0" w:color="000000"/>
              <w:bottom w:val="single" w:sz="6" w:space="0" w:color="000000"/>
              <w:right w:val="single" w:sz="5" w:space="0" w:color="000000"/>
            </w:tcBorders>
            <w:vAlign w:val="center"/>
          </w:tcPr>
          <w:p w14:paraId="60BDDAB3" w14:textId="77777777" w:rsidR="00CD1262" w:rsidRPr="00131094" w:rsidRDefault="00CD1262" w:rsidP="003068FE">
            <w:pPr>
              <w:pStyle w:val="Default"/>
              <w:jc w:val="center"/>
              <w:rPr>
                <w:color w:val="auto"/>
                <w:sz w:val="19"/>
                <w:szCs w:val="19"/>
              </w:rPr>
            </w:pPr>
            <w:r w:rsidRPr="00131094">
              <w:rPr>
                <w:color w:val="auto"/>
                <w:sz w:val="19"/>
                <w:szCs w:val="19"/>
              </w:rPr>
              <w:t xml:space="preserve">10. </w:t>
            </w:r>
          </w:p>
        </w:tc>
        <w:tc>
          <w:tcPr>
            <w:tcW w:w="2585" w:type="dxa"/>
            <w:gridSpan w:val="4"/>
            <w:tcBorders>
              <w:top w:val="single" w:sz="6" w:space="0" w:color="000000"/>
              <w:left w:val="single" w:sz="5" w:space="0" w:color="000000"/>
              <w:bottom w:val="single" w:sz="6" w:space="0" w:color="000000"/>
              <w:right w:val="single" w:sz="6" w:space="0" w:color="000000"/>
            </w:tcBorders>
            <w:vAlign w:val="center"/>
          </w:tcPr>
          <w:p w14:paraId="6E7BEB01" w14:textId="77777777" w:rsidR="00CD1262" w:rsidRPr="00131094" w:rsidRDefault="00CD1262" w:rsidP="003068FE">
            <w:pPr>
              <w:pStyle w:val="Default"/>
              <w:rPr>
                <w:color w:val="auto"/>
                <w:sz w:val="19"/>
                <w:szCs w:val="19"/>
              </w:rPr>
            </w:pPr>
            <w:r w:rsidRPr="00131094">
              <w:rPr>
                <w:color w:val="auto"/>
                <w:sz w:val="19"/>
                <w:szCs w:val="19"/>
              </w:rPr>
              <w:t xml:space="preserve">Steel Window Frame </w:t>
            </w:r>
          </w:p>
        </w:tc>
        <w:tc>
          <w:tcPr>
            <w:tcW w:w="6150" w:type="dxa"/>
            <w:tcBorders>
              <w:top w:val="single" w:sz="6" w:space="0" w:color="000000"/>
              <w:left w:val="single" w:sz="6" w:space="0" w:color="000000"/>
              <w:bottom w:val="single" w:sz="6" w:space="0" w:color="000000"/>
              <w:right w:val="single" w:sz="6" w:space="0" w:color="000000"/>
            </w:tcBorders>
            <w:vAlign w:val="center"/>
          </w:tcPr>
          <w:p w14:paraId="22F3675F" w14:textId="77777777" w:rsidR="00CD1262" w:rsidRPr="00131094" w:rsidRDefault="00CD1262" w:rsidP="003068FE">
            <w:pPr>
              <w:pStyle w:val="Default"/>
              <w:rPr>
                <w:color w:val="auto"/>
                <w:sz w:val="19"/>
                <w:szCs w:val="19"/>
              </w:rPr>
            </w:pPr>
            <w:r w:rsidRPr="00131094">
              <w:rPr>
                <w:color w:val="auto"/>
                <w:sz w:val="19"/>
                <w:szCs w:val="19"/>
              </w:rPr>
              <w:t xml:space="preserve">I.S. 1038/83 </w:t>
            </w:r>
          </w:p>
        </w:tc>
      </w:tr>
      <w:tr w:rsidR="00CD1262" w:rsidRPr="00131094" w14:paraId="0C0778AD" w14:textId="77777777" w:rsidTr="003068FE">
        <w:trPr>
          <w:trHeight w:val="338"/>
        </w:trPr>
        <w:tc>
          <w:tcPr>
            <w:tcW w:w="525" w:type="dxa"/>
            <w:tcBorders>
              <w:top w:val="single" w:sz="6" w:space="0" w:color="000000"/>
              <w:left w:val="single" w:sz="5" w:space="0" w:color="000000"/>
              <w:bottom w:val="single" w:sz="6" w:space="0" w:color="000000"/>
              <w:right w:val="single" w:sz="5" w:space="0" w:color="000000"/>
            </w:tcBorders>
            <w:vAlign w:val="center"/>
          </w:tcPr>
          <w:p w14:paraId="73FAC6C8" w14:textId="77777777" w:rsidR="00CD1262" w:rsidRPr="00131094" w:rsidRDefault="00CD1262" w:rsidP="003068FE">
            <w:pPr>
              <w:pStyle w:val="Default"/>
              <w:jc w:val="center"/>
              <w:rPr>
                <w:color w:val="auto"/>
                <w:sz w:val="19"/>
                <w:szCs w:val="19"/>
              </w:rPr>
            </w:pPr>
            <w:r w:rsidRPr="00131094">
              <w:rPr>
                <w:color w:val="auto"/>
                <w:sz w:val="19"/>
                <w:szCs w:val="19"/>
              </w:rPr>
              <w:t xml:space="preserve">11. </w:t>
            </w:r>
          </w:p>
        </w:tc>
        <w:tc>
          <w:tcPr>
            <w:tcW w:w="2585" w:type="dxa"/>
            <w:gridSpan w:val="4"/>
            <w:tcBorders>
              <w:top w:val="single" w:sz="6" w:space="0" w:color="000000"/>
              <w:left w:val="single" w:sz="5" w:space="0" w:color="000000"/>
              <w:bottom w:val="single" w:sz="6" w:space="0" w:color="000000"/>
              <w:right w:val="single" w:sz="6" w:space="0" w:color="000000"/>
            </w:tcBorders>
            <w:vAlign w:val="center"/>
          </w:tcPr>
          <w:p w14:paraId="76A8DDDD" w14:textId="77777777" w:rsidR="00CD1262" w:rsidRPr="00131094" w:rsidRDefault="00CD1262" w:rsidP="003068FE">
            <w:pPr>
              <w:pStyle w:val="Default"/>
              <w:rPr>
                <w:color w:val="auto"/>
                <w:sz w:val="19"/>
                <w:szCs w:val="19"/>
              </w:rPr>
            </w:pPr>
            <w:r w:rsidRPr="00131094">
              <w:rPr>
                <w:color w:val="auto"/>
                <w:sz w:val="19"/>
                <w:szCs w:val="19"/>
              </w:rPr>
              <w:t xml:space="preserve">Steel Door Frame </w:t>
            </w:r>
          </w:p>
        </w:tc>
        <w:tc>
          <w:tcPr>
            <w:tcW w:w="6150" w:type="dxa"/>
            <w:tcBorders>
              <w:top w:val="single" w:sz="6" w:space="0" w:color="000000"/>
              <w:left w:val="single" w:sz="6" w:space="0" w:color="000000"/>
              <w:bottom w:val="single" w:sz="6" w:space="0" w:color="000000"/>
              <w:right w:val="single" w:sz="6" w:space="0" w:color="000000"/>
            </w:tcBorders>
            <w:vAlign w:val="center"/>
          </w:tcPr>
          <w:p w14:paraId="47546730" w14:textId="77777777" w:rsidR="00CD1262" w:rsidRPr="00131094" w:rsidRDefault="00CD1262" w:rsidP="003068FE">
            <w:pPr>
              <w:pStyle w:val="Default"/>
              <w:rPr>
                <w:color w:val="auto"/>
                <w:sz w:val="19"/>
                <w:szCs w:val="19"/>
              </w:rPr>
            </w:pPr>
            <w:r w:rsidRPr="00131094">
              <w:rPr>
                <w:color w:val="auto"/>
                <w:sz w:val="19"/>
                <w:szCs w:val="19"/>
              </w:rPr>
              <w:t xml:space="preserve">I.S. 4351/75 </w:t>
            </w:r>
          </w:p>
        </w:tc>
      </w:tr>
      <w:tr w:rsidR="00CD1262" w:rsidRPr="00131094" w14:paraId="732AF5BD" w14:textId="77777777" w:rsidTr="003068FE">
        <w:trPr>
          <w:trHeight w:val="558"/>
        </w:trPr>
        <w:tc>
          <w:tcPr>
            <w:tcW w:w="525" w:type="dxa"/>
            <w:tcBorders>
              <w:top w:val="single" w:sz="6" w:space="0" w:color="000000"/>
              <w:left w:val="single" w:sz="5" w:space="0" w:color="000000"/>
              <w:bottom w:val="single" w:sz="5" w:space="0" w:color="000000"/>
              <w:right w:val="single" w:sz="5" w:space="0" w:color="000000"/>
            </w:tcBorders>
          </w:tcPr>
          <w:p w14:paraId="15AD4F54" w14:textId="77777777" w:rsidR="00CD1262" w:rsidRPr="00131094" w:rsidRDefault="00CD1262" w:rsidP="003068FE">
            <w:pPr>
              <w:pStyle w:val="Default"/>
              <w:jc w:val="center"/>
              <w:rPr>
                <w:color w:val="auto"/>
                <w:sz w:val="19"/>
                <w:szCs w:val="19"/>
              </w:rPr>
            </w:pPr>
            <w:r w:rsidRPr="00131094">
              <w:rPr>
                <w:color w:val="auto"/>
                <w:sz w:val="19"/>
                <w:szCs w:val="19"/>
              </w:rPr>
              <w:t xml:space="preserve">12. </w:t>
            </w:r>
          </w:p>
        </w:tc>
        <w:tc>
          <w:tcPr>
            <w:tcW w:w="1808" w:type="dxa"/>
            <w:gridSpan w:val="3"/>
            <w:tcBorders>
              <w:top w:val="single" w:sz="6" w:space="0" w:color="000000"/>
              <w:left w:val="single" w:sz="5" w:space="0" w:color="000000"/>
              <w:bottom w:val="single" w:sz="5" w:space="0" w:color="000000"/>
            </w:tcBorders>
            <w:vAlign w:val="center"/>
          </w:tcPr>
          <w:p w14:paraId="34C9121F" w14:textId="77777777" w:rsidR="00CD1262" w:rsidRPr="00131094" w:rsidRDefault="00CD1262" w:rsidP="003068FE">
            <w:pPr>
              <w:pStyle w:val="Default"/>
              <w:rPr>
                <w:color w:val="auto"/>
                <w:sz w:val="19"/>
                <w:szCs w:val="19"/>
              </w:rPr>
            </w:pPr>
            <w:r w:rsidRPr="00131094">
              <w:rPr>
                <w:color w:val="auto"/>
                <w:sz w:val="19"/>
                <w:szCs w:val="19"/>
              </w:rPr>
              <w:t xml:space="preserve">Fitting &amp; Fixtures for works </w:t>
            </w:r>
          </w:p>
        </w:tc>
        <w:tc>
          <w:tcPr>
            <w:tcW w:w="778" w:type="dxa"/>
            <w:tcBorders>
              <w:top w:val="single" w:sz="6" w:space="0" w:color="000000"/>
              <w:bottom w:val="single" w:sz="5" w:space="0" w:color="000000"/>
              <w:right w:val="single" w:sz="6" w:space="0" w:color="000000"/>
            </w:tcBorders>
          </w:tcPr>
          <w:p w14:paraId="20C9097A" w14:textId="77777777" w:rsidR="00CD1262" w:rsidRPr="00131094" w:rsidRDefault="00CD1262" w:rsidP="003068FE">
            <w:pPr>
              <w:pStyle w:val="Default"/>
              <w:rPr>
                <w:color w:val="auto"/>
                <w:sz w:val="19"/>
                <w:szCs w:val="19"/>
              </w:rPr>
            </w:pPr>
            <w:r w:rsidRPr="00131094">
              <w:rPr>
                <w:color w:val="auto"/>
                <w:sz w:val="19"/>
                <w:szCs w:val="19"/>
              </w:rPr>
              <w:t xml:space="preserve">joinery </w:t>
            </w:r>
          </w:p>
        </w:tc>
        <w:tc>
          <w:tcPr>
            <w:tcW w:w="6150" w:type="dxa"/>
            <w:tcBorders>
              <w:top w:val="single" w:sz="6" w:space="0" w:color="000000"/>
              <w:left w:val="single" w:sz="6" w:space="0" w:color="000000"/>
              <w:bottom w:val="single" w:sz="5" w:space="0" w:color="000000"/>
              <w:right w:val="single" w:sz="6" w:space="0" w:color="000000"/>
            </w:tcBorders>
            <w:vAlign w:val="center"/>
          </w:tcPr>
          <w:p w14:paraId="5B7D5B78" w14:textId="77777777" w:rsidR="00CD1262" w:rsidRPr="00131094" w:rsidRDefault="00CD1262" w:rsidP="003068FE">
            <w:pPr>
              <w:pStyle w:val="Default"/>
              <w:rPr>
                <w:color w:val="auto"/>
                <w:sz w:val="19"/>
                <w:szCs w:val="19"/>
              </w:rPr>
            </w:pPr>
            <w:r w:rsidRPr="00131094">
              <w:rPr>
                <w:color w:val="auto"/>
                <w:sz w:val="19"/>
                <w:szCs w:val="19"/>
              </w:rPr>
              <w:t xml:space="preserve">Conforming to I.S. 7452/82 strictly conform to I.S. specification and as per direction of Engineer-in-Charge. </w:t>
            </w:r>
          </w:p>
        </w:tc>
      </w:tr>
    </w:tbl>
    <w:p w14:paraId="52224A1F" w14:textId="77777777" w:rsidR="00CD1262" w:rsidRPr="00131094" w:rsidRDefault="00CD1262" w:rsidP="00CD1262">
      <w:pPr>
        <w:tabs>
          <w:tab w:val="left" w:pos="1095"/>
        </w:tabs>
        <w:rPr>
          <w:rFonts w:ascii="Arial" w:hAnsi="Arial" w:cs="Arial"/>
          <w:sz w:val="19"/>
          <w:szCs w:val="19"/>
        </w:rPr>
      </w:pPr>
    </w:p>
    <w:p w14:paraId="088267D9" w14:textId="77777777" w:rsidR="00CD1262" w:rsidRPr="00131094" w:rsidRDefault="00CD1262" w:rsidP="00CD1262">
      <w:pPr>
        <w:autoSpaceDE w:val="0"/>
        <w:autoSpaceDN w:val="0"/>
        <w:adjustRightInd w:val="0"/>
        <w:spacing w:line="360" w:lineRule="auto"/>
        <w:ind w:left="780" w:hanging="780"/>
        <w:jc w:val="both"/>
        <w:rPr>
          <w:rFonts w:ascii="Arial" w:hAnsi="Arial" w:cs="Arial"/>
          <w:sz w:val="19"/>
          <w:szCs w:val="19"/>
        </w:rPr>
      </w:pPr>
      <w:proofErr w:type="gramStart"/>
      <w:r w:rsidRPr="00131094">
        <w:rPr>
          <w:rFonts w:ascii="Arial" w:hAnsi="Arial" w:cs="Arial"/>
          <w:b/>
          <w:bCs/>
          <w:i/>
          <w:iCs/>
          <w:sz w:val="19"/>
          <w:szCs w:val="19"/>
        </w:rPr>
        <w:t>Note :</w:t>
      </w:r>
      <w:proofErr w:type="gramEnd"/>
      <w:r w:rsidRPr="00131094">
        <w:rPr>
          <w:rFonts w:ascii="Arial" w:hAnsi="Arial" w:cs="Arial"/>
          <w:b/>
          <w:bCs/>
          <w:i/>
          <w:iCs/>
          <w:sz w:val="19"/>
          <w:szCs w:val="19"/>
        </w:rPr>
        <w:tab/>
      </w:r>
      <w:r w:rsidRPr="00131094">
        <w:rPr>
          <w:rFonts w:ascii="Arial" w:hAnsi="Arial" w:cs="Arial"/>
          <w:sz w:val="19"/>
          <w:szCs w:val="19"/>
        </w:rPr>
        <w:t>For road work (</w:t>
      </w:r>
      <w:smartTag w:uri="urn:schemas-microsoft-com:office:smarttags" w:element="address">
        <w:smartTag w:uri="urn:schemas-microsoft-com:office:smarttags" w:element="Street">
          <w:r w:rsidRPr="00131094">
            <w:rPr>
              <w:rFonts w:ascii="Arial" w:hAnsi="Arial" w:cs="Arial"/>
              <w:sz w:val="19"/>
              <w:szCs w:val="19"/>
            </w:rPr>
            <w:t>Approach Road</w:t>
          </w:r>
        </w:smartTag>
      </w:smartTag>
      <w:r w:rsidRPr="00131094">
        <w:rPr>
          <w:rFonts w:ascii="Arial" w:hAnsi="Arial" w:cs="Arial"/>
          <w:sz w:val="19"/>
          <w:szCs w:val="19"/>
        </w:rPr>
        <w:t>) specification as per road and bridges (latest edition) published by  I.R.C &amp; M.O.S.T. shall be followed. In case of any doubt and absence of provision, regarding specification I.S. shall be referred (Indian standard).</w:t>
      </w:r>
    </w:p>
    <w:p w14:paraId="0DD6A87B" w14:textId="77777777" w:rsidR="00CD1262" w:rsidRPr="00131094" w:rsidRDefault="00CD1262" w:rsidP="00CD1262">
      <w:pPr>
        <w:autoSpaceDE w:val="0"/>
        <w:autoSpaceDN w:val="0"/>
        <w:adjustRightInd w:val="0"/>
        <w:jc w:val="center"/>
        <w:rPr>
          <w:rFonts w:ascii="Arial" w:hAnsi="Arial" w:cs="Arial"/>
          <w:b/>
          <w:bCs/>
          <w:sz w:val="23"/>
          <w:szCs w:val="23"/>
        </w:rPr>
      </w:pPr>
    </w:p>
    <w:p w14:paraId="7F0A3672" w14:textId="77777777" w:rsidR="00CD1262" w:rsidRPr="00131094" w:rsidRDefault="00CD1262" w:rsidP="00CD1262">
      <w:pPr>
        <w:autoSpaceDE w:val="0"/>
        <w:autoSpaceDN w:val="0"/>
        <w:adjustRightInd w:val="0"/>
        <w:jc w:val="center"/>
        <w:rPr>
          <w:rFonts w:ascii="Arial" w:hAnsi="Arial" w:cs="Arial"/>
          <w:sz w:val="20"/>
          <w:szCs w:val="20"/>
        </w:rPr>
      </w:pPr>
      <w:r w:rsidRPr="00131094">
        <w:rPr>
          <w:rFonts w:ascii="Arial" w:hAnsi="Arial" w:cs="Arial"/>
          <w:b/>
          <w:bCs/>
          <w:sz w:val="23"/>
          <w:szCs w:val="23"/>
        </w:rPr>
        <w:t>ITEM OF WORK</w:t>
      </w:r>
    </w:p>
    <w:p w14:paraId="45D7A35B" w14:textId="77777777" w:rsidR="00CD1262" w:rsidRPr="00131094" w:rsidRDefault="00CD1262" w:rsidP="00CD1262">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1. Concrete shall be with conformity to I.S.456.</w:t>
      </w:r>
    </w:p>
    <w:p w14:paraId="7CA2C248" w14:textId="77777777" w:rsidR="00CD1262" w:rsidRPr="00131094" w:rsidRDefault="00CD1262" w:rsidP="00CD1262">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2. Foundation shall be with conformity to I.S.1080.</w:t>
      </w:r>
    </w:p>
    <w:p w14:paraId="0B043766" w14:textId="77777777" w:rsidR="00CD1262" w:rsidRPr="00131094" w:rsidRDefault="00CD1262" w:rsidP="00CD1262">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3. Stone masonry (R.R.) shall be with conformity to I.S.1597 (Part-I)</w:t>
      </w:r>
    </w:p>
    <w:p w14:paraId="3BCE059E" w14:textId="77777777" w:rsidR="00CD1262" w:rsidRPr="00131094" w:rsidRDefault="00CD1262" w:rsidP="00CD1262">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4. C.R. Masonry shall be with conformity to I.S.1597.</w:t>
      </w:r>
    </w:p>
    <w:p w14:paraId="69BA55C3" w14:textId="77777777" w:rsidR="00CD1262" w:rsidRPr="00131094" w:rsidRDefault="00CD1262" w:rsidP="00CD1262">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5. Brick masonry shall be with conformity to I.S.2212.</w:t>
      </w:r>
    </w:p>
    <w:p w14:paraId="2C79121A" w14:textId="77777777" w:rsidR="00CD1262" w:rsidRPr="00131094" w:rsidRDefault="00CD1262" w:rsidP="00CD1262">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6. Cement plastering shall be with conformity to I.S.9103 &amp; 6925.</w:t>
      </w:r>
    </w:p>
    <w:p w14:paraId="3BB83761" w14:textId="77777777" w:rsidR="00CD1262" w:rsidRPr="00131094" w:rsidRDefault="00CD1262" w:rsidP="00CD1262">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7. Mortar shall be with conformity to I.S.2250</w:t>
      </w:r>
    </w:p>
    <w:p w14:paraId="2531461A" w14:textId="77777777" w:rsidR="00CD1262" w:rsidRPr="00131094" w:rsidRDefault="00CD1262" w:rsidP="00CD1262">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 xml:space="preserve">8. White and </w:t>
      </w:r>
      <w:proofErr w:type="spellStart"/>
      <w:r w:rsidRPr="00131094">
        <w:rPr>
          <w:rFonts w:ascii="Arial" w:hAnsi="Arial" w:cs="Arial"/>
          <w:sz w:val="19"/>
          <w:szCs w:val="19"/>
        </w:rPr>
        <w:t>colour</w:t>
      </w:r>
      <w:proofErr w:type="spellEnd"/>
      <w:r w:rsidRPr="00131094">
        <w:rPr>
          <w:rFonts w:ascii="Arial" w:hAnsi="Arial" w:cs="Arial"/>
          <w:sz w:val="19"/>
          <w:szCs w:val="19"/>
        </w:rPr>
        <w:t xml:space="preserve"> washing shall be with conformity to I.S.6278.</w:t>
      </w:r>
    </w:p>
    <w:p w14:paraId="6E5B2052" w14:textId="77777777" w:rsidR="00CD1262" w:rsidRPr="00131094" w:rsidRDefault="00CD1262" w:rsidP="00CD1262">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9. CC in foundation shall be with conformity to I.S.2571.</w:t>
      </w:r>
    </w:p>
    <w:p w14:paraId="38F3D191" w14:textId="77777777" w:rsidR="00CD1262" w:rsidRPr="00131094" w:rsidRDefault="00CD1262" w:rsidP="00CD1262">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10. Anti-Termite Treatment shall be with conformity to I.S.6813. (Part – I &amp; Part – II)</w:t>
      </w:r>
    </w:p>
    <w:p w14:paraId="7CBB712D" w14:textId="77777777" w:rsidR="00CD1262" w:rsidRPr="00131094" w:rsidRDefault="00CD1262" w:rsidP="00CD1262">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11. Painting to all surfaces shall be with conformity to I.S.2395 (Part – I &amp; Part – II)</w:t>
      </w:r>
    </w:p>
    <w:p w14:paraId="3DF1D2D2" w14:textId="77777777" w:rsidR="00CD1262" w:rsidRPr="00131094" w:rsidRDefault="00CD1262" w:rsidP="00CD1262">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12. DPC shall be with conformity to I.S.3067</w:t>
      </w:r>
    </w:p>
    <w:p w14:paraId="0131855B" w14:textId="77777777" w:rsidR="00CD1262" w:rsidRPr="00131094" w:rsidRDefault="00CD1262" w:rsidP="00CD1262">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 xml:space="preserve">13. </w:t>
      </w:r>
      <w:proofErr w:type="spellStart"/>
      <w:r w:rsidRPr="00131094">
        <w:rPr>
          <w:rFonts w:ascii="Arial" w:hAnsi="Arial" w:cs="Arial"/>
          <w:sz w:val="19"/>
          <w:szCs w:val="19"/>
        </w:rPr>
        <w:t>Tarfelt</w:t>
      </w:r>
      <w:r>
        <w:rPr>
          <w:rFonts w:ascii="Arial" w:hAnsi="Arial" w:cs="Arial"/>
          <w:sz w:val="19"/>
          <w:szCs w:val="19"/>
        </w:rPr>
        <w:t>ing</w:t>
      </w:r>
      <w:proofErr w:type="spellEnd"/>
      <w:r w:rsidRPr="00131094">
        <w:rPr>
          <w:rFonts w:ascii="Arial" w:hAnsi="Arial" w:cs="Arial"/>
          <w:sz w:val="19"/>
          <w:szCs w:val="19"/>
        </w:rPr>
        <w:t xml:space="preserve"> treatment shall be with conformity to I.S.1346</w:t>
      </w:r>
    </w:p>
    <w:p w14:paraId="63D596F9" w14:textId="77777777" w:rsidR="00CD1262" w:rsidRPr="00131094" w:rsidRDefault="00CD1262" w:rsidP="00CD1262">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14. Mos</w:t>
      </w:r>
      <w:r>
        <w:rPr>
          <w:rFonts w:ascii="Arial" w:hAnsi="Arial" w:cs="Arial"/>
          <w:sz w:val="19"/>
          <w:szCs w:val="19"/>
        </w:rPr>
        <w:t>a</w:t>
      </w:r>
      <w:r w:rsidRPr="00131094">
        <w:rPr>
          <w:rFonts w:ascii="Arial" w:hAnsi="Arial" w:cs="Arial"/>
          <w:sz w:val="19"/>
          <w:szCs w:val="19"/>
        </w:rPr>
        <w:t>ic flooring with conformity to I.S.2114</w:t>
      </w:r>
    </w:p>
    <w:p w14:paraId="140DC107" w14:textId="77777777" w:rsidR="00CD1262" w:rsidRPr="00131094" w:rsidRDefault="00CD1262" w:rsidP="00CD1262">
      <w:pPr>
        <w:autoSpaceDE w:val="0"/>
        <w:autoSpaceDN w:val="0"/>
        <w:adjustRightInd w:val="0"/>
        <w:spacing w:line="360" w:lineRule="auto"/>
        <w:ind w:firstLine="720"/>
        <w:jc w:val="both"/>
        <w:rPr>
          <w:rFonts w:ascii="Arial" w:hAnsi="Arial" w:cs="Arial"/>
          <w:sz w:val="20"/>
          <w:szCs w:val="20"/>
        </w:rPr>
      </w:pPr>
      <w:r w:rsidRPr="16C57B03">
        <w:rPr>
          <w:rFonts w:ascii="Arial" w:hAnsi="Arial" w:cs="Arial"/>
          <w:sz w:val="19"/>
          <w:szCs w:val="19"/>
        </w:rPr>
        <w:t>15. Steel painting shall be with conformity to I.S.1477 (Part – I &amp; Part – II) I.S.1661</w:t>
      </w:r>
    </w:p>
    <w:p w14:paraId="6EB2DE11" w14:textId="77777777" w:rsidR="00CD1262" w:rsidRDefault="00CD1262" w:rsidP="00CD1262">
      <w:pPr>
        <w:spacing w:line="360" w:lineRule="auto"/>
        <w:ind w:firstLine="720"/>
        <w:jc w:val="both"/>
        <w:rPr>
          <w:rFonts w:ascii="Arial" w:hAnsi="Arial" w:cs="Arial"/>
          <w:sz w:val="19"/>
          <w:szCs w:val="19"/>
        </w:rPr>
      </w:pPr>
    </w:p>
    <w:p w14:paraId="5EFE18AD" w14:textId="77777777" w:rsidR="00CD1262" w:rsidRPr="00131094" w:rsidRDefault="00CD1262" w:rsidP="00CD1262">
      <w:pPr>
        <w:tabs>
          <w:tab w:val="left" w:pos="1095"/>
        </w:tabs>
        <w:rPr>
          <w:rFonts w:ascii="Arial" w:hAnsi="Arial" w:cs="Arial"/>
          <w:sz w:val="19"/>
          <w:szCs w:val="19"/>
        </w:rPr>
      </w:pPr>
    </w:p>
    <w:p w14:paraId="55059145" w14:textId="77777777" w:rsidR="00CD1262" w:rsidRPr="00131094" w:rsidRDefault="00CD1262" w:rsidP="00CD1262">
      <w:pPr>
        <w:tabs>
          <w:tab w:val="left" w:pos="1095"/>
        </w:tabs>
        <w:rPr>
          <w:rFonts w:ascii="Arial" w:hAnsi="Arial" w:cs="Arial"/>
          <w:sz w:val="19"/>
          <w:szCs w:val="19"/>
        </w:rPr>
      </w:pPr>
    </w:p>
    <w:p w14:paraId="51A2D789" w14:textId="77777777" w:rsidR="00CD1262" w:rsidRDefault="00CD1262" w:rsidP="00CD1262">
      <w:pPr>
        <w:autoSpaceDE w:val="0"/>
        <w:autoSpaceDN w:val="0"/>
        <w:adjustRightInd w:val="0"/>
        <w:jc w:val="center"/>
        <w:rPr>
          <w:b/>
          <w:bCs/>
          <w:sz w:val="23"/>
          <w:szCs w:val="23"/>
          <w:u w:val="single"/>
        </w:rPr>
      </w:pPr>
    </w:p>
    <w:p w14:paraId="6F3389F1" w14:textId="77777777" w:rsidR="00CD1262" w:rsidRDefault="00CD1262" w:rsidP="00CD1262">
      <w:pPr>
        <w:autoSpaceDE w:val="0"/>
        <w:autoSpaceDN w:val="0"/>
        <w:adjustRightInd w:val="0"/>
        <w:jc w:val="center"/>
        <w:rPr>
          <w:b/>
          <w:bCs/>
          <w:sz w:val="23"/>
          <w:szCs w:val="23"/>
          <w:u w:val="single"/>
        </w:rPr>
      </w:pPr>
    </w:p>
    <w:p w14:paraId="273FE753" w14:textId="77777777" w:rsidR="00CD1262" w:rsidRDefault="00CD1262" w:rsidP="00CD1262">
      <w:pPr>
        <w:autoSpaceDE w:val="0"/>
        <w:autoSpaceDN w:val="0"/>
        <w:adjustRightInd w:val="0"/>
        <w:jc w:val="center"/>
        <w:rPr>
          <w:b/>
          <w:bCs/>
          <w:sz w:val="23"/>
          <w:szCs w:val="23"/>
          <w:u w:val="single"/>
        </w:rPr>
      </w:pPr>
    </w:p>
    <w:p w14:paraId="599A2FE5" w14:textId="77777777" w:rsidR="00CD1262" w:rsidRPr="00131094" w:rsidRDefault="00CD1262" w:rsidP="00CD1262">
      <w:pPr>
        <w:autoSpaceDE w:val="0"/>
        <w:autoSpaceDN w:val="0"/>
        <w:adjustRightInd w:val="0"/>
        <w:jc w:val="center"/>
        <w:rPr>
          <w:b/>
          <w:bCs/>
          <w:sz w:val="23"/>
          <w:szCs w:val="23"/>
          <w:u w:val="single"/>
        </w:rPr>
      </w:pPr>
      <w:r w:rsidRPr="00131094">
        <w:rPr>
          <w:b/>
          <w:bCs/>
          <w:sz w:val="23"/>
          <w:szCs w:val="23"/>
          <w:u w:val="single"/>
        </w:rPr>
        <w:t>GENERAL CONDITIONS</w:t>
      </w:r>
    </w:p>
    <w:p w14:paraId="0B2C4EBE" w14:textId="77777777" w:rsidR="00CD1262" w:rsidRPr="00131094" w:rsidRDefault="00CD1262" w:rsidP="00CD1262">
      <w:pPr>
        <w:autoSpaceDE w:val="0"/>
        <w:autoSpaceDN w:val="0"/>
        <w:adjustRightInd w:val="0"/>
        <w:jc w:val="center"/>
        <w:rPr>
          <w:b/>
          <w:bCs/>
          <w:sz w:val="23"/>
          <w:szCs w:val="23"/>
          <w:u w:val="single"/>
        </w:rPr>
      </w:pPr>
    </w:p>
    <w:p w14:paraId="3DD58DBD" w14:textId="77777777" w:rsidR="00CD1262" w:rsidRPr="00131094" w:rsidRDefault="00CD1262" w:rsidP="00CD1262">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1. Drawings &amp; Specifications</w:t>
      </w:r>
    </w:p>
    <w:p w14:paraId="44AB66C6" w14:textId="77777777" w:rsidR="00CD1262" w:rsidRPr="00131094" w:rsidRDefault="00CD1262" w:rsidP="00CD1262">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The Contractor, after the award of the contract and on signing the agreement shall be furnished free of cost two copies of each of the drawings specifications, descriptive schedules and other details necessary for execution of the work. All further drawings and details as may be prepared by the department from time to time for reasonable development of the work described in the contract documents and reasonably necessary to explain and amplify the contract drawings and to enable the contractor to execute and complete the work shall also be supplied in duplicate to contractor free of cost.</w:t>
      </w:r>
    </w:p>
    <w:p w14:paraId="7E928EF8" w14:textId="77777777" w:rsidR="00CD1262" w:rsidRPr="00131094" w:rsidRDefault="00CD1262" w:rsidP="00CD1262">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 xml:space="preserve">Any further copies of such drawings, required by the contractor shall be paid for by him. The contractor shall keep one copy of all the drawings specifications, price schedule of items and quantities at work site and the Engineer-in-charge or his </w:t>
      </w:r>
      <w:proofErr w:type="spellStart"/>
      <w:r w:rsidRPr="00131094">
        <w:rPr>
          <w:rFonts w:ascii="Arial" w:hAnsi="Arial" w:cs="Arial"/>
          <w:sz w:val="19"/>
          <w:szCs w:val="19"/>
        </w:rPr>
        <w:t>authorised</w:t>
      </w:r>
      <w:proofErr w:type="spellEnd"/>
      <w:r w:rsidRPr="00131094">
        <w:rPr>
          <w:rFonts w:ascii="Arial" w:hAnsi="Arial" w:cs="Arial"/>
          <w:sz w:val="19"/>
          <w:szCs w:val="19"/>
        </w:rPr>
        <w:t xml:space="preserve"> representative shall at all reasonable times have access to the same.</w:t>
      </w:r>
    </w:p>
    <w:p w14:paraId="5783C684" w14:textId="77777777" w:rsidR="00CD1262" w:rsidRPr="00131094" w:rsidRDefault="00CD1262" w:rsidP="00CD1262">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2. Contractor’s Responsibility.</w:t>
      </w:r>
    </w:p>
    <w:p w14:paraId="75638AB2" w14:textId="77777777" w:rsidR="00CD1262" w:rsidRPr="00131094" w:rsidRDefault="00CD1262" w:rsidP="00CD1262">
      <w:pPr>
        <w:autoSpaceDE w:val="0"/>
        <w:autoSpaceDN w:val="0"/>
        <w:adjustRightInd w:val="0"/>
        <w:spacing w:line="360" w:lineRule="auto"/>
        <w:ind w:left="1440" w:hanging="720"/>
        <w:jc w:val="both"/>
        <w:rPr>
          <w:rFonts w:ascii="Arial" w:hAnsi="Arial" w:cs="Arial"/>
          <w:sz w:val="19"/>
          <w:szCs w:val="19"/>
        </w:rPr>
      </w:pPr>
      <w:proofErr w:type="spellStart"/>
      <w:r w:rsidRPr="00131094">
        <w:rPr>
          <w:rFonts w:ascii="Arial" w:hAnsi="Arial" w:cs="Arial"/>
          <w:sz w:val="19"/>
          <w:szCs w:val="19"/>
        </w:rPr>
        <w:t>a</w:t>
      </w:r>
      <w:proofErr w:type="spellEnd"/>
      <w:r w:rsidRPr="00131094">
        <w:rPr>
          <w:rFonts w:ascii="Arial" w:hAnsi="Arial" w:cs="Arial"/>
          <w:sz w:val="19"/>
          <w:szCs w:val="19"/>
        </w:rPr>
        <w:t xml:space="preserve"> </w:t>
      </w:r>
      <w:r w:rsidRPr="00131094">
        <w:rPr>
          <w:rFonts w:ascii="Arial" w:hAnsi="Arial" w:cs="Arial"/>
          <w:sz w:val="19"/>
          <w:szCs w:val="19"/>
        </w:rPr>
        <w:tab/>
        <w:t xml:space="preserve">The contractor shall provide at his cost everything necessary for the proper execution of the works according to the intend and meaning of the drawings, schedule of items and quantities and specifications taken together, if the same is not particularly shown or described therein, provided that the same can reasonably be inferred there from, </w:t>
      </w:r>
      <w:proofErr w:type="spellStart"/>
      <w:r w:rsidRPr="00131094">
        <w:rPr>
          <w:rFonts w:ascii="Arial" w:hAnsi="Arial" w:cs="Arial"/>
          <w:sz w:val="19"/>
          <w:szCs w:val="19"/>
        </w:rPr>
        <w:t>tf</w:t>
      </w:r>
      <w:proofErr w:type="spellEnd"/>
      <w:r w:rsidRPr="00131094">
        <w:rPr>
          <w:rFonts w:ascii="Arial" w:hAnsi="Arial" w:cs="Arial"/>
          <w:sz w:val="19"/>
          <w:szCs w:val="19"/>
        </w:rPr>
        <w:t xml:space="preserve"> the Contractor finds any discrepancy in the drawings or between the drawing and schedule of quantities and specifications, he shall .immediately in writing refer the same to the Engineer-in-charge whose decision shall be final &amp; binding.</w:t>
      </w:r>
    </w:p>
    <w:p w14:paraId="06CCB937" w14:textId="77777777" w:rsidR="00CD1262" w:rsidRPr="00131094" w:rsidRDefault="00CD1262" w:rsidP="00CD1262">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b) </w:t>
      </w:r>
      <w:r w:rsidRPr="00131094">
        <w:rPr>
          <w:rFonts w:ascii="Arial" w:hAnsi="Arial" w:cs="Arial"/>
          <w:sz w:val="19"/>
          <w:szCs w:val="19"/>
        </w:rPr>
        <w:tab/>
        <w:t>Any work done at any time or even before receipt of such details shall be removed/replaced by the contractor without any expense to the department If the work is not in order and if so directed by the Engineer-in-charge error inconsistencies in drawings and local conditions affecting the works shall be brought to the notice of the Engineer-in-charge immediately for his decision  All drawings, bill of quantities and specifications and copies therefore furnished by the department, are their property. They shall not be used on any other work and shall be returned to the Department on request on completion and before issue of final certificate or termination of the contract.</w:t>
      </w:r>
    </w:p>
    <w:p w14:paraId="76EA31D8" w14:textId="77777777" w:rsidR="00CD1262" w:rsidRPr="00131094" w:rsidRDefault="00CD1262" w:rsidP="00CD1262">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c) </w:t>
      </w:r>
      <w:r w:rsidRPr="00131094">
        <w:rPr>
          <w:rFonts w:ascii="Arial" w:hAnsi="Arial" w:cs="Arial"/>
          <w:sz w:val="19"/>
          <w:szCs w:val="19"/>
        </w:rPr>
        <w:tab/>
        <w:t>All materials and workmanship shall be of the respect kinds described in the specification. B.O.Q, contract and in accordance with the instruction of the Engineer-in-charge. The contractor must satisfy himself about the same while furnishing samples for approval of the Engineer-in- charge before incorporation in the works.</w:t>
      </w:r>
    </w:p>
    <w:p w14:paraId="11871485" w14:textId="77777777" w:rsidR="00CD1262" w:rsidRPr="00131094" w:rsidRDefault="00CD1262" w:rsidP="00CD1262">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d) </w:t>
      </w:r>
      <w:r w:rsidRPr="00131094">
        <w:rPr>
          <w:rFonts w:ascii="Arial" w:hAnsi="Arial" w:cs="Arial"/>
          <w:sz w:val="19"/>
          <w:szCs w:val="19"/>
        </w:rPr>
        <w:tab/>
        <w:t>The Engineer-in-charge may from time to time cause at his discretion such tests on samples of materials or workmanship of all/any materials and work, as he may consider necessary at places of manufacture, fabrication, on the site or at such other places. The expenditure incurred for all such tests shall be borne by the contractor.</w:t>
      </w:r>
    </w:p>
    <w:p w14:paraId="062AFF46" w14:textId="77777777" w:rsidR="00CD1262" w:rsidRPr="00131094" w:rsidRDefault="00CD1262" w:rsidP="00CD1262">
      <w:pPr>
        <w:autoSpaceDE w:val="0"/>
        <w:autoSpaceDN w:val="0"/>
        <w:adjustRightInd w:val="0"/>
        <w:spacing w:line="360" w:lineRule="auto"/>
        <w:ind w:left="1440" w:hanging="720"/>
        <w:jc w:val="both"/>
        <w:rPr>
          <w:rFonts w:ascii="Arial" w:hAnsi="Arial" w:cs="Arial"/>
          <w:sz w:val="19"/>
          <w:szCs w:val="19"/>
        </w:rPr>
      </w:pPr>
      <w:r w:rsidRPr="16C57B03">
        <w:rPr>
          <w:rFonts w:ascii="Arial" w:hAnsi="Arial" w:cs="Arial"/>
          <w:sz w:val="19"/>
          <w:szCs w:val="19"/>
        </w:rPr>
        <w:t xml:space="preserve">e) </w:t>
      </w:r>
      <w:r>
        <w:tab/>
      </w:r>
      <w:r w:rsidRPr="16C57B03">
        <w:rPr>
          <w:rFonts w:ascii="Arial" w:hAnsi="Arial" w:cs="Arial"/>
          <w:sz w:val="19"/>
          <w:szCs w:val="19"/>
        </w:rPr>
        <w:t>All approved samples are to be preserved by the contractor in a regular manner in the site office for inspection and verification of the Engineer-in-charge or his representative from time to time.</w:t>
      </w:r>
    </w:p>
    <w:p w14:paraId="3A8FC273" w14:textId="77777777" w:rsidR="00CD1262" w:rsidRPr="00131094" w:rsidRDefault="00CD1262" w:rsidP="00CD1262">
      <w:pPr>
        <w:autoSpaceDE w:val="0"/>
        <w:autoSpaceDN w:val="0"/>
        <w:adjustRightInd w:val="0"/>
        <w:spacing w:line="360" w:lineRule="auto"/>
        <w:ind w:firstLine="720"/>
        <w:jc w:val="both"/>
        <w:rPr>
          <w:rFonts w:ascii="Arial" w:hAnsi="Arial" w:cs="Arial"/>
          <w:b/>
          <w:bCs/>
          <w:sz w:val="19"/>
          <w:szCs w:val="19"/>
        </w:rPr>
      </w:pPr>
      <w:r w:rsidRPr="00131094">
        <w:rPr>
          <w:rFonts w:ascii="Arial" w:hAnsi="Arial" w:cs="Arial"/>
          <w:sz w:val="19"/>
          <w:szCs w:val="19"/>
        </w:rPr>
        <w:t xml:space="preserve">g) </w:t>
      </w:r>
      <w:r w:rsidRPr="00131094">
        <w:rPr>
          <w:rFonts w:ascii="Arial" w:hAnsi="Arial" w:cs="Arial"/>
          <w:sz w:val="19"/>
          <w:szCs w:val="19"/>
        </w:rPr>
        <w:tab/>
      </w:r>
      <w:r w:rsidRPr="00131094">
        <w:rPr>
          <w:rFonts w:ascii="Arial" w:hAnsi="Arial" w:cs="Arial"/>
          <w:b/>
          <w:bCs/>
          <w:sz w:val="19"/>
          <w:szCs w:val="19"/>
        </w:rPr>
        <w:t>Alteration / Addition &amp; Omissions</w:t>
      </w:r>
    </w:p>
    <w:p w14:paraId="38237B16" w14:textId="77777777" w:rsidR="00CD1262" w:rsidRPr="00131094" w:rsidRDefault="00CD1262" w:rsidP="00CD1262">
      <w:pPr>
        <w:autoSpaceDE w:val="0"/>
        <w:autoSpaceDN w:val="0"/>
        <w:adjustRightInd w:val="0"/>
        <w:spacing w:line="360" w:lineRule="auto"/>
        <w:ind w:left="1440"/>
        <w:jc w:val="both"/>
        <w:rPr>
          <w:rFonts w:ascii="Arial" w:hAnsi="Arial" w:cs="Arial"/>
          <w:sz w:val="19"/>
          <w:szCs w:val="19"/>
        </w:rPr>
      </w:pPr>
      <w:r w:rsidRPr="00131094">
        <w:rPr>
          <w:rFonts w:ascii="Arial" w:hAnsi="Arial" w:cs="Arial"/>
          <w:sz w:val="19"/>
          <w:szCs w:val="19"/>
        </w:rPr>
        <w:t>The Engineer-in-charge shall make any variation of the form, quality or quantity of the works or any part thereof that may be in his opinion be necessary and for that purpose or if for any, other reason it shall, in his opinion be desirable, he shall have power to order the Contractor to do so and the Contractor shall do any or allot followings : .</w:t>
      </w:r>
    </w:p>
    <w:p w14:paraId="4435D581" w14:textId="77777777" w:rsidR="00CD1262" w:rsidRPr="00131094" w:rsidRDefault="00CD1262" w:rsidP="00CD1262">
      <w:pPr>
        <w:autoSpaceDE w:val="0"/>
        <w:autoSpaceDN w:val="0"/>
        <w:adjustRightInd w:val="0"/>
        <w:spacing w:line="360" w:lineRule="auto"/>
        <w:ind w:left="720" w:firstLine="720"/>
        <w:jc w:val="both"/>
        <w:rPr>
          <w:rFonts w:ascii="Arial" w:hAnsi="Arial" w:cs="Arial"/>
          <w:sz w:val="19"/>
          <w:szCs w:val="19"/>
        </w:rPr>
      </w:pPr>
      <w:r w:rsidRPr="00131094">
        <w:rPr>
          <w:rFonts w:ascii="Arial" w:hAnsi="Arial" w:cs="Arial"/>
          <w:sz w:val="19"/>
          <w:szCs w:val="19"/>
        </w:rPr>
        <w:t xml:space="preserve">a) </w:t>
      </w:r>
      <w:r w:rsidRPr="00131094">
        <w:rPr>
          <w:rFonts w:ascii="Arial" w:hAnsi="Arial" w:cs="Arial"/>
          <w:sz w:val="19"/>
          <w:szCs w:val="19"/>
        </w:rPr>
        <w:tab/>
        <w:t>Increase or decrease the quantity of any work included in the contract.</w:t>
      </w:r>
    </w:p>
    <w:p w14:paraId="604C9FE3" w14:textId="77777777" w:rsidR="00CD1262" w:rsidRPr="00131094" w:rsidRDefault="00CD1262" w:rsidP="00CD1262">
      <w:pPr>
        <w:autoSpaceDE w:val="0"/>
        <w:autoSpaceDN w:val="0"/>
        <w:adjustRightInd w:val="0"/>
        <w:spacing w:line="360" w:lineRule="auto"/>
        <w:ind w:left="720" w:firstLine="720"/>
        <w:jc w:val="both"/>
        <w:rPr>
          <w:rFonts w:ascii="Arial" w:hAnsi="Arial" w:cs="Arial"/>
          <w:sz w:val="19"/>
          <w:szCs w:val="19"/>
        </w:rPr>
      </w:pPr>
      <w:r w:rsidRPr="00131094">
        <w:rPr>
          <w:rFonts w:ascii="Arial" w:hAnsi="Arial" w:cs="Arial"/>
          <w:sz w:val="19"/>
          <w:szCs w:val="19"/>
        </w:rPr>
        <w:t xml:space="preserve">b) </w:t>
      </w:r>
      <w:r w:rsidRPr="00131094">
        <w:rPr>
          <w:rFonts w:ascii="Arial" w:hAnsi="Arial" w:cs="Arial"/>
          <w:sz w:val="19"/>
          <w:szCs w:val="19"/>
        </w:rPr>
        <w:tab/>
        <w:t>Omit any such work.</w:t>
      </w:r>
    </w:p>
    <w:p w14:paraId="769EA220" w14:textId="77777777" w:rsidR="00CD1262" w:rsidRPr="00131094" w:rsidRDefault="00CD1262" w:rsidP="00CD1262">
      <w:pPr>
        <w:autoSpaceDE w:val="0"/>
        <w:autoSpaceDN w:val="0"/>
        <w:adjustRightInd w:val="0"/>
        <w:spacing w:line="360" w:lineRule="auto"/>
        <w:ind w:left="1440"/>
        <w:jc w:val="both"/>
        <w:rPr>
          <w:rFonts w:ascii="Arial" w:hAnsi="Arial" w:cs="Arial"/>
          <w:sz w:val="19"/>
          <w:szCs w:val="19"/>
        </w:rPr>
      </w:pPr>
      <w:r w:rsidRPr="00131094">
        <w:rPr>
          <w:rFonts w:ascii="Arial" w:hAnsi="Arial" w:cs="Arial"/>
          <w:sz w:val="19"/>
          <w:szCs w:val="19"/>
        </w:rPr>
        <w:t>c)</w:t>
      </w:r>
      <w:r w:rsidRPr="00131094">
        <w:rPr>
          <w:rFonts w:ascii="Arial" w:hAnsi="Arial" w:cs="Arial"/>
          <w:sz w:val="19"/>
          <w:szCs w:val="19"/>
        </w:rPr>
        <w:tab/>
        <w:t>Change the levels, lines, position and dimensions of any part of the works, and</w:t>
      </w:r>
    </w:p>
    <w:p w14:paraId="3EBE9D96" w14:textId="77777777" w:rsidR="00CD1262" w:rsidRPr="00131094" w:rsidRDefault="00CD1262" w:rsidP="00CD1262">
      <w:pPr>
        <w:autoSpaceDE w:val="0"/>
        <w:autoSpaceDN w:val="0"/>
        <w:adjustRightInd w:val="0"/>
        <w:ind w:left="2160" w:hanging="720"/>
        <w:jc w:val="both"/>
        <w:rPr>
          <w:rFonts w:ascii="Arial" w:hAnsi="Arial" w:cs="Arial"/>
          <w:sz w:val="19"/>
          <w:szCs w:val="19"/>
        </w:rPr>
      </w:pPr>
      <w:r>
        <w:rPr>
          <w:rFonts w:ascii="Arial" w:hAnsi="Arial" w:cs="Arial"/>
          <w:sz w:val="19"/>
          <w:szCs w:val="19"/>
        </w:rPr>
        <w:t xml:space="preserve">d) </w:t>
      </w:r>
      <w:r>
        <w:rPr>
          <w:rFonts w:ascii="Arial" w:hAnsi="Arial" w:cs="Arial"/>
          <w:sz w:val="19"/>
          <w:szCs w:val="19"/>
        </w:rPr>
        <w:tab/>
        <w:t xml:space="preserve">Execution of </w:t>
      </w:r>
      <w:r w:rsidRPr="00131094">
        <w:rPr>
          <w:rFonts w:ascii="Arial" w:hAnsi="Arial" w:cs="Arial"/>
          <w:sz w:val="19"/>
          <w:szCs w:val="19"/>
        </w:rPr>
        <w:t>additional work</w:t>
      </w:r>
      <w:r>
        <w:rPr>
          <w:rFonts w:ascii="Arial" w:hAnsi="Arial" w:cs="Arial"/>
          <w:sz w:val="19"/>
          <w:szCs w:val="19"/>
        </w:rPr>
        <w:t>s of any kind necessary for  completion of the work shall be done as required.</w:t>
      </w:r>
      <w:r w:rsidRPr="00131094">
        <w:rPr>
          <w:rFonts w:ascii="Arial" w:hAnsi="Arial" w:cs="Arial"/>
          <w:sz w:val="19"/>
          <w:szCs w:val="19"/>
        </w:rPr>
        <w:t xml:space="preserve"> No such variation in any way </w:t>
      </w:r>
      <w:r>
        <w:rPr>
          <w:rFonts w:ascii="Arial" w:hAnsi="Arial" w:cs="Arial"/>
          <w:sz w:val="19"/>
          <w:szCs w:val="19"/>
        </w:rPr>
        <w:t xml:space="preserve">shall be made without prior approval of the competent </w:t>
      </w:r>
      <w:r>
        <w:rPr>
          <w:rFonts w:ascii="Arial" w:hAnsi="Arial" w:cs="Arial"/>
          <w:sz w:val="19"/>
          <w:szCs w:val="19"/>
        </w:rPr>
        <w:lastRenderedPageBreak/>
        <w:t xml:space="preserve">authority which does not invalidate the contract, but the value of all such </w:t>
      </w:r>
      <w:r w:rsidRPr="00131094">
        <w:rPr>
          <w:rFonts w:ascii="Arial" w:hAnsi="Arial" w:cs="Arial"/>
          <w:sz w:val="19"/>
          <w:szCs w:val="19"/>
        </w:rPr>
        <w:t>variations shall be taken into account and shall be added to or deducted from the contract sum accordingly</w:t>
      </w:r>
      <w:r>
        <w:rPr>
          <w:rFonts w:ascii="Arial" w:hAnsi="Arial" w:cs="Arial"/>
          <w:sz w:val="19"/>
          <w:szCs w:val="19"/>
        </w:rPr>
        <w:t>.</w:t>
      </w:r>
    </w:p>
    <w:p w14:paraId="31B055FD" w14:textId="77777777" w:rsidR="00CD1262" w:rsidRDefault="00CD1262" w:rsidP="00CD1262">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e) </w:t>
      </w:r>
      <w:r w:rsidRPr="00131094">
        <w:rPr>
          <w:rFonts w:ascii="Arial" w:hAnsi="Arial" w:cs="Arial"/>
          <w:sz w:val="19"/>
          <w:szCs w:val="19"/>
        </w:rPr>
        <w:tab/>
        <w:t>The Schedule of quantities/rates shall be deemed to have been prepared and included in accordance with the method of measurement of work set out and as per the relevant specifications or in its absence relevant I.S. code of practice  Any error in the specification or in quantity or omission of any item from the schedule of quantities/ rates shall not vitiate the contract, but he adjusted by adding to or deduction from the contract sum provided that no rectification of errors, if any, shall be allowed in the contract schedule of rates.</w:t>
      </w:r>
    </w:p>
    <w:p w14:paraId="54DFA439" w14:textId="77777777" w:rsidR="00CD1262" w:rsidRPr="00131094" w:rsidRDefault="00CD1262" w:rsidP="00CD1262">
      <w:pPr>
        <w:autoSpaceDE w:val="0"/>
        <w:autoSpaceDN w:val="0"/>
        <w:adjustRightInd w:val="0"/>
        <w:ind w:left="2160" w:hanging="720"/>
        <w:jc w:val="both"/>
        <w:rPr>
          <w:rFonts w:ascii="Arial" w:hAnsi="Arial" w:cs="Arial"/>
          <w:sz w:val="19"/>
          <w:szCs w:val="19"/>
        </w:rPr>
      </w:pPr>
    </w:p>
    <w:p w14:paraId="22AC0C54" w14:textId="77777777" w:rsidR="00CD1262" w:rsidRPr="00131094" w:rsidRDefault="00CD1262" w:rsidP="00CD1262">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 xml:space="preserve">4. </w:t>
      </w:r>
      <w:r w:rsidRPr="00131094">
        <w:rPr>
          <w:rFonts w:ascii="Arial" w:hAnsi="Arial" w:cs="Arial"/>
          <w:b/>
          <w:bCs/>
          <w:sz w:val="19"/>
          <w:szCs w:val="19"/>
        </w:rPr>
        <w:tab/>
        <w:t>Valuation of variations</w:t>
      </w:r>
    </w:p>
    <w:p w14:paraId="3D61C264" w14:textId="77777777" w:rsidR="00CD1262" w:rsidRDefault="00CD1262" w:rsidP="00CD1262">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a)</w:t>
      </w:r>
      <w:r w:rsidRPr="00131094">
        <w:rPr>
          <w:rFonts w:ascii="Arial" w:hAnsi="Arial" w:cs="Arial"/>
          <w:sz w:val="19"/>
          <w:szCs w:val="19"/>
        </w:rPr>
        <w:tab/>
        <w:t xml:space="preserve"> All extra or additional work done or work omitted shall be valued at the rates and price set out in the prices schedule of quantities, and/or derived there-from, if in arriving at the contract sum, the Contractor have added to or deducted from the total of the items in the tender any sum either as a percentage or proportion, then the same percentage of proportion shall apply to all. items or works in the prices schedule as also for valuation of variation. </w:t>
      </w:r>
    </w:p>
    <w:p w14:paraId="6A6B41EE" w14:textId="77777777" w:rsidR="00CD1262" w:rsidRPr="00131094" w:rsidRDefault="00CD1262" w:rsidP="00CD1262">
      <w:pPr>
        <w:autoSpaceDE w:val="0"/>
        <w:autoSpaceDN w:val="0"/>
        <w:adjustRightInd w:val="0"/>
        <w:ind w:left="2160" w:hanging="720"/>
        <w:jc w:val="both"/>
        <w:rPr>
          <w:rFonts w:ascii="Arial" w:hAnsi="Arial" w:cs="Arial"/>
          <w:sz w:val="19"/>
          <w:szCs w:val="19"/>
        </w:rPr>
      </w:pPr>
    </w:p>
    <w:p w14:paraId="2FCD2BDE" w14:textId="77777777" w:rsidR="00CD1262" w:rsidRDefault="00CD1262" w:rsidP="00CD1262">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b) </w:t>
      </w:r>
      <w:r w:rsidRPr="00131094">
        <w:rPr>
          <w:rFonts w:ascii="Arial" w:hAnsi="Arial" w:cs="Arial"/>
          <w:sz w:val="19"/>
          <w:szCs w:val="19"/>
        </w:rPr>
        <w:tab/>
        <w:t>If the contract does not contain any rate or price applicable to the extra or additional work, or the rate or price in the priced schedule of quantities has become inapplicable in the opinion of the Engineer-in-charge by virtues of such addition or omission, then suitable rates or price shall be agreed such rates shall be derived by analysis based on standard schedule of rates of State P.W.D. / P.H.D or in case such is not available therein, form any approved schedule with the various elements valued at local market price plus 15 (fifteen) percent towards over-heads.</w:t>
      </w:r>
    </w:p>
    <w:p w14:paraId="6D18A668" w14:textId="77777777" w:rsidR="00CD1262" w:rsidRPr="00131094" w:rsidRDefault="00CD1262" w:rsidP="00CD1262">
      <w:pPr>
        <w:autoSpaceDE w:val="0"/>
        <w:autoSpaceDN w:val="0"/>
        <w:adjustRightInd w:val="0"/>
        <w:ind w:left="2160" w:hanging="720"/>
        <w:jc w:val="both"/>
        <w:rPr>
          <w:rFonts w:ascii="Arial" w:hAnsi="Arial" w:cs="Arial"/>
          <w:sz w:val="19"/>
          <w:szCs w:val="19"/>
        </w:rPr>
      </w:pPr>
    </w:p>
    <w:p w14:paraId="65B4DDEA" w14:textId="77777777" w:rsidR="00CD1262" w:rsidRPr="00131094" w:rsidRDefault="00CD1262" w:rsidP="00CD1262">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 xml:space="preserve">5. </w:t>
      </w:r>
      <w:r w:rsidRPr="00131094">
        <w:rPr>
          <w:rFonts w:ascii="Arial" w:hAnsi="Arial" w:cs="Arial"/>
          <w:b/>
          <w:bCs/>
          <w:sz w:val="19"/>
          <w:szCs w:val="19"/>
        </w:rPr>
        <w:tab/>
        <w:t>The Offers are also to include</w:t>
      </w:r>
    </w:p>
    <w:p w14:paraId="66B236D8" w14:textId="77777777" w:rsidR="00CD1262" w:rsidRPr="00131094" w:rsidRDefault="00CD1262" w:rsidP="00CD1262">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a) </w:t>
      </w:r>
      <w:r w:rsidRPr="00131094">
        <w:rPr>
          <w:rFonts w:ascii="Arial" w:hAnsi="Arial" w:cs="Arial"/>
          <w:sz w:val="19"/>
          <w:szCs w:val="19"/>
        </w:rPr>
        <w:tab/>
        <w:t xml:space="preserve">To supply all materials, </w:t>
      </w:r>
      <w:proofErr w:type="spellStart"/>
      <w:r w:rsidRPr="00131094">
        <w:rPr>
          <w:rFonts w:ascii="Arial" w:hAnsi="Arial" w:cs="Arial"/>
          <w:sz w:val="19"/>
          <w:szCs w:val="19"/>
        </w:rPr>
        <w:t>labour</w:t>
      </w:r>
      <w:proofErr w:type="spellEnd"/>
      <w:r w:rsidRPr="00131094">
        <w:rPr>
          <w:rFonts w:ascii="Arial" w:hAnsi="Arial" w:cs="Arial"/>
          <w:sz w:val="19"/>
          <w:szCs w:val="19"/>
        </w:rPr>
        <w:t xml:space="preserve">, supervision, services, supports, scaffoldings, approach road, construction </w:t>
      </w:r>
      <w:proofErr w:type="spellStart"/>
      <w:r w:rsidRPr="00131094">
        <w:rPr>
          <w:rFonts w:ascii="Arial" w:hAnsi="Arial" w:cs="Arial"/>
          <w:sz w:val="19"/>
          <w:szCs w:val="19"/>
        </w:rPr>
        <w:t>equipments</w:t>
      </w:r>
      <w:proofErr w:type="spellEnd"/>
      <w:r w:rsidRPr="00131094">
        <w:rPr>
          <w:rFonts w:ascii="Arial" w:hAnsi="Arial" w:cs="Arial"/>
          <w:sz w:val="19"/>
          <w:szCs w:val="19"/>
        </w:rPr>
        <w:t>, tools and plants etc., as required for proper execution of all the items of the work as per drawing and specification.</w:t>
      </w:r>
    </w:p>
    <w:p w14:paraId="5DEED854" w14:textId="77777777" w:rsidR="00CD1262" w:rsidRPr="00131094" w:rsidRDefault="00CD1262" w:rsidP="00CD1262">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b) </w:t>
      </w:r>
      <w:r w:rsidRPr="00131094">
        <w:rPr>
          <w:rFonts w:ascii="Arial" w:hAnsi="Arial" w:cs="Arial"/>
          <w:sz w:val="19"/>
          <w:szCs w:val="19"/>
        </w:rPr>
        <w:tab/>
        <w:t>To provide all incidental items not shown or specified in particular, but reasonable or necessary for successful completion of the work in accordance with the drawings, specifications and schedule of quantities.</w:t>
      </w:r>
    </w:p>
    <w:p w14:paraId="2EEE02E1" w14:textId="77777777" w:rsidR="00CD1262" w:rsidRPr="00131094" w:rsidRDefault="00CD1262" w:rsidP="00CD1262">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c) </w:t>
      </w:r>
      <w:r w:rsidRPr="00131094">
        <w:rPr>
          <w:rFonts w:ascii="Arial" w:hAnsi="Arial" w:cs="Arial"/>
          <w:sz w:val="19"/>
          <w:szCs w:val="19"/>
        </w:rPr>
        <w:tab/>
        <w:t>Cleaning, Uprooting the stumps, vegetation and old masonry etc., met in the trenches and excavations.</w:t>
      </w:r>
    </w:p>
    <w:p w14:paraId="7BF14EF2" w14:textId="77777777" w:rsidR="00CD1262" w:rsidRPr="00131094" w:rsidRDefault="00CD1262" w:rsidP="00CD1262">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d) </w:t>
      </w:r>
      <w:r w:rsidRPr="00131094">
        <w:rPr>
          <w:rFonts w:ascii="Arial" w:hAnsi="Arial" w:cs="Arial"/>
          <w:sz w:val="19"/>
          <w:szCs w:val="19"/>
        </w:rPr>
        <w:tab/>
        <w:t>Providing shoring and shuttering to avoid sliding of the soils and removal of the same or completion.</w:t>
      </w:r>
    </w:p>
    <w:p w14:paraId="736E989D" w14:textId="77777777" w:rsidR="00CD1262" w:rsidRPr="00131094" w:rsidRDefault="00CD1262" w:rsidP="00CD1262">
      <w:pPr>
        <w:autoSpaceDE w:val="0"/>
        <w:autoSpaceDN w:val="0"/>
        <w:adjustRightInd w:val="0"/>
        <w:ind w:left="720" w:firstLine="720"/>
        <w:jc w:val="both"/>
        <w:rPr>
          <w:rFonts w:ascii="Arial" w:hAnsi="Arial" w:cs="Arial"/>
          <w:sz w:val="19"/>
          <w:szCs w:val="19"/>
        </w:rPr>
      </w:pPr>
      <w:r w:rsidRPr="00131094">
        <w:rPr>
          <w:rFonts w:ascii="Arial" w:hAnsi="Arial" w:cs="Arial"/>
          <w:sz w:val="19"/>
          <w:szCs w:val="19"/>
        </w:rPr>
        <w:t xml:space="preserve">e) </w:t>
      </w:r>
      <w:r w:rsidRPr="00131094">
        <w:rPr>
          <w:rFonts w:ascii="Arial" w:hAnsi="Arial" w:cs="Arial"/>
          <w:sz w:val="19"/>
          <w:szCs w:val="19"/>
        </w:rPr>
        <w:tab/>
        <w:t>De-watering as required and directed.</w:t>
      </w:r>
    </w:p>
    <w:p w14:paraId="74E1C53B" w14:textId="77777777" w:rsidR="00CD1262" w:rsidRPr="00131094" w:rsidRDefault="00CD1262" w:rsidP="00CD1262">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f) </w:t>
      </w:r>
      <w:r w:rsidRPr="00131094">
        <w:rPr>
          <w:rFonts w:ascii="Arial" w:hAnsi="Arial" w:cs="Arial"/>
          <w:sz w:val="19"/>
          <w:szCs w:val="19"/>
        </w:rPr>
        <w:tab/>
        <w:t xml:space="preserve">Excavation at all depths (Unless otherwise mentioned in schedule), stacking separately usable and disposal of surface earth and materials </w:t>
      </w:r>
      <w:r>
        <w:rPr>
          <w:rFonts w:ascii="Arial" w:hAnsi="Arial" w:cs="Arial"/>
          <w:sz w:val="19"/>
          <w:szCs w:val="19"/>
        </w:rPr>
        <w:t xml:space="preserve">away </w:t>
      </w:r>
      <w:r w:rsidRPr="00131094">
        <w:rPr>
          <w:rFonts w:ascii="Arial" w:hAnsi="Arial" w:cs="Arial"/>
          <w:sz w:val="19"/>
          <w:szCs w:val="19"/>
        </w:rPr>
        <w:t>from site as directed.</w:t>
      </w:r>
    </w:p>
    <w:p w14:paraId="14584E90" w14:textId="77777777" w:rsidR="00CD1262" w:rsidRPr="00131094" w:rsidRDefault="00CD1262" w:rsidP="00CD1262">
      <w:pPr>
        <w:autoSpaceDE w:val="0"/>
        <w:autoSpaceDN w:val="0"/>
        <w:adjustRightInd w:val="0"/>
        <w:ind w:left="720" w:firstLine="720"/>
        <w:jc w:val="both"/>
        <w:rPr>
          <w:rFonts w:ascii="Arial" w:hAnsi="Arial" w:cs="Arial"/>
          <w:sz w:val="19"/>
          <w:szCs w:val="19"/>
        </w:rPr>
      </w:pPr>
      <w:r w:rsidRPr="00131094">
        <w:rPr>
          <w:rFonts w:ascii="Arial" w:hAnsi="Arial" w:cs="Arial"/>
          <w:sz w:val="19"/>
          <w:szCs w:val="19"/>
        </w:rPr>
        <w:t xml:space="preserve">g) </w:t>
      </w:r>
      <w:r w:rsidRPr="00131094">
        <w:rPr>
          <w:rFonts w:ascii="Arial" w:hAnsi="Arial" w:cs="Arial"/>
          <w:sz w:val="19"/>
          <w:szCs w:val="19"/>
        </w:rPr>
        <w:tab/>
        <w:t>Curing of ail concrete and cement works as per specification and direction,</w:t>
      </w:r>
    </w:p>
    <w:p w14:paraId="1ACAB3F8" w14:textId="77777777" w:rsidR="00CD1262" w:rsidRPr="00131094" w:rsidRDefault="00CD1262" w:rsidP="00CD1262">
      <w:pPr>
        <w:autoSpaceDE w:val="0"/>
        <w:autoSpaceDN w:val="0"/>
        <w:adjustRightInd w:val="0"/>
        <w:ind w:left="720" w:firstLine="720"/>
        <w:jc w:val="both"/>
        <w:rPr>
          <w:rFonts w:ascii="Arial" w:hAnsi="Arial" w:cs="Arial"/>
          <w:sz w:val="19"/>
          <w:szCs w:val="19"/>
        </w:rPr>
      </w:pPr>
      <w:r w:rsidRPr="00131094">
        <w:rPr>
          <w:rFonts w:ascii="Arial" w:hAnsi="Arial" w:cs="Arial"/>
          <w:sz w:val="19"/>
          <w:szCs w:val="19"/>
        </w:rPr>
        <w:t xml:space="preserve">h) </w:t>
      </w:r>
      <w:r w:rsidRPr="00131094">
        <w:rPr>
          <w:rFonts w:ascii="Arial" w:hAnsi="Arial" w:cs="Arial"/>
          <w:sz w:val="19"/>
          <w:szCs w:val="19"/>
        </w:rPr>
        <w:tab/>
        <w:t>Centering, shuttering as required for all concrete work.</w:t>
      </w:r>
    </w:p>
    <w:p w14:paraId="6D66F9C6" w14:textId="77777777" w:rsidR="00CD1262" w:rsidRPr="00131094" w:rsidRDefault="00CD1262" w:rsidP="00CD1262">
      <w:pPr>
        <w:autoSpaceDE w:val="0"/>
        <w:autoSpaceDN w:val="0"/>
        <w:adjustRightInd w:val="0"/>
        <w:ind w:left="2160" w:hanging="720"/>
        <w:jc w:val="both"/>
        <w:rPr>
          <w:rFonts w:ascii="Arial" w:hAnsi="Arial" w:cs="Arial"/>
          <w:sz w:val="19"/>
          <w:szCs w:val="19"/>
        </w:rPr>
      </w:pPr>
      <w:proofErr w:type="spellStart"/>
      <w:r w:rsidRPr="00131094">
        <w:rPr>
          <w:rFonts w:ascii="Arial" w:hAnsi="Arial" w:cs="Arial"/>
          <w:sz w:val="19"/>
          <w:szCs w:val="19"/>
        </w:rPr>
        <w:t>i</w:t>
      </w:r>
      <w:proofErr w:type="spellEnd"/>
      <w:r w:rsidRPr="00131094">
        <w:rPr>
          <w:rFonts w:ascii="Arial" w:hAnsi="Arial" w:cs="Arial"/>
          <w:sz w:val="19"/>
          <w:szCs w:val="19"/>
        </w:rPr>
        <w:t xml:space="preserve">) </w:t>
      </w:r>
      <w:r w:rsidRPr="00131094">
        <w:rPr>
          <w:rFonts w:ascii="Arial" w:hAnsi="Arial" w:cs="Arial"/>
          <w:sz w:val="19"/>
          <w:szCs w:val="19"/>
        </w:rPr>
        <w:tab/>
        <w:t xml:space="preserve">Bending, binding, tying the grill &amp; placing in position, including supply of all materials &amp; </w:t>
      </w:r>
      <w:proofErr w:type="spellStart"/>
      <w:r w:rsidRPr="00131094">
        <w:rPr>
          <w:rFonts w:ascii="Arial" w:hAnsi="Arial" w:cs="Arial"/>
          <w:sz w:val="19"/>
          <w:szCs w:val="19"/>
        </w:rPr>
        <w:t>labour</w:t>
      </w:r>
      <w:proofErr w:type="spellEnd"/>
      <w:r w:rsidRPr="00131094">
        <w:rPr>
          <w:rFonts w:ascii="Arial" w:hAnsi="Arial" w:cs="Arial"/>
          <w:sz w:val="19"/>
          <w:szCs w:val="19"/>
        </w:rPr>
        <w:t xml:space="preserve"> etc.</w:t>
      </w:r>
    </w:p>
    <w:p w14:paraId="2289021D" w14:textId="77777777" w:rsidR="00CD1262" w:rsidRPr="00131094" w:rsidRDefault="00CD1262" w:rsidP="00CD1262">
      <w:pPr>
        <w:autoSpaceDE w:val="0"/>
        <w:autoSpaceDN w:val="0"/>
        <w:adjustRightInd w:val="0"/>
        <w:ind w:left="720" w:firstLine="720"/>
        <w:jc w:val="both"/>
        <w:rPr>
          <w:rFonts w:ascii="Arial" w:hAnsi="Arial" w:cs="Arial"/>
          <w:sz w:val="19"/>
          <w:szCs w:val="19"/>
        </w:rPr>
      </w:pPr>
      <w:r w:rsidRPr="00131094">
        <w:rPr>
          <w:rFonts w:ascii="Arial" w:hAnsi="Arial" w:cs="Arial"/>
          <w:sz w:val="19"/>
          <w:szCs w:val="19"/>
        </w:rPr>
        <w:t xml:space="preserve">|) </w:t>
      </w:r>
      <w:r w:rsidRPr="00131094">
        <w:rPr>
          <w:rFonts w:ascii="Arial" w:hAnsi="Arial" w:cs="Arial"/>
          <w:sz w:val="19"/>
          <w:szCs w:val="19"/>
        </w:rPr>
        <w:tab/>
        <w:t>To provide water and power required for construction testing and commissioning,</w:t>
      </w:r>
    </w:p>
    <w:p w14:paraId="7D22DCA3" w14:textId="77777777" w:rsidR="00CD1262" w:rsidRDefault="00CD1262" w:rsidP="00CD1262">
      <w:pPr>
        <w:autoSpaceDE w:val="0"/>
        <w:autoSpaceDN w:val="0"/>
        <w:adjustRightInd w:val="0"/>
        <w:ind w:left="720" w:firstLine="720"/>
        <w:jc w:val="both"/>
        <w:rPr>
          <w:rFonts w:ascii="Arial" w:hAnsi="Arial" w:cs="Arial"/>
          <w:sz w:val="19"/>
          <w:szCs w:val="19"/>
        </w:rPr>
      </w:pPr>
      <w:r w:rsidRPr="00131094">
        <w:rPr>
          <w:rFonts w:ascii="Arial" w:hAnsi="Arial" w:cs="Arial"/>
          <w:sz w:val="19"/>
          <w:szCs w:val="19"/>
        </w:rPr>
        <w:t xml:space="preserve">k) </w:t>
      </w:r>
      <w:r w:rsidRPr="00131094">
        <w:rPr>
          <w:rFonts w:ascii="Arial" w:hAnsi="Arial" w:cs="Arial"/>
          <w:sz w:val="19"/>
          <w:szCs w:val="19"/>
        </w:rPr>
        <w:tab/>
        <w:t>Testing of materials and works as per specification and direction</w:t>
      </w:r>
      <w:r>
        <w:rPr>
          <w:rFonts w:ascii="Arial" w:hAnsi="Arial" w:cs="Arial"/>
          <w:sz w:val="19"/>
          <w:szCs w:val="19"/>
        </w:rPr>
        <w:t>.</w:t>
      </w:r>
    </w:p>
    <w:p w14:paraId="3D774BB5" w14:textId="77777777" w:rsidR="00CD1262" w:rsidRPr="00131094" w:rsidRDefault="00CD1262" w:rsidP="00CD1262">
      <w:pPr>
        <w:autoSpaceDE w:val="0"/>
        <w:autoSpaceDN w:val="0"/>
        <w:adjustRightInd w:val="0"/>
        <w:spacing w:line="360" w:lineRule="auto"/>
        <w:ind w:left="720" w:firstLine="720"/>
        <w:jc w:val="both"/>
        <w:rPr>
          <w:rFonts w:ascii="Arial" w:hAnsi="Arial" w:cs="Arial"/>
          <w:sz w:val="20"/>
          <w:szCs w:val="20"/>
        </w:rPr>
      </w:pPr>
    </w:p>
    <w:p w14:paraId="24A02736" w14:textId="77777777" w:rsidR="00CD1262" w:rsidRDefault="00CD1262" w:rsidP="00CD1262">
      <w:pPr>
        <w:autoSpaceDE w:val="0"/>
        <w:autoSpaceDN w:val="0"/>
        <w:adjustRightInd w:val="0"/>
        <w:jc w:val="right"/>
        <w:rPr>
          <w:rFonts w:ascii="Arial" w:hAnsi="Arial" w:cs="Arial"/>
          <w:b/>
          <w:bCs/>
        </w:rPr>
      </w:pPr>
      <w:r w:rsidRPr="00131094">
        <w:rPr>
          <w:rFonts w:ascii="Arial" w:hAnsi="Arial" w:cs="Arial"/>
          <w:b/>
          <w:bCs/>
          <w:sz w:val="19"/>
          <w:szCs w:val="19"/>
        </w:rPr>
        <w:tab/>
      </w:r>
      <w:r w:rsidRPr="00131094">
        <w:rPr>
          <w:rFonts w:ascii="Arial" w:hAnsi="Arial" w:cs="Arial"/>
          <w:b/>
          <w:bCs/>
          <w:sz w:val="19"/>
          <w:szCs w:val="19"/>
        </w:rPr>
        <w:tab/>
      </w:r>
      <w:r w:rsidRPr="00131094">
        <w:rPr>
          <w:rFonts w:ascii="Arial" w:hAnsi="Arial" w:cs="Arial"/>
          <w:b/>
          <w:bCs/>
          <w:sz w:val="19"/>
          <w:szCs w:val="19"/>
        </w:rPr>
        <w:tab/>
      </w:r>
      <w:r w:rsidRPr="00131094">
        <w:rPr>
          <w:rFonts w:ascii="Arial" w:hAnsi="Arial" w:cs="Arial"/>
          <w:b/>
          <w:bCs/>
        </w:rPr>
        <w:t xml:space="preserve">SCHEDULE - C    </w:t>
      </w:r>
    </w:p>
    <w:p w14:paraId="2F0D0EE5" w14:textId="77777777" w:rsidR="00CD1262" w:rsidRPr="00131094" w:rsidRDefault="00CD1262" w:rsidP="00CD1262">
      <w:pPr>
        <w:autoSpaceDE w:val="0"/>
        <w:autoSpaceDN w:val="0"/>
        <w:adjustRightInd w:val="0"/>
        <w:jc w:val="right"/>
        <w:rPr>
          <w:rFonts w:ascii="Arial" w:hAnsi="Arial" w:cs="Arial"/>
          <w:b/>
          <w:bCs/>
        </w:rPr>
      </w:pPr>
    </w:p>
    <w:p w14:paraId="23013D96" w14:textId="77777777" w:rsidR="00CD1262" w:rsidRDefault="00CD1262" w:rsidP="00CD1262">
      <w:pPr>
        <w:autoSpaceDE w:val="0"/>
        <w:autoSpaceDN w:val="0"/>
        <w:adjustRightInd w:val="0"/>
        <w:jc w:val="center"/>
        <w:rPr>
          <w:rFonts w:ascii="Arial" w:hAnsi="Arial" w:cs="Arial"/>
          <w:b/>
          <w:bCs/>
          <w:sz w:val="28"/>
          <w:szCs w:val="28"/>
          <w:u w:val="single"/>
        </w:rPr>
      </w:pPr>
      <w:r w:rsidRPr="00131094">
        <w:rPr>
          <w:rFonts w:ascii="Arial" w:hAnsi="Arial" w:cs="Arial"/>
          <w:b/>
          <w:bCs/>
          <w:sz w:val="28"/>
          <w:szCs w:val="28"/>
          <w:u w:val="single"/>
        </w:rPr>
        <w:t>Annexure- I</w:t>
      </w:r>
    </w:p>
    <w:p w14:paraId="01A46788" w14:textId="77777777" w:rsidR="00CD1262" w:rsidRPr="00131094" w:rsidRDefault="00CD1262" w:rsidP="00CD1262">
      <w:pPr>
        <w:autoSpaceDE w:val="0"/>
        <w:autoSpaceDN w:val="0"/>
        <w:adjustRightInd w:val="0"/>
        <w:jc w:val="center"/>
        <w:rPr>
          <w:rFonts w:ascii="Arial" w:hAnsi="Arial" w:cs="Arial"/>
          <w:bCs/>
          <w:sz w:val="28"/>
          <w:szCs w:val="28"/>
        </w:rPr>
      </w:pPr>
    </w:p>
    <w:p w14:paraId="1B247D30" w14:textId="77777777" w:rsidR="00CD1262" w:rsidRDefault="00CD1262" w:rsidP="00CD1262">
      <w:pPr>
        <w:autoSpaceDE w:val="0"/>
        <w:autoSpaceDN w:val="0"/>
        <w:adjustRightInd w:val="0"/>
        <w:ind w:left="720" w:firstLine="720"/>
        <w:rPr>
          <w:rFonts w:ascii="Arial" w:hAnsi="Arial" w:cs="Arial"/>
          <w:b/>
          <w:bCs/>
          <w:u w:val="single"/>
        </w:rPr>
      </w:pPr>
      <w:r w:rsidRPr="00131094">
        <w:rPr>
          <w:rFonts w:ascii="Arial" w:hAnsi="Arial" w:cs="Arial"/>
          <w:b/>
          <w:bCs/>
          <w:u w:val="single"/>
        </w:rPr>
        <w:t xml:space="preserve">List of Plants &amp; </w:t>
      </w:r>
      <w:proofErr w:type="spellStart"/>
      <w:r w:rsidRPr="00131094">
        <w:rPr>
          <w:rFonts w:ascii="Arial" w:hAnsi="Arial" w:cs="Arial"/>
          <w:b/>
          <w:bCs/>
          <w:u w:val="single"/>
        </w:rPr>
        <w:t>Equipments</w:t>
      </w:r>
      <w:proofErr w:type="spellEnd"/>
      <w:r w:rsidRPr="00131094">
        <w:rPr>
          <w:rFonts w:ascii="Arial" w:hAnsi="Arial" w:cs="Arial"/>
          <w:b/>
          <w:bCs/>
          <w:u w:val="single"/>
        </w:rPr>
        <w:t xml:space="preserve"> to be deployed on contract work</w:t>
      </w:r>
    </w:p>
    <w:p w14:paraId="61E3576E" w14:textId="77777777" w:rsidR="00CD1262" w:rsidRPr="00131094" w:rsidRDefault="00CD1262" w:rsidP="00CD1262">
      <w:pPr>
        <w:autoSpaceDE w:val="0"/>
        <w:autoSpaceDN w:val="0"/>
        <w:adjustRightInd w:val="0"/>
        <w:rPr>
          <w:rFonts w:ascii="Arial" w:hAnsi="Arial" w:cs="Arial"/>
          <w:u w:val="single"/>
        </w:rPr>
      </w:pPr>
    </w:p>
    <w:tbl>
      <w:tblPr>
        <w:tblpPr w:leftFromText="180" w:rightFromText="180" w:vertAnchor="text" w:horzAnchor="page" w:tblpX="1549" w:tblpY="137"/>
        <w:tblW w:w="9127" w:type="dxa"/>
        <w:tblBorders>
          <w:top w:val="nil"/>
          <w:left w:val="nil"/>
          <w:bottom w:val="nil"/>
          <w:right w:val="nil"/>
        </w:tblBorders>
        <w:tblLook w:val="0000" w:firstRow="0" w:lastRow="0" w:firstColumn="0" w:lastColumn="0" w:noHBand="0" w:noVBand="0"/>
      </w:tblPr>
      <w:tblGrid>
        <w:gridCol w:w="738"/>
        <w:gridCol w:w="4392"/>
        <w:gridCol w:w="1998"/>
        <w:gridCol w:w="1999"/>
      </w:tblGrid>
      <w:tr w:rsidR="00CD1262" w:rsidRPr="00131094" w14:paraId="6EE44ADE" w14:textId="77777777" w:rsidTr="003068FE">
        <w:trPr>
          <w:trHeight w:val="675"/>
        </w:trPr>
        <w:tc>
          <w:tcPr>
            <w:tcW w:w="738" w:type="dxa"/>
            <w:tcBorders>
              <w:top w:val="single" w:sz="6" w:space="0" w:color="000000"/>
              <w:left w:val="single" w:sz="6" w:space="0" w:color="000000"/>
              <w:bottom w:val="single" w:sz="5" w:space="0" w:color="000000"/>
              <w:right w:val="single" w:sz="6" w:space="0" w:color="000000"/>
            </w:tcBorders>
          </w:tcPr>
          <w:p w14:paraId="699DF6C1" w14:textId="77777777" w:rsidR="00CD1262" w:rsidRPr="00131094" w:rsidRDefault="00CD1262" w:rsidP="003068FE">
            <w:pPr>
              <w:autoSpaceDE w:val="0"/>
              <w:autoSpaceDN w:val="0"/>
              <w:adjustRightInd w:val="0"/>
              <w:rPr>
                <w:rFonts w:ascii="Arial" w:hAnsi="Arial" w:cs="Arial"/>
                <w:color w:val="000000"/>
                <w:sz w:val="22"/>
                <w:szCs w:val="22"/>
              </w:rPr>
            </w:pPr>
            <w:r w:rsidRPr="00131094">
              <w:rPr>
                <w:rFonts w:ascii="Arial" w:hAnsi="Arial" w:cs="Arial"/>
                <w:b/>
                <w:bCs/>
                <w:color w:val="000000"/>
                <w:sz w:val="22"/>
                <w:szCs w:val="22"/>
              </w:rPr>
              <w:t xml:space="preserve">Sl. No </w:t>
            </w:r>
          </w:p>
        </w:tc>
        <w:tc>
          <w:tcPr>
            <w:tcW w:w="4392" w:type="dxa"/>
            <w:tcBorders>
              <w:top w:val="single" w:sz="6" w:space="0" w:color="000000"/>
              <w:left w:val="single" w:sz="6" w:space="0" w:color="000000"/>
              <w:bottom w:val="single" w:sz="5" w:space="0" w:color="000000"/>
              <w:right w:val="single" w:sz="5" w:space="0" w:color="000000"/>
            </w:tcBorders>
          </w:tcPr>
          <w:p w14:paraId="6C103FE6" w14:textId="77777777" w:rsidR="00CD1262" w:rsidRPr="00131094" w:rsidRDefault="00CD1262" w:rsidP="003068FE">
            <w:pPr>
              <w:autoSpaceDE w:val="0"/>
              <w:autoSpaceDN w:val="0"/>
              <w:adjustRightInd w:val="0"/>
              <w:jc w:val="center"/>
              <w:rPr>
                <w:rFonts w:ascii="Arial" w:hAnsi="Arial" w:cs="Arial"/>
                <w:color w:val="000000"/>
                <w:sz w:val="22"/>
                <w:szCs w:val="22"/>
              </w:rPr>
            </w:pPr>
            <w:r w:rsidRPr="00131094">
              <w:rPr>
                <w:rFonts w:ascii="Arial" w:hAnsi="Arial" w:cs="Arial"/>
                <w:b/>
                <w:bCs/>
                <w:color w:val="000000"/>
                <w:sz w:val="22"/>
                <w:szCs w:val="22"/>
              </w:rPr>
              <w:t xml:space="preserve">Type of </w:t>
            </w:r>
            <w:proofErr w:type="spellStart"/>
            <w:r w:rsidRPr="00131094">
              <w:rPr>
                <w:rFonts w:ascii="Arial" w:hAnsi="Arial" w:cs="Arial"/>
                <w:b/>
                <w:bCs/>
                <w:color w:val="000000"/>
                <w:sz w:val="22"/>
                <w:szCs w:val="22"/>
              </w:rPr>
              <w:t>Equipments</w:t>
            </w:r>
            <w:proofErr w:type="spellEnd"/>
            <w:r w:rsidRPr="00131094">
              <w:rPr>
                <w:rFonts w:ascii="Arial" w:hAnsi="Arial" w:cs="Arial"/>
                <w:b/>
                <w:bCs/>
                <w:color w:val="000000"/>
                <w:sz w:val="22"/>
                <w:szCs w:val="22"/>
              </w:rPr>
              <w:t xml:space="preserve"> </w:t>
            </w:r>
          </w:p>
        </w:tc>
        <w:tc>
          <w:tcPr>
            <w:tcW w:w="1998" w:type="dxa"/>
            <w:tcBorders>
              <w:top w:val="single" w:sz="6" w:space="0" w:color="000000"/>
              <w:left w:val="single" w:sz="5" w:space="0" w:color="000000"/>
              <w:bottom w:val="single" w:sz="5" w:space="0" w:color="000000"/>
              <w:right w:val="single" w:sz="6" w:space="0" w:color="000000"/>
            </w:tcBorders>
          </w:tcPr>
          <w:p w14:paraId="46704913" w14:textId="77777777" w:rsidR="00CD1262" w:rsidRPr="00131094" w:rsidRDefault="00CD1262" w:rsidP="003068FE">
            <w:pPr>
              <w:autoSpaceDE w:val="0"/>
              <w:autoSpaceDN w:val="0"/>
              <w:adjustRightInd w:val="0"/>
              <w:jc w:val="center"/>
              <w:rPr>
                <w:rFonts w:ascii="Arial" w:hAnsi="Arial" w:cs="Arial"/>
                <w:color w:val="000000"/>
                <w:sz w:val="22"/>
                <w:szCs w:val="22"/>
              </w:rPr>
            </w:pPr>
            <w:r w:rsidRPr="00131094">
              <w:rPr>
                <w:rFonts w:ascii="Arial" w:hAnsi="Arial" w:cs="Arial"/>
                <w:b/>
                <w:bCs/>
                <w:color w:val="000000"/>
                <w:sz w:val="22"/>
                <w:szCs w:val="22"/>
              </w:rPr>
              <w:t>No. of machines required</w:t>
            </w:r>
          </w:p>
        </w:tc>
        <w:tc>
          <w:tcPr>
            <w:tcW w:w="1999" w:type="dxa"/>
            <w:tcBorders>
              <w:top w:val="single" w:sz="5" w:space="0" w:color="000000"/>
              <w:left w:val="single" w:sz="6" w:space="0" w:color="000000"/>
              <w:bottom w:val="single" w:sz="4" w:space="0" w:color="000000"/>
              <w:right w:val="single" w:sz="5" w:space="0" w:color="000000"/>
            </w:tcBorders>
          </w:tcPr>
          <w:p w14:paraId="5CB034BE" w14:textId="77777777" w:rsidR="00CD1262" w:rsidRPr="00131094" w:rsidRDefault="00CD1262" w:rsidP="003068FE">
            <w:pPr>
              <w:autoSpaceDE w:val="0"/>
              <w:autoSpaceDN w:val="0"/>
              <w:adjustRightInd w:val="0"/>
              <w:jc w:val="center"/>
              <w:rPr>
                <w:rFonts w:ascii="Arial" w:hAnsi="Arial" w:cs="Arial"/>
                <w:color w:val="000000"/>
                <w:sz w:val="22"/>
                <w:szCs w:val="22"/>
              </w:rPr>
            </w:pPr>
            <w:r w:rsidRPr="00131094">
              <w:rPr>
                <w:rFonts w:ascii="Arial" w:hAnsi="Arial" w:cs="Arial"/>
                <w:b/>
                <w:bCs/>
                <w:color w:val="000000"/>
                <w:sz w:val="22"/>
                <w:szCs w:val="22"/>
              </w:rPr>
              <w:t xml:space="preserve">Marks </w:t>
            </w:r>
          </w:p>
        </w:tc>
      </w:tr>
      <w:tr w:rsidR="00CD1262" w:rsidRPr="00131094" w14:paraId="6EC6346F" w14:textId="77777777" w:rsidTr="003068FE">
        <w:trPr>
          <w:trHeight w:val="335"/>
        </w:trPr>
        <w:tc>
          <w:tcPr>
            <w:tcW w:w="738" w:type="dxa"/>
            <w:tcBorders>
              <w:top w:val="single" w:sz="5" w:space="0" w:color="000000"/>
              <w:left w:val="single" w:sz="6" w:space="0" w:color="000000"/>
              <w:bottom w:val="single" w:sz="6" w:space="0" w:color="000000"/>
              <w:right w:val="single" w:sz="6" w:space="0" w:color="000000"/>
            </w:tcBorders>
          </w:tcPr>
          <w:p w14:paraId="47190B6D" w14:textId="77777777" w:rsidR="00CD1262" w:rsidRPr="00131094" w:rsidRDefault="00CD1262" w:rsidP="003068FE">
            <w:pPr>
              <w:autoSpaceDE w:val="0"/>
              <w:autoSpaceDN w:val="0"/>
              <w:adjustRightInd w:val="0"/>
              <w:jc w:val="center"/>
              <w:rPr>
                <w:rFonts w:ascii="Arial" w:hAnsi="Arial" w:cs="Arial"/>
                <w:color w:val="000000"/>
              </w:rPr>
            </w:pPr>
            <w:r w:rsidRPr="00131094">
              <w:rPr>
                <w:rFonts w:ascii="Arial" w:hAnsi="Arial" w:cs="Arial"/>
                <w:color w:val="000000"/>
              </w:rPr>
              <w:t>1</w:t>
            </w:r>
          </w:p>
        </w:tc>
        <w:tc>
          <w:tcPr>
            <w:tcW w:w="4392" w:type="dxa"/>
            <w:tcBorders>
              <w:top w:val="single" w:sz="5" w:space="0" w:color="000000"/>
              <w:left w:val="single" w:sz="6" w:space="0" w:color="000000"/>
              <w:bottom w:val="single" w:sz="6" w:space="0" w:color="000000"/>
              <w:right w:val="single" w:sz="5" w:space="0" w:color="000000"/>
            </w:tcBorders>
          </w:tcPr>
          <w:p w14:paraId="26D83A47" w14:textId="77777777" w:rsidR="00CD1262" w:rsidRPr="006F2586" w:rsidRDefault="00CD1262" w:rsidP="003068FE">
            <w:pPr>
              <w:pStyle w:val="BodyText2"/>
              <w:spacing w:before="60"/>
              <w:jc w:val="left"/>
              <w:rPr>
                <w:rFonts w:ascii="Arial" w:hAnsi="Arial" w:cs="Arial"/>
                <w:color w:val="000000"/>
                <w:sz w:val="24"/>
                <w:lang w:bidi="ar-SA"/>
              </w:rPr>
            </w:pPr>
            <w:r w:rsidRPr="006F2586">
              <w:rPr>
                <w:rFonts w:ascii="Arial" w:hAnsi="Arial" w:cs="Arial"/>
                <w:color w:val="000000"/>
                <w:sz w:val="24"/>
                <w:lang w:bidi="ar-SA"/>
              </w:rPr>
              <w:t>Concrete mixer</w:t>
            </w:r>
          </w:p>
          <w:p w14:paraId="50407BED" w14:textId="77777777" w:rsidR="00CD1262" w:rsidRPr="006F2586" w:rsidRDefault="00CD1262" w:rsidP="003068FE">
            <w:pPr>
              <w:pStyle w:val="BodyText2"/>
              <w:spacing w:before="60"/>
              <w:jc w:val="left"/>
              <w:rPr>
                <w:rFonts w:ascii="Arial" w:hAnsi="Arial" w:cs="Arial"/>
                <w:color w:val="000000"/>
                <w:sz w:val="24"/>
                <w:lang w:bidi="ar-SA"/>
              </w:rPr>
            </w:pPr>
          </w:p>
        </w:tc>
        <w:tc>
          <w:tcPr>
            <w:tcW w:w="1998" w:type="dxa"/>
            <w:tcBorders>
              <w:top w:val="single" w:sz="5" w:space="0" w:color="000000"/>
              <w:left w:val="single" w:sz="5" w:space="0" w:color="000000"/>
              <w:bottom w:val="single" w:sz="6" w:space="0" w:color="000000"/>
              <w:right w:val="single" w:sz="6" w:space="0" w:color="000000"/>
            </w:tcBorders>
            <w:vAlign w:val="center"/>
          </w:tcPr>
          <w:p w14:paraId="54DF0D89" w14:textId="77777777" w:rsidR="00CD1262" w:rsidRPr="006F2586" w:rsidRDefault="00CD1262" w:rsidP="003068FE">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1 Nos</w:t>
            </w:r>
          </w:p>
        </w:tc>
        <w:tc>
          <w:tcPr>
            <w:tcW w:w="1999" w:type="dxa"/>
            <w:tcBorders>
              <w:top w:val="single" w:sz="4" w:space="0" w:color="000000"/>
              <w:left w:val="single" w:sz="6" w:space="0" w:color="000000"/>
              <w:bottom w:val="single" w:sz="5" w:space="0" w:color="000000"/>
              <w:right w:val="single" w:sz="5" w:space="0" w:color="000000"/>
            </w:tcBorders>
          </w:tcPr>
          <w:p w14:paraId="0C1723D4" w14:textId="77777777" w:rsidR="00CD1262" w:rsidRPr="00131094" w:rsidRDefault="00CD1262" w:rsidP="003068FE">
            <w:pPr>
              <w:autoSpaceDE w:val="0"/>
              <w:autoSpaceDN w:val="0"/>
              <w:adjustRightInd w:val="0"/>
              <w:jc w:val="center"/>
              <w:rPr>
                <w:rFonts w:ascii="Arial" w:hAnsi="Arial" w:cs="Arial"/>
                <w:color w:val="000000"/>
              </w:rPr>
            </w:pPr>
          </w:p>
        </w:tc>
      </w:tr>
      <w:tr w:rsidR="00CD1262" w:rsidRPr="00131094" w14:paraId="30206987" w14:textId="77777777" w:rsidTr="003068FE">
        <w:trPr>
          <w:trHeight w:val="330"/>
        </w:trPr>
        <w:tc>
          <w:tcPr>
            <w:tcW w:w="738" w:type="dxa"/>
            <w:tcBorders>
              <w:top w:val="single" w:sz="6" w:space="0" w:color="000000"/>
              <w:left w:val="single" w:sz="6" w:space="0" w:color="000000"/>
              <w:bottom w:val="single" w:sz="5" w:space="0" w:color="000000"/>
              <w:right w:val="single" w:sz="6" w:space="0" w:color="000000"/>
            </w:tcBorders>
          </w:tcPr>
          <w:p w14:paraId="44D67DE9" w14:textId="77777777" w:rsidR="00CD1262" w:rsidRPr="00131094" w:rsidRDefault="00CD1262" w:rsidP="003068FE">
            <w:pPr>
              <w:autoSpaceDE w:val="0"/>
              <w:autoSpaceDN w:val="0"/>
              <w:adjustRightInd w:val="0"/>
              <w:jc w:val="center"/>
              <w:rPr>
                <w:rFonts w:ascii="Arial" w:hAnsi="Arial" w:cs="Arial"/>
                <w:color w:val="000000"/>
              </w:rPr>
            </w:pPr>
            <w:r w:rsidRPr="00131094">
              <w:rPr>
                <w:rFonts w:ascii="Arial" w:hAnsi="Arial" w:cs="Arial"/>
                <w:color w:val="000000"/>
              </w:rPr>
              <w:t>2</w:t>
            </w:r>
          </w:p>
        </w:tc>
        <w:tc>
          <w:tcPr>
            <w:tcW w:w="4392" w:type="dxa"/>
            <w:tcBorders>
              <w:top w:val="single" w:sz="6" w:space="0" w:color="000000"/>
              <w:left w:val="single" w:sz="6" w:space="0" w:color="000000"/>
              <w:bottom w:val="single" w:sz="5" w:space="0" w:color="000000"/>
              <w:right w:val="single" w:sz="5" w:space="0" w:color="000000"/>
            </w:tcBorders>
          </w:tcPr>
          <w:p w14:paraId="73A92996" w14:textId="77777777" w:rsidR="00CD1262" w:rsidRPr="006F2586" w:rsidRDefault="00CD1262" w:rsidP="003068FE">
            <w:pPr>
              <w:pStyle w:val="BodyText2"/>
              <w:spacing w:before="60"/>
              <w:jc w:val="left"/>
              <w:rPr>
                <w:rFonts w:ascii="Arial" w:hAnsi="Arial" w:cs="Arial"/>
                <w:color w:val="000000"/>
                <w:sz w:val="24"/>
                <w:lang w:bidi="ar-SA"/>
              </w:rPr>
            </w:pPr>
            <w:r w:rsidRPr="006F2586">
              <w:rPr>
                <w:rFonts w:ascii="Arial" w:hAnsi="Arial" w:cs="Arial"/>
                <w:color w:val="000000"/>
                <w:sz w:val="24"/>
                <w:lang w:bidi="ar-SA"/>
              </w:rPr>
              <w:t>Concrete Vibrator : Plate type</w:t>
            </w:r>
          </w:p>
          <w:p w14:paraId="3BAD4672" w14:textId="77777777" w:rsidR="00CD1262" w:rsidRPr="006F2586" w:rsidRDefault="00CD1262" w:rsidP="003068FE">
            <w:pPr>
              <w:pStyle w:val="BodyText2"/>
              <w:spacing w:before="60"/>
              <w:jc w:val="left"/>
              <w:rPr>
                <w:rFonts w:ascii="Arial" w:hAnsi="Arial" w:cs="Arial"/>
                <w:color w:val="000000"/>
                <w:sz w:val="24"/>
                <w:lang w:bidi="ar-SA"/>
              </w:rPr>
            </w:pPr>
          </w:p>
        </w:tc>
        <w:tc>
          <w:tcPr>
            <w:tcW w:w="1998" w:type="dxa"/>
            <w:tcBorders>
              <w:top w:val="single" w:sz="6" w:space="0" w:color="000000"/>
              <w:left w:val="single" w:sz="5" w:space="0" w:color="000000"/>
              <w:bottom w:val="single" w:sz="5" w:space="0" w:color="000000"/>
              <w:right w:val="single" w:sz="6" w:space="0" w:color="000000"/>
            </w:tcBorders>
            <w:vAlign w:val="center"/>
          </w:tcPr>
          <w:p w14:paraId="01744D13" w14:textId="77777777" w:rsidR="00CD1262" w:rsidRPr="006F2586" w:rsidRDefault="00CD1262" w:rsidP="003068FE">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1 No</w:t>
            </w:r>
          </w:p>
        </w:tc>
        <w:tc>
          <w:tcPr>
            <w:tcW w:w="1999" w:type="dxa"/>
            <w:tcBorders>
              <w:top w:val="single" w:sz="5" w:space="0" w:color="000000"/>
              <w:left w:val="single" w:sz="6" w:space="0" w:color="000000"/>
              <w:bottom w:val="single" w:sz="4" w:space="0" w:color="000000"/>
              <w:right w:val="single" w:sz="5" w:space="0" w:color="000000"/>
            </w:tcBorders>
          </w:tcPr>
          <w:p w14:paraId="65BD7438" w14:textId="77777777" w:rsidR="00CD1262" w:rsidRPr="00131094" w:rsidRDefault="00CD1262" w:rsidP="003068FE">
            <w:pPr>
              <w:autoSpaceDE w:val="0"/>
              <w:autoSpaceDN w:val="0"/>
              <w:adjustRightInd w:val="0"/>
              <w:jc w:val="center"/>
              <w:rPr>
                <w:rFonts w:ascii="Arial" w:hAnsi="Arial" w:cs="Arial"/>
                <w:color w:val="000000"/>
              </w:rPr>
            </w:pPr>
          </w:p>
        </w:tc>
      </w:tr>
      <w:tr w:rsidR="00CD1262" w:rsidRPr="00131094" w14:paraId="7683C48C" w14:textId="77777777" w:rsidTr="003068FE">
        <w:trPr>
          <w:trHeight w:val="335"/>
        </w:trPr>
        <w:tc>
          <w:tcPr>
            <w:tcW w:w="738" w:type="dxa"/>
            <w:tcBorders>
              <w:top w:val="single" w:sz="5" w:space="0" w:color="000000"/>
              <w:left w:val="single" w:sz="6" w:space="0" w:color="000000"/>
              <w:bottom w:val="single" w:sz="6" w:space="0" w:color="000000"/>
              <w:right w:val="single" w:sz="6" w:space="0" w:color="000000"/>
            </w:tcBorders>
          </w:tcPr>
          <w:p w14:paraId="667D3589" w14:textId="77777777" w:rsidR="00CD1262" w:rsidRPr="00131094" w:rsidRDefault="00CD1262" w:rsidP="003068FE">
            <w:pPr>
              <w:autoSpaceDE w:val="0"/>
              <w:autoSpaceDN w:val="0"/>
              <w:adjustRightInd w:val="0"/>
              <w:jc w:val="center"/>
              <w:rPr>
                <w:rFonts w:ascii="Arial" w:hAnsi="Arial" w:cs="Arial"/>
                <w:color w:val="000000"/>
              </w:rPr>
            </w:pPr>
            <w:r w:rsidRPr="00131094">
              <w:rPr>
                <w:rFonts w:ascii="Arial" w:hAnsi="Arial" w:cs="Arial"/>
                <w:color w:val="000000"/>
              </w:rPr>
              <w:t>3</w:t>
            </w:r>
          </w:p>
        </w:tc>
        <w:tc>
          <w:tcPr>
            <w:tcW w:w="4392" w:type="dxa"/>
            <w:tcBorders>
              <w:top w:val="single" w:sz="5" w:space="0" w:color="000000"/>
              <w:left w:val="single" w:sz="6" w:space="0" w:color="000000"/>
              <w:bottom w:val="single" w:sz="6" w:space="0" w:color="000000"/>
              <w:right w:val="single" w:sz="5" w:space="0" w:color="000000"/>
            </w:tcBorders>
          </w:tcPr>
          <w:p w14:paraId="6C7BAC46" w14:textId="77777777" w:rsidR="00CD1262" w:rsidRPr="006F2586" w:rsidRDefault="00CD1262" w:rsidP="003068FE">
            <w:pPr>
              <w:pStyle w:val="BodyText2"/>
              <w:jc w:val="left"/>
              <w:rPr>
                <w:rFonts w:ascii="Arial" w:hAnsi="Arial" w:cs="Arial"/>
                <w:color w:val="000000"/>
                <w:sz w:val="24"/>
                <w:lang w:bidi="ar-SA"/>
              </w:rPr>
            </w:pPr>
            <w:r w:rsidRPr="006F2586">
              <w:rPr>
                <w:rFonts w:ascii="Arial" w:hAnsi="Arial" w:cs="Arial"/>
                <w:color w:val="000000"/>
                <w:sz w:val="24"/>
                <w:lang w:bidi="ar-SA"/>
              </w:rPr>
              <w:t>Concrete Vibrator : Needle type</w:t>
            </w:r>
          </w:p>
          <w:p w14:paraId="5F8CDBA9" w14:textId="77777777" w:rsidR="00CD1262" w:rsidRPr="006F2586" w:rsidRDefault="00CD1262" w:rsidP="003068FE">
            <w:pPr>
              <w:pStyle w:val="BodyText2"/>
              <w:jc w:val="left"/>
              <w:rPr>
                <w:rFonts w:ascii="Arial" w:hAnsi="Arial" w:cs="Arial"/>
                <w:color w:val="000000"/>
                <w:sz w:val="24"/>
                <w:lang w:bidi="ar-SA"/>
              </w:rPr>
            </w:pPr>
          </w:p>
        </w:tc>
        <w:tc>
          <w:tcPr>
            <w:tcW w:w="1998" w:type="dxa"/>
            <w:tcBorders>
              <w:top w:val="single" w:sz="5" w:space="0" w:color="000000"/>
              <w:left w:val="single" w:sz="5" w:space="0" w:color="000000"/>
              <w:bottom w:val="single" w:sz="6" w:space="0" w:color="000000"/>
              <w:right w:val="single" w:sz="6" w:space="0" w:color="000000"/>
            </w:tcBorders>
            <w:vAlign w:val="center"/>
          </w:tcPr>
          <w:p w14:paraId="39D3C154" w14:textId="77777777" w:rsidR="00CD1262" w:rsidRPr="006F2586" w:rsidRDefault="00CD1262" w:rsidP="003068FE">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0 No</w:t>
            </w:r>
          </w:p>
        </w:tc>
        <w:tc>
          <w:tcPr>
            <w:tcW w:w="1999" w:type="dxa"/>
            <w:tcBorders>
              <w:top w:val="single" w:sz="4" w:space="0" w:color="000000"/>
              <w:left w:val="single" w:sz="6" w:space="0" w:color="000000"/>
              <w:bottom w:val="single" w:sz="5" w:space="0" w:color="000000"/>
              <w:right w:val="single" w:sz="5" w:space="0" w:color="000000"/>
            </w:tcBorders>
          </w:tcPr>
          <w:p w14:paraId="0BAC92AE" w14:textId="77777777" w:rsidR="00CD1262" w:rsidRPr="00131094" w:rsidRDefault="00CD1262" w:rsidP="003068FE">
            <w:pPr>
              <w:autoSpaceDE w:val="0"/>
              <w:autoSpaceDN w:val="0"/>
              <w:adjustRightInd w:val="0"/>
              <w:jc w:val="center"/>
              <w:rPr>
                <w:rFonts w:ascii="Arial" w:hAnsi="Arial" w:cs="Arial"/>
                <w:color w:val="000000"/>
              </w:rPr>
            </w:pPr>
          </w:p>
        </w:tc>
      </w:tr>
      <w:tr w:rsidR="00CD1262" w:rsidRPr="00131094" w14:paraId="208FD06A" w14:textId="77777777" w:rsidTr="003068FE">
        <w:trPr>
          <w:trHeight w:val="333"/>
        </w:trPr>
        <w:tc>
          <w:tcPr>
            <w:tcW w:w="738" w:type="dxa"/>
            <w:tcBorders>
              <w:top w:val="single" w:sz="6" w:space="0" w:color="000000"/>
              <w:left w:val="single" w:sz="6" w:space="0" w:color="000000"/>
              <w:bottom w:val="single" w:sz="6" w:space="0" w:color="000000"/>
              <w:right w:val="single" w:sz="6" w:space="0" w:color="000000"/>
            </w:tcBorders>
          </w:tcPr>
          <w:p w14:paraId="38181690" w14:textId="77777777" w:rsidR="00CD1262" w:rsidRPr="00131094" w:rsidRDefault="00CD1262" w:rsidP="003068FE">
            <w:pPr>
              <w:autoSpaceDE w:val="0"/>
              <w:autoSpaceDN w:val="0"/>
              <w:adjustRightInd w:val="0"/>
              <w:jc w:val="center"/>
              <w:rPr>
                <w:rFonts w:ascii="Arial" w:hAnsi="Arial" w:cs="Arial"/>
                <w:color w:val="000000"/>
              </w:rPr>
            </w:pPr>
            <w:r w:rsidRPr="00131094">
              <w:rPr>
                <w:rFonts w:ascii="Arial" w:hAnsi="Arial" w:cs="Arial"/>
                <w:color w:val="000000"/>
              </w:rPr>
              <w:t>4</w:t>
            </w:r>
          </w:p>
        </w:tc>
        <w:tc>
          <w:tcPr>
            <w:tcW w:w="4392" w:type="dxa"/>
            <w:tcBorders>
              <w:top w:val="single" w:sz="6" w:space="0" w:color="000000"/>
              <w:left w:val="single" w:sz="6" w:space="0" w:color="000000"/>
              <w:bottom w:val="single" w:sz="6" w:space="0" w:color="000000"/>
              <w:right w:val="single" w:sz="5" w:space="0" w:color="000000"/>
            </w:tcBorders>
          </w:tcPr>
          <w:p w14:paraId="0F2654C7" w14:textId="77777777" w:rsidR="00CD1262" w:rsidRPr="006F2586" w:rsidRDefault="00CD1262" w:rsidP="003068FE">
            <w:pPr>
              <w:pStyle w:val="BodyText2"/>
              <w:spacing w:before="60"/>
              <w:jc w:val="left"/>
              <w:rPr>
                <w:rFonts w:ascii="Arial" w:hAnsi="Arial" w:cs="Arial"/>
                <w:color w:val="000000"/>
                <w:sz w:val="24"/>
                <w:lang w:bidi="ar-SA"/>
              </w:rPr>
            </w:pPr>
            <w:r w:rsidRPr="006F2586">
              <w:rPr>
                <w:rFonts w:ascii="Arial" w:hAnsi="Arial" w:cs="Arial"/>
                <w:color w:val="000000"/>
                <w:sz w:val="24"/>
                <w:lang w:bidi="ar-SA"/>
              </w:rPr>
              <w:t>Water Tanker</w:t>
            </w:r>
          </w:p>
          <w:p w14:paraId="4C8F0E30" w14:textId="77777777" w:rsidR="00CD1262" w:rsidRPr="006F2586" w:rsidRDefault="00CD1262" w:rsidP="003068FE">
            <w:pPr>
              <w:pStyle w:val="BodyText2"/>
              <w:spacing w:before="60"/>
              <w:jc w:val="left"/>
              <w:rPr>
                <w:rFonts w:ascii="Arial" w:hAnsi="Arial" w:cs="Arial"/>
                <w:color w:val="000000"/>
                <w:sz w:val="24"/>
                <w:lang w:bidi="ar-SA"/>
              </w:rPr>
            </w:pPr>
          </w:p>
        </w:tc>
        <w:tc>
          <w:tcPr>
            <w:tcW w:w="1998" w:type="dxa"/>
            <w:tcBorders>
              <w:top w:val="single" w:sz="6" w:space="0" w:color="000000"/>
              <w:left w:val="single" w:sz="5" w:space="0" w:color="000000"/>
              <w:bottom w:val="single" w:sz="6" w:space="0" w:color="000000"/>
              <w:right w:val="single" w:sz="6" w:space="0" w:color="000000"/>
            </w:tcBorders>
            <w:vAlign w:val="center"/>
          </w:tcPr>
          <w:p w14:paraId="2720349C" w14:textId="77777777" w:rsidR="00CD1262" w:rsidRPr="006F2586" w:rsidRDefault="00CD1262" w:rsidP="003068FE">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1 No</w:t>
            </w:r>
          </w:p>
        </w:tc>
        <w:tc>
          <w:tcPr>
            <w:tcW w:w="1999" w:type="dxa"/>
            <w:tcBorders>
              <w:top w:val="single" w:sz="5" w:space="0" w:color="000000"/>
              <w:left w:val="single" w:sz="6" w:space="0" w:color="000000"/>
              <w:bottom w:val="single" w:sz="5" w:space="0" w:color="000000"/>
              <w:right w:val="single" w:sz="5" w:space="0" w:color="000000"/>
            </w:tcBorders>
          </w:tcPr>
          <w:p w14:paraId="198F111A" w14:textId="77777777" w:rsidR="00CD1262" w:rsidRPr="00131094" w:rsidRDefault="00CD1262" w:rsidP="003068FE">
            <w:pPr>
              <w:autoSpaceDE w:val="0"/>
              <w:autoSpaceDN w:val="0"/>
              <w:adjustRightInd w:val="0"/>
              <w:jc w:val="center"/>
              <w:rPr>
                <w:rFonts w:ascii="Arial" w:hAnsi="Arial" w:cs="Arial"/>
                <w:color w:val="000000"/>
              </w:rPr>
            </w:pPr>
          </w:p>
        </w:tc>
      </w:tr>
      <w:tr w:rsidR="00CD1262" w:rsidRPr="00131094" w14:paraId="5DA231EB" w14:textId="77777777" w:rsidTr="003068FE">
        <w:trPr>
          <w:trHeight w:val="333"/>
        </w:trPr>
        <w:tc>
          <w:tcPr>
            <w:tcW w:w="738" w:type="dxa"/>
            <w:tcBorders>
              <w:top w:val="single" w:sz="6" w:space="0" w:color="000000"/>
              <w:left w:val="single" w:sz="6" w:space="0" w:color="000000"/>
              <w:bottom w:val="single" w:sz="6" w:space="0" w:color="000000"/>
              <w:right w:val="single" w:sz="6" w:space="0" w:color="000000"/>
            </w:tcBorders>
          </w:tcPr>
          <w:p w14:paraId="483B2E4D" w14:textId="77777777" w:rsidR="00CD1262" w:rsidRPr="00131094" w:rsidRDefault="00CD1262" w:rsidP="003068FE">
            <w:pPr>
              <w:autoSpaceDE w:val="0"/>
              <w:autoSpaceDN w:val="0"/>
              <w:adjustRightInd w:val="0"/>
              <w:jc w:val="center"/>
              <w:rPr>
                <w:rFonts w:ascii="Arial" w:hAnsi="Arial" w:cs="Arial"/>
                <w:color w:val="000000"/>
              </w:rPr>
            </w:pPr>
            <w:r w:rsidRPr="00131094">
              <w:rPr>
                <w:rFonts w:ascii="Arial" w:hAnsi="Arial" w:cs="Arial"/>
                <w:color w:val="000000"/>
              </w:rPr>
              <w:lastRenderedPageBreak/>
              <w:t>5</w:t>
            </w:r>
          </w:p>
        </w:tc>
        <w:tc>
          <w:tcPr>
            <w:tcW w:w="4392" w:type="dxa"/>
            <w:tcBorders>
              <w:top w:val="single" w:sz="6" w:space="0" w:color="000000"/>
              <w:left w:val="single" w:sz="6" w:space="0" w:color="000000"/>
              <w:bottom w:val="single" w:sz="6" w:space="0" w:color="000000"/>
              <w:right w:val="single" w:sz="5" w:space="0" w:color="000000"/>
            </w:tcBorders>
          </w:tcPr>
          <w:p w14:paraId="216C17DE" w14:textId="77777777" w:rsidR="00CD1262" w:rsidRPr="006F2586" w:rsidRDefault="00CD1262" w:rsidP="003068FE">
            <w:pPr>
              <w:pStyle w:val="BodyText2"/>
              <w:spacing w:before="60"/>
              <w:jc w:val="left"/>
              <w:rPr>
                <w:rFonts w:ascii="Arial" w:hAnsi="Arial" w:cs="Arial"/>
                <w:color w:val="000000"/>
                <w:sz w:val="24"/>
                <w:lang w:bidi="ar-SA"/>
              </w:rPr>
            </w:pPr>
            <w:r w:rsidRPr="006F2586">
              <w:rPr>
                <w:rFonts w:ascii="Arial" w:hAnsi="Arial" w:cs="Arial"/>
                <w:color w:val="000000"/>
                <w:sz w:val="24"/>
                <w:lang w:bidi="ar-SA"/>
              </w:rPr>
              <w:t>Water pump</w:t>
            </w:r>
          </w:p>
          <w:p w14:paraId="4ADC5599" w14:textId="77777777" w:rsidR="00CD1262" w:rsidRPr="006F2586" w:rsidRDefault="00CD1262" w:rsidP="003068FE">
            <w:pPr>
              <w:pStyle w:val="BodyText2"/>
              <w:spacing w:before="60"/>
              <w:jc w:val="left"/>
              <w:rPr>
                <w:rFonts w:ascii="Arial" w:hAnsi="Arial" w:cs="Arial"/>
                <w:color w:val="000000"/>
                <w:sz w:val="24"/>
                <w:lang w:bidi="ar-SA"/>
              </w:rPr>
            </w:pPr>
          </w:p>
        </w:tc>
        <w:tc>
          <w:tcPr>
            <w:tcW w:w="1998" w:type="dxa"/>
            <w:tcBorders>
              <w:top w:val="single" w:sz="6" w:space="0" w:color="000000"/>
              <w:left w:val="single" w:sz="5" w:space="0" w:color="000000"/>
              <w:bottom w:val="single" w:sz="6" w:space="0" w:color="000000"/>
              <w:right w:val="single" w:sz="6" w:space="0" w:color="000000"/>
            </w:tcBorders>
            <w:vAlign w:val="center"/>
          </w:tcPr>
          <w:p w14:paraId="01CCA009" w14:textId="77777777" w:rsidR="00CD1262" w:rsidRPr="006F2586" w:rsidRDefault="00CD1262" w:rsidP="003068FE">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0 No</w:t>
            </w:r>
          </w:p>
        </w:tc>
        <w:tc>
          <w:tcPr>
            <w:tcW w:w="1999" w:type="dxa"/>
            <w:tcBorders>
              <w:top w:val="single" w:sz="5" w:space="0" w:color="000000"/>
              <w:left w:val="single" w:sz="6" w:space="0" w:color="000000"/>
              <w:bottom w:val="single" w:sz="5" w:space="0" w:color="000000"/>
              <w:right w:val="single" w:sz="5" w:space="0" w:color="000000"/>
            </w:tcBorders>
          </w:tcPr>
          <w:p w14:paraId="22241765" w14:textId="77777777" w:rsidR="00CD1262" w:rsidRPr="00131094" w:rsidRDefault="00CD1262" w:rsidP="003068FE">
            <w:pPr>
              <w:autoSpaceDE w:val="0"/>
              <w:autoSpaceDN w:val="0"/>
              <w:adjustRightInd w:val="0"/>
              <w:jc w:val="center"/>
              <w:rPr>
                <w:rFonts w:ascii="Arial" w:hAnsi="Arial" w:cs="Arial"/>
                <w:color w:val="000000"/>
              </w:rPr>
            </w:pPr>
          </w:p>
        </w:tc>
      </w:tr>
      <w:tr w:rsidR="00CD1262" w:rsidRPr="00131094" w14:paraId="77ABED27" w14:textId="77777777" w:rsidTr="003068FE">
        <w:trPr>
          <w:trHeight w:val="447"/>
        </w:trPr>
        <w:tc>
          <w:tcPr>
            <w:tcW w:w="738" w:type="dxa"/>
            <w:tcBorders>
              <w:top w:val="single" w:sz="6" w:space="0" w:color="000000"/>
              <w:left w:val="single" w:sz="6" w:space="0" w:color="000000"/>
              <w:bottom w:val="single" w:sz="5" w:space="0" w:color="000000"/>
              <w:right w:val="single" w:sz="6" w:space="0" w:color="000000"/>
            </w:tcBorders>
          </w:tcPr>
          <w:p w14:paraId="3261E601" w14:textId="77777777" w:rsidR="00CD1262" w:rsidRPr="00131094" w:rsidRDefault="00CD1262" w:rsidP="003068FE">
            <w:pPr>
              <w:autoSpaceDE w:val="0"/>
              <w:autoSpaceDN w:val="0"/>
              <w:adjustRightInd w:val="0"/>
              <w:jc w:val="center"/>
              <w:rPr>
                <w:rFonts w:ascii="Arial" w:hAnsi="Arial" w:cs="Arial"/>
                <w:color w:val="000000"/>
              </w:rPr>
            </w:pPr>
            <w:r w:rsidRPr="00131094">
              <w:rPr>
                <w:rFonts w:ascii="Arial" w:hAnsi="Arial" w:cs="Arial"/>
                <w:color w:val="000000"/>
              </w:rPr>
              <w:t>6</w:t>
            </w:r>
          </w:p>
        </w:tc>
        <w:tc>
          <w:tcPr>
            <w:tcW w:w="4392" w:type="dxa"/>
            <w:tcBorders>
              <w:top w:val="single" w:sz="6" w:space="0" w:color="000000"/>
              <w:left w:val="single" w:sz="6" w:space="0" w:color="000000"/>
              <w:bottom w:val="single" w:sz="5" w:space="0" w:color="000000"/>
              <w:right w:val="single" w:sz="5" w:space="0" w:color="000000"/>
            </w:tcBorders>
          </w:tcPr>
          <w:p w14:paraId="70C181D6" w14:textId="77777777" w:rsidR="00CD1262" w:rsidRPr="006F2586" w:rsidRDefault="00CD1262" w:rsidP="003068FE">
            <w:pPr>
              <w:pStyle w:val="BodyText2"/>
              <w:jc w:val="left"/>
              <w:rPr>
                <w:rFonts w:ascii="Arial" w:hAnsi="Arial" w:cs="Arial"/>
                <w:color w:val="000000"/>
                <w:sz w:val="24"/>
                <w:lang w:bidi="ar-SA"/>
              </w:rPr>
            </w:pPr>
            <w:r w:rsidRPr="006F2586">
              <w:rPr>
                <w:rFonts w:ascii="Arial" w:hAnsi="Arial" w:cs="Arial"/>
                <w:color w:val="000000"/>
                <w:sz w:val="24"/>
                <w:lang w:bidi="ar-SA"/>
              </w:rPr>
              <w:t>Truck/ Tipper</w:t>
            </w:r>
          </w:p>
          <w:p w14:paraId="4A9EE7E7" w14:textId="77777777" w:rsidR="00CD1262" w:rsidRPr="006F2586" w:rsidRDefault="00CD1262" w:rsidP="003068FE">
            <w:pPr>
              <w:pStyle w:val="BodyText2"/>
              <w:jc w:val="left"/>
              <w:rPr>
                <w:rFonts w:ascii="Arial" w:hAnsi="Arial" w:cs="Arial"/>
                <w:color w:val="000000"/>
                <w:sz w:val="24"/>
                <w:lang w:bidi="ar-SA"/>
              </w:rPr>
            </w:pPr>
          </w:p>
        </w:tc>
        <w:tc>
          <w:tcPr>
            <w:tcW w:w="1998" w:type="dxa"/>
            <w:tcBorders>
              <w:top w:val="single" w:sz="6" w:space="0" w:color="000000"/>
              <w:left w:val="single" w:sz="5" w:space="0" w:color="000000"/>
              <w:bottom w:val="single" w:sz="5" w:space="0" w:color="000000"/>
              <w:right w:val="single" w:sz="6" w:space="0" w:color="000000"/>
            </w:tcBorders>
            <w:vAlign w:val="center"/>
          </w:tcPr>
          <w:p w14:paraId="4D3357D1" w14:textId="77777777" w:rsidR="00CD1262" w:rsidRPr="006F2586" w:rsidRDefault="00CD1262" w:rsidP="003068FE">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0 No</w:t>
            </w:r>
          </w:p>
        </w:tc>
        <w:tc>
          <w:tcPr>
            <w:tcW w:w="1999" w:type="dxa"/>
            <w:tcBorders>
              <w:top w:val="single" w:sz="5" w:space="0" w:color="000000"/>
              <w:left w:val="single" w:sz="6" w:space="0" w:color="000000"/>
              <w:bottom w:val="single" w:sz="4" w:space="0" w:color="000000"/>
              <w:right w:val="single" w:sz="5" w:space="0" w:color="000000"/>
            </w:tcBorders>
          </w:tcPr>
          <w:p w14:paraId="45BCD108" w14:textId="77777777" w:rsidR="00CD1262" w:rsidRPr="00131094" w:rsidRDefault="00CD1262" w:rsidP="003068FE">
            <w:pPr>
              <w:autoSpaceDE w:val="0"/>
              <w:autoSpaceDN w:val="0"/>
              <w:adjustRightInd w:val="0"/>
              <w:jc w:val="center"/>
              <w:rPr>
                <w:rFonts w:ascii="Arial" w:hAnsi="Arial" w:cs="Arial"/>
                <w:color w:val="000000"/>
              </w:rPr>
            </w:pPr>
          </w:p>
        </w:tc>
      </w:tr>
      <w:tr w:rsidR="00CD1262" w:rsidRPr="00131094" w14:paraId="354EE6B2" w14:textId="77777777" w:rsidTr="003068FE">
        <w:trPr>
          <w:trHeight w:val="672"/>
        </w:trPr>
        <w:tc>
          <w:tcPr>
            <w:tcW w:w="738" w:type="dxa"/>
            <w:tcBorders>
              <w:top w:val="single" w:sz="5" w:space="0" w:color="000000"/>
              <w:left w:val="single" w:sz="6" w:space="0" w:color="000000"/>
              <w:right w:val="single" w:sz="6" w:space="0" w:color="000000"/>
            </w:tcBorders>
          </w:tcPr>
          <w:p w14:paraId="19B5FBCA" w14:textId="77777777" w:rsidR="00CD1262" w:rsidRPr="00131094" w:rsidRDefault="00CD1262" w:rsidP="003068FE">
            <w:pPr>
              <w:autoSpaceDE w:val="0"/>
              <w:autoSpaceDN w:val="0"/>
              <w:adjustRightInd w:val="0"/>
              <w:jc w:val="center"/>
              <w:rPr>
                <w:rFonts w:ascii="Arial" w:hAnsi="Arial" w:cs="Arial"/>
                <w:color w:val="000000"/>
              </w:rPr>
            </w:pPr>
            <w:r w:rsidRPr="00131094">
              <w:rPr>
                <w:rFonts w:ascii="Arial" w:hAnsi="Arial" w:cs="Arial"/>
                <w:color w:val="000000"/>
              </w:rPr>
              <w:t>7</w:t>
            </w:r>
          </w:p>
        </w:tc>
        <w:tc>
          <w:tcPr>
            <w:tcW w:w="4392" w:type="dxa"/>
            <w:tcBorders>
              <w:top w:val="single" w:sz="5" w:space="0" w:color="000000"/>
              <w:left w:val="single" w:sz="6" w:space="0" w:color="000000"/>
              <w:right w:val="single" w:sz="5" w:space="0" w:color="000000"/>
            </w:tcBorders>
          </w:tcPr>
          <w:p w14:paraId="7589295B" w14:textId="77777777" w:rsidR="00CD1262" w:rsidRPr="006F2586" w:rsidRDefault="00CD1262" w:rsidP="003068FE">
            <w:pPr>
              <w:pStyle w:val="BodyText2"/>
              <w:jc w:val="left"/>
              <w:rPr>
                <w:rFonts w:ascii="Arial" w:hAnsi="Arial" w:cs="Arial"/>
                <w:color w:val="000000"/>
                <w:sz w:val="24"/>
                <w:lang w:bidi="ar-SA"/>
              </w:rPr>
            </w:pPr>
            <w:r w:rsidRPr="006F2586">
              <w:rPr>
                <w:rFonts w:ascii="Arial" w:hAnsi="Arial" w:cs="Arial"/>
                <w:color w:val="000000"/>
                <w:sz w:val="24"/>
                <w:lang w:bidi="ar-SA"/>
              </w:rPr>
              <w:t>Tractor</w:t>
            </w:r>
          </w:p>
        </w:tc>
        <w:tc>
          <w:tcPr>
            <w:tcW w:w="1998" w:type="dxa"/>
            <w:tcBorders>
              <w:top w:val="single" w:sz="5" w:space="0" w:color="000000"/>
              <w:left w:val="single" w:sz="5" w:space="0" w:color="000000"/>
              <w:right w:val="single" w:sz="6" w:space="0" w:color="000000"/>
            </w:tcBorders>
            <w:vAlign w:val="center"/>
          </w:tcPr>
          <w:p w14:paraId="2A047202" w14:textId="77777777" w:rsidR="00CD1262" w:rsidRPr="006F2586" w:rsidRDefault="00CD1262" w:rsidP="003068FE">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1No</w:t>
            </w:r>
          </w:p>
        </w:tc>
        <w:tc>
          <w:tcPr>
            <w:tcW w:w="1999" w:type="dxa"/>
            <w:tcBorders>
              <w:top w:val="single" w:sz="4" w:space="0" w:color="000000"/>
              <w:left w:val="single" w:sz="6" w:space="0" w:color="000000"/>
              <w:right w:val="single" w:sz="5" w:space="0" w:color="000000"/>
            </w:tcBorders>
          </w:tcPr>
          <w:p w14:paraId="07968A93" w14:textId="77777777" w:rsidR="00CD1262" w:rsidRPr="00131094" w:rsidRDefault="00CD1262" w:rsidP="003068FE">
            <w:pPr>
              <w:autoSpaceDE w:val="0"/>
              <w:autoSpaceDN w:val="0"/>
              <w:adjustRightInd w:val="0"/>
              <w:jc w:val="center"/>
              <w:rPr>
                <w:rFonts w:ascii="Arial" w:hAnsi="Arial" w:cs="Arial"/>
                <w:color w:val="000000"/>
              </w:rPr>
            </w:pPr>
          </w:p>
        </w:tc>
      </w:tr>
      <w:tr w:rsidR="00CD1262" w:rsidRPr="00131094" w14:paraId="7C80BE73" w14:textId="77777777" w:rsidTr="003068FE">
        <w:trPr>
          <w:trHeight w:val="348"/>
        </w:trPr>
        <w:tc>
          <w:tcPr>
            <w:tcW w:w="738" w:type="dxa"/>
            <w:tcBorders>
              <w:top w:val="single" w:sz="6" w:space="0" w:color="000000"/>
              <w:left w:val="single" w:sz="6" w:space="0" w:color="000000"/>
              <w:bottom w:val="single" w:sz="6" w:space="0" w:color="000000"/>
              <w:right w:val="single" w:sz="6" w:space="0" w:color="000000"/>
            </w:tcBorders>
          </w:tcPr>
          <w:p w14:paraId="2EF50478" w14:textId="77777777" w:rsidR="00CD1262" w:rsidRPr="00131094" w:rsidRDefault="00CD1262" w:rsidP="003068FE">
            <w:pPr>
              <w:autoSpaceDE w:val="0"/>
              <w:autoSpaceDN w:val="0"/>
              <w:adjustRightInd w:val="0"/>
              <w:jc w:val="center"/>
              <w:rPr>
                <w:rFonts w:ascii="Arial" w:hAnsi="Arial"/>
                <w:color w:val="000000"/>
              </w:rPr>
            </w:pPr>
            <w:r w:rsidRPr="00131094">
              <w:rPr>
                <w:rFonts w:ascii="Arial" w:hAnsi="Arial"/>
                <w:color w:val="000000"/>
              </w:rPr>
              <w:t>8.</w:t>
            </w:r>
          </w:p>
        </w:tc>
        <w:tc>
          <w:tcPr>
            <w:tcW w:w="4392" w:type="dxa"/>
            <w:tcBorders>
              <w:top w:val="single" w:sz="6" w:space="0" w:color="000000"/>
              <w:left w:val="single" w:sz="6" w:space="0" w:color="000000"/>
              <w:bottom w:val="single" w:sz="6" w:space="0" w:color="000000"/>
              <w:right w:val="single" w:sz="5" w:space="0" w:color="000000"/>
            </w:tcBorders>
          </w:tcPr>
          <w:p w14:paraId="08B94637" w14:textId="77777777" w:rsidR="00CD1262" w:rsidRPr="00131094" w:rsidRDefault="00CD1262" w:rsidP="003068FE">
            <w:pPr>
              <w:autoSpaceDE w:val="0"/>
              <w:autoSpaceDN w:val="0"/>
              <w:adjustRightInd w:val="0"/>
              <w:jc w:val="center"/>
              <w:rPr>
                <w:rFonts w:ascii="Arial" w:hAnsi="Arial"/>
                <w:color w:val="000000"/>
              </w:rPr>
            </w:pPr>
            <w:r w:rsidRPr="00131094">
              <w:rPr>
                <w:rFonts w:ascii="Arial" w:hAnsi="Arial"/>
                <w:color w:val="000000"/>
              </w:rPr>
              <w:t>Rigid Centering and Shuttering Plates</w:t>
            </w:r>
          </w:p>
          <w:p w14:paraId="46C75E8F" w14:textId="77777777" w:rsidR="00CD1262" w:rsidRPr="00131094" w:rsidRDefault="00CD1262" w:rsidP="003068FE">
            <w:pPr>
              <w:autoSpaceDE w:val="0"/>
              <w:autoSpaceDN w:val="0"/>
              <w:adjustRightInd w:val="0"/>
              <w:jc w:val="center"/>
              <w:rPr>
                <w:rFonts w:ascii="Arial" w:hAnsi="Arial"/>
                <w:color w:val="000000"/>
              </w:rPr>
            </w:pPr>
            <w:r w:rsidRPr="00131094">
              <w:rPr>
                <w:rFonts w:ascii="Arial" w:hAnsi="Arial"/>
                <w:color w:val="000000"/>
              </w:rPr>
              <w:t>(Steel/Iron)</w:t>
            </w:r>
          </w:p>
        </w:tc>
        <w:tc>
          <w:tcPr>
            <w:tcW w:w="1998" w:type="dxa"/>
            <w:tcBorders>
              <w:top w:val="single" w:sz="6" w:space="0" w:color="000000"/>
              <w:left w:val="single" w:sz="5" w:space="0" w:color="000000"/>
              <w:bottom w:val="single" w:sz="6" w:space="0" w:color="000000"/>
              <w:right w:val="single" w:sz="6" w:space="0" w:color="000000"/>
            </w:tcBorders>
            <w:vAlign w:val="center"/>
          </w:tcPr>
          <w:p w14:paraId="69835EBA" w14:textId="77777777" w:rsidR="00CD1262" w:rsidRPr="000B0331" w:rsidRDefault="00CD1262" w:rsidP="003068FE">
            <w:pPr>
              <w:autoSpaceDE w:val="0"/>
              <w:autoSpaceDN w:val="0"/>
              <w:adjustRightInd w:val="0"/>
              <w:jc w:val="center"/>
              <w:rPr>
                <w:rFonts w:ascii="Arial" w:hAnsi="Arial" w:cs="Arial"/>
                <w:color w:val="000000"/>
              </w:rPr>
            </w:pPr>
            <w:r w:rsidRPr="000B0331">
              <w:rPr>
                <w:rFonts w:ascii="Arial" w:hAnsi="Arial" w:cs="Arial"/>
                <w:color w:val="000000"/>
              </w:rPr>
              <w:t xml:space="preserve">Minimum area 200 </w:t>
            </w:r>
            <w:proofErr w:type="spellStart"/>
            <w:r w:rsidRPr="000B0331">
              <w:rPr>
                <w:rFonts w:ascii="Arial" w:hAnsi="Arial" w:cs="Arial"/>
                <w:color w:val="000000"/>
              </w:rPr>
              <w:t>Sft</w:t>
            </w:r>
            <w:proofErr w:type="spellEnd"/>
            <w:r w:rsidRPr="000B0331">
              <w:rPr>
                <w:rFonts w:ascii="Arial" w:hAnsi="Arial" w:cs="Arial"/>
                <w:color w:val="000000"/>
              </w:rPr>
              <w:t>.</w:t>
            </w:r>
          </w:p>
        </w:tc>
        <w:tc>
          <w:tcPr>
            <w:tcW w:w="1999" w:type="dxa"/>
            <w:tcBorders>
              <w:top w:val="single" w:sz="5" w:space="0" w:color="000000"/>
              <w:left w:val="single" w:sz="6" w:space="0" w:color="000000"/>
              <w:bottom w:val="single" w:sz="5" w:space="0" w:color="000000"/>
              <w:right w:val="single" w:sz="5" w:space="0" w:color="000000"/>
            </w:tcBorders>
          </w:tcPr>
          <w:p w14:paraId="6FD5EA0C" w14:textId="77777777" w:rsidR="00CD1262" w:rsidRPr="00131094" w:rsidRDefault="00CD1262" w:rsidP="003068FE">
            <w:pPr>
              <w:autoSpaceDE w:val="0"/>
              <w:autoSpaceDN w:val="0"/>
              <w:adjustRightInd w:val="0"/>
              <w:jc w:val="center"/>
              <w:rPr>
                <w:rFonts w:ascii="Arial" w:hAnsi="Arial" w:cs="Arial"/>
                <w:color w:val="000000"/>
              </w:rPr>
            </w:pPr>
          </w:p>
        </w:tc>
      </w:tr>
      <w:tr w:rsidR="00CD1262" w:rsidRPr="00131094" w14:paraId="26D26490" w14:textId="77777777" w:rsidTr="003068FE">
        <w:trPr>
          <w:trHeight w:val="333"/>
        </w:trPr>
        <w:tc>
          <w:tcPr>
            <w:tcW w:w="738" w:type="dxa"/>
            <w:tcBorders>
              <w:top w:val="single" w:sz="6" w:space="0" w:color="000000"/>
              <w:left w:val="single" w:sz="6" w:space="0" w:color="000000"/>
              <w:bottom w:val="single" w:sz="6" w:space="0" w:color="000000"/>
              <w:right w:val="single" w:sz="6" w:space="0" w:color="000000"/>
            </w:tcBorders>
          </w:tcPr>
          <w:p w14:paraId="721737C9" w14:textId="77777777" w:rsidR="00CD1262" w:rsidRPr="00131094" w:rsidRDefault="00CD1262" w:rsidP="003068FE">
            <w:pPr>
              <w:autoSpaceDE w:val="0"/>
              <w:autoSpaceDN w:val="0"/>
              <w:adjustRightInd w:val="0"/>
              <w:rPr>
                <w:rFonts w:ascii="Arial" w:hAnsi="Arial"/>
                <w:color w:val="000000"/>
              </w:rPr>
            </w:pPr>
          </w:p>
        </w:tc>
        <w:tc>
          <w:tcPr>
            <w:tcW w:w="4392" w:type="dxa"/>
            <w:tcBorders>
              <w:top w:val="single" w:sz="6" w:space="0" w:color="000000"/>
              <w:left w:val="single" w:sz="6" w:space="0" w:color="000000"/>
              <w:bottom w:val="single" w:sz="6" w:space="0" w:color="000000"/>
              <w:right w:val="single" w:sz="5" w:space="0" w:color="000000"/>
            </w:tcBorders>
          </w:tcPr>
          <w:p w14:paraId="7FC41D84" w14:textId="77777777" w:rsidR="00CD1262" w:rsidRPr="00131094" w:rsidRDefault="00CD1262" w:rsidP="003068FE">
            <w:pPr>
              <w:autoSpaceDE w:val="0"/>
              <w:autoSpaceDN w:val="0"/>
              <w:adjustRightInd w:val="0"/>
              <w:rPr>
                <w:rFonts w:ascii="Arial" w:hAnsi="Arial"/>
                <w:color w:val="000000"/>
              </w:rPr>
            </w:pPr>
          </w:p>
        </w:tc>
        <w:tc>
          <w:tcPr>
            <w:tcW w:w="1998" w:type="dxa"/>
            <w:tcBorders>
              <w:top w:val="single" w:sz="6" w:space="0" w:color="000000"/>
              <w:left w:val="single" w:sz="5" w:space="0" w:color="000000"/>
              <w:bottom w:val="single" w:sz="6" w:space="0" w:color="000000"/>
              <w:right w:val="single" w:sz="6" w:space="0" w:color="000000"/>
            </w:tcBorders>
            <w:vAlign w:val="center"/>
          </w:tcPr>
          <w:p w14:paraId="21AD48C4" w14:textId="77777777" w:rsidR="00CD1262" w:rsidRPr="00131094" w:rsidRDefault="00CD1262" w:rsidP="003068FE">
            <w:pPr>
              <w:autoSpaceDE w:val="0"/>
              <w:autoSpaceDN w:val="0"/>
              <w:adjustRightInd w:val="0"/>
              <w:jc w:val="center"/>
              <w:rPr>
                <w:rFonts w:ascii="Arial" w:hAnsi="Arial" w:cs="Arial"/>
                <w:b/>
                <w:bCs/>
                <w:color w:val="000000"/>
              </w:rPr>
            </w:pPr>
          </w:p>
          <w:p w14:paraId="0FCD4BC4" w14:textId="77777777" w:rsidR="00CD1262" w:rsidRPr="00131094" w:rsidRDefault="00CD1262" w:rsidP="003068FE">
            <w:pPr>
              <w:autoSpaceDE w:val="0"/>
              <w:autoSpaceDN w:val="0"/>
              <w:adjustRightInd w:val="0"/>
              <w:jc w:val="center"/>
              <w:rPr>
                <w:rFonts w:ascii="Arial" w:hAnsi="Arial" w:cs="Arial"/>
                <w:b/>
                <w:bCs/>
                <w:color w:val="000000"/>
              </w:rPr>
            </w:pPr>
            <w:r w:rsidRPr="00131094">
              <w:rPr>
                <w:rFonts w:ascii="Arial" w:hAnsi="Arial" w:cs="Arial"/>
                <w:b/>
                <w:bCs/>
                <w:color w:val="000000"/>
              </w:rPr>
              <w:t>Total</w:t>
            </w:r>
          </w:p>
        </w:tc>
        <w:tc>
          <w:tcPr>
            <w:tcW w:w="1999" w:type="dxa"/>
            <w:tcBorders>
              <w:top w:val="single" w:sz="5" w:space="0" w:color="000000"/>
              <w:left w:val="single" w:sz="6" w:space="0" w:color="000000"/>
              <w:bottom w:val="single" w:sz="5" w:space="0" w:color="000000"/>
              <w:right w:val="single" w:sz="5" w:space="0" w:color="000000"/>
            </w:tcBorders>
            <w:vAlign w:val="center"/>
          </w:tcPr>
          <w:p w14:paraId="51E05965" w14:textId="77777777" w:rsidR="00CD1262" w:rsidRPr="00131094" w:rsidRDefault="00CD1262" w:rsidP="003068FE">
            <w:pPr>
              <w:autoSpaceDE w:val="0"/>
              <w:autoSpaceDN w:val="0"/>
              <w:adjustRightInd w:val="0"/>
              <w:jc w:val="center"/>
              <w:rPr>
                <w:rFonts w:ascii="Arial" w:hAnsi="Arial" w:cs="Arial"/>
                <w:b/>
                <w:bCs/>
                <w:color w:val="000000"/>
              </w:rPr>
            </w:pPr>
          </w:p>
        </w:tc>
      </w:tr>
    </w:tbl>
    <w:p w14:paraId="7068BF3A" w14:textId="77777777" w:rsidR="00CD1262" w:rsidRPr="00131094" w:rsidRDefault="00CD1262" w:rsidP="00CD1262">
      <w:pPr>
        <w:autoSpaceDE w:val="0"/>
        <w:autoSpaceDN w:val="0"/>
        <w:adjustRightInd w:val="0"/>
        <w:rPr>
          <w:rFonts w:ascii="Arial" w:hAnsi="Arial" w:cs="Arial"/>
          <w:b/>
          <w:bCs/>
          <w:sz w:val="21"/>
          <w:szCs w:val="21"/>
        </w:rPr>
      </w:pPr>
    </w:p>
    <w:p w14:paraId="7D7D08E1" w14:textId="77777777" w:rsidR="00CD1262" w:rsidRPr="00131094" w:rsidRDefault="00CD1262" w:rsidP="00CD1262">
      <w:pPr>
        <w:autoSpaceDE w:val="0"/>
        <w:autoSpaceDN w:val="0"/>
        <w:adjustRightInd w:val="0"/>
        <w:ind w:left="6480" w:firstLine="720"/>
        <w:rPr>
          <w:rFonts w:ascii="Arial" w:hAnsi="Arial" w:cs="Arial"/>
          <w:b/>
          <w:bCs/>
          <w:sz w:val="21"/>
          <w:szCs w:val="21"/>
          <w:u w:val="single"/>
        </w:rPr>
      </w:pPr>
    </w:p>
    <w:p w14:paraId="40CAA6D6" w14:textId="77777777" w:rsidR="00CD1262" w:rsidRPr="00131094" w:rsidRDefault="00CD1262" w:rsidP="00CD1262">
      <w:pPr>
        <w:autoSpaceDE w:val="0"/>
        <w:autoSpaceDN w:val="0"/>
        <w:adjustRightInd w:val="0"/>
        <w:ind w:left="6480" w:firstLine="720"/>
        <w:rPr>
          <w:rFonts w:ascii="Arial" w:hAnsi="Arial" w:cs="Arial"/>
          <w:b/>
          <w:bCs/>
          <w:sz w:val="21"/>
          <w:szCs w:val="21"/>
          <w:u w:val="single"/>
        </w:rPr>
      </w:pPr>
      <w:r w:rsidRPr="00131094">
        <w:rPr>
          <w:rFonts w:ascii="Arial" w:hAnsi="Arial" w:cs="Arial"/>
          <w:b/>
          <w:bCs/>
          <w:sz w:val="21"/>
          <w:szCs w:val="21"/>
          <w:u w:val="single"/>
        </w:rPr>
        <w:t>SCHEDULE – A</w:t>
      </w:r>
    </w:p>
    <w:p w14:paraId="396F2666" w14:textId="77777777" w:rsidR="00CD1262" w:rsidRDefault="00CD1262" w:rsidP="00CD1262">
      <w:pPr>
        <w:autoSpaceDE w:val="0"/>
        <w:autoSpaceDN w:val="0"/>
        <w:adjustRightInd w:val="0"/>
        <w:rPr>
          <w:rFonts w:ascii="Arial" w:hAnsi="Arial" w:cs="Arial"/>
          <w:b/>
          <w:bCs/>
          <w:sz w:val="23"/>
          <w:szCs w:val="23"/>
          <w:u w:val="single"/>
        </w:rPr>
      </w:pPr>
    </w:p>
    <w:p w14:paraId="7820FBE8" w14:textId="77777777" w:rsidR="00CD1262" w:rsidRPr="00131094" w:rsidRDefault="00CD1262" w:rsidP="00CD1262">
      <w:pPr>
        <w:autoSpaceDE w:val="0"/>
        <w:autoSpaceDN w:val="0"/>
        <w:adjustRightInd w:val="0"/>
        <w:rPr>
          <w:rFonts w:ascii="Arial" w:hAnsi="Arial" w:cs="Arial"/>
          <w:b/>
          <w:bCs/>
          <w:sz w:val="23"/>
          <w:szCs w:val="23"/>
          <w:u w:val="single"/>
        </w:rPr>
      </w:pPr>
    </w:p>
    <w:p w14:paraId="246CDFDB" w14:textId="77777777" w:rsidR="00CD1262" w:rsidRPr="00131094" w:rsidRDefault="00CD1262" w:rsidP="00CD1262">
      <w:pPr>
        <w:autoSpaceDE w:val="0"/>
        <w:autoSpaceDN w:val="0"/>
        <w:adjustRightInd w:val="0"/>
        <w:jc w:val="center"/>
        <w:rPr>
          <w:rFonts w:ascii="Arial" w:hAnsi="Arial" w:cs="Arial"/>
          <w:b/>
          <w:bCs/>
          <w:sz w:val="23"/>
          <w:szCs w:val="23"/>
          <w:u w:val="single"/>
        </w:rPr>
      </w:pPr>
      <w:r w:rsidRPr="00131094">
        <w:rPr>
          <w:rFonts w:ascii="Arial" w:hAnsi="Arial" w:cs="Arial"/>
          <w:b/>
          <w:bCs/>
          <w:sz w:val="23"/>
          <w:szCs w:val="23"/>
          <w:u w:val="single"/>
        </w:rPr>
        <w:t>CERTIFICATE OF NO RELATIONSHIP</w:t>
      </w:r>
    </w:p>
    <w:p w14:paraId="7FD48FAC" w14:textId="77777777" w:rsidR="00CD1262" w:rsidRPr="00131094" w:rsidRDefault="00CD1262" w:rsidP="00CD1262">
      <w:pPr>
        <w:autoSpaceDE w:val="0"/>
        <w:autoSpaceDN w:val="0"/>
        <w:adjustRightInd w:val="0"/>
        <w:rPr>
          <w:rFonts w:ascii="Arial" w:hAnsi="Arial" w:cs="Arial"/>
          <w:sz w:val="19"/>
          <w:szCs w:val="19"/>
        </w:rPr>
      </w:pPr>
    </w:p>
    <w:p w14:paraId="1898C5C1" w14:textId="77777777" w:rsidR="00CD1262" w:rsidRPr="00131094" w:rsidRDefault="00CD1262" w:rsidP="00CD1262">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 xml:space="preserve">I/We hereby certify that I/We* am/are* </w:t>
      </w:r>
      <w:r w:rsidRPr="00131094">
        <w:rPr>
          <w:rFonts w:ascii="Arial" w:hAnsi="Arial" w:cs="Arial"/>
          <w:b/>
          <w:bCs/>
          <w:sz w:val="19"/>
          <w:szCs w:val="19"/>
        </w:rPr>
        <w:t>related / not related</w:t>
      </w:r>
      <w:r w:rsidRPr="00131094">
        <w:rPr>
          <w:rFonts w:ascii="Arial" w:hAnsi="Arial" w:cs="Arial"/>
          <w:sz w:val="19"/>
          <w:szCs w:val="19"/>
        </w:rPr>
        <w:t xml:space="preserve">(*) to any officer of P.W.D of the rank of Assistant Engineer &amp; above and any officer of the rank of Assistant </w:t>
      </w:r>
      <w:r w:rsidRPr="00131094">
        <w:rPr>
          <w:rFonts w:ascii="Arial" w:hAnsi="Arial" w:cs="Arial"/>
          <w:b/>
          <w:bCs/>
          <w:sz w:val="19"/>
          <w:szCs w:val="19"/>
        </w:rPr>
        <w:t xml:space="preserve">/ </w:t>
      </w:r>
      <w:r w:rsidRPr="00131094">
        <w:rPr>
          <w:rFonts w:ascii="Arial" w:hAnsi="Arial" w:cs="Arial"/>
          <w:sz w:val="19"/>
          <w:szCs w:val="19"/>
        </w:rPr>
        <w:t xml:space="preserve">Under Secretary and above of the Works Department, Govt. of Odisha I/We* am/are* aware that, if the facts subsequently proved to be false, my/our* contract will be rescinded with forfeiture of E.M.D and security deposit and I/We* shall be liable to make good the loss or damage resulting from such cancellation. </w:t>
      </w:r>
    </w:p>
    <w:p w14:paraId="37E731CA" w14:textId="77777777" w:rsidR="00CD1262" w:rsidRPr="00131094" w:rsidRDefault="00CD1262" w:rsidP="00CD1262">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I//We also note that, non-submission of this certificate will render my / our tender liable for rejection.</w:t>
      </w:r>
    </w:p>
    <w:p w14:paraId="3B6DE075" w14:textId="77777777" w:rsidR="00CD1262" w:rsidRPr="00131094" w:rsidRDefault="00CD1262" w:rsidP="00CD1262">
      <w:pPr>
        <w:autoSpaceDE w:val="0"/>
        <w:autoSpaceDN w:val="0"/>
        <w:adjustRightInd w:val="0"/>
        <w:rPr>
          <w:rFonts w:ascii="Arial" w:hAnsi="Arial" w:cs="Arial"/>
          <w:sz w:val="19"/>
          <w:szCs w:val="19"/>
        </w:rPr>
      </w:pPr>
    </w:p>
    <w:p w14:paraId="0148CCB0" w14:textId="77777777" w:rsidR="00CD1262" w:rsidRPr="00131094" w:rsidRDefault="00CD1262" w:rsidP="00CD1262">
      <w:pPr>
        <w:autoSpaceDE w:val="0"/>
        <w:autoSpaceDN w:val="0"/>
        <w:adjustRightInd w:val="0"/>
        <w:rPr>
          <w:rFonts w:ascii="Arial" w:hAnsi="Arial" w:cs="Arial"/>
          <w:sz w:val="19"/>
          <w:szCs w:val="19"/>
        </w:rPr>
      </w:pPr>
      <w:r w:rsidRPr="00131094">
        <w:rPr>
          <w:rFonts w:ascii="Arial" w:hAnsi="Arial" w:cs="Arial"/>
          <w:sz w:val="19"/>
          <w:szCs w:val="19"/>
        </w:rPr>
        <w:t xml:space="preserve">(*) - Strike out which is not applicable </w:t>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p>
    <w:p w14:paraId="60E129CB" w14:textId="77777777" w:rsidR="00CD1262" w:rsidRPr="00131094" w:rsidRDefault="00CD1262" w:rsidP="00CD1262">
      <w:pPr>
        <w:autoSpaceDE w:val="0"/>
        <w:autoSpaceDN w:val="0"/>
        <w:adjustRightInd w:val="0"/>
        <w:ind w:left="5760" w:firstLine="720"/>
        <w:rPr>
          <w:rFonts w:ascii="Arial" w:hAnsi="Arial" w:cs="Arial"/>
          <w:sz w:val="19"/>
          <w:szCs w:val="19"/>
        </w:rPr>
      </w:pPr>
      <w:r w:rsidRPr="00131094">
        <w:rPr>
          <w:rFonts w:ascii="Arial" w:hAnsi="Arial" w:cs="Arial"/>
          <w:sz w:val="19"/>
          <w:szCs w:val="19"/>
        </w:rPr>
        <w:t>Signature of the Tenderer</w:t>
      </w:r>
    </w:p>
    <w:p w14:paraId="390D30E2" w14:textId="77777777" w:rsidR="00CD1262" w:rsidRPr="00131094" w:rsidRDefault="00CD1262" w:rsidP="00CD1262">
      <w:pPr>
        <w:autoSpaceDE w:val="0"/>
        <w:autoSpaceDN w:val="0"/>
        <w:adjustRightInd w:val="0"/>
        <w:ind w:left="5760" w:firstLine="720"/>
        <w:rPr>
          <w:rFonts w:ascii="Arial" w:hAnsi="Arial" w:cs="Arial"/>
          <w:sz w:val="19"/>
          <w:szCs w:val="19"/>
        </w:rPr>
      </w:pPr>
      <w:r w:rsidRPr="00131094">
        <w:rPr>
          <w:rFonts w:ascii="Arial" w:hAnsi="Arial" w:cs="Arial"/>
          <w:sz w:val="19"/>
          <w:szCs w:val="19"/>
        </w:rPr>
        <w:t>Date:-</w:t>
      </w:r>
    </w:p>
    <w:p w14:paraId="4A190EC4" w14:textId="77777777" w:rsidR="00CD1262" w:rsidRPr="00131094" w:rsidRDefault="00CD1262" w:rsidP="00CD1262">
      <w:pPr>
        <w:autoSpaceDE w:val="0"/>
        <w:autoSpaceDN w:val="0"/>
        <w:adjustRightInd w:val="0"/>
        <w:rPr>
          <w:rFonts w:ascii="Arial" w:hAnsi="Arial" w:cs="Arial"/>
          <w:sz w:val="21"/>
          <w:szCs w:val="21"/>
        </w:rPr>
      </w:pPr>
      <w:r w:rsidRPr="16C57B03">
        <w:rPr>
          <w:rFonts w:ascii="Arial" w:hAnsi="Arial" w:cs="Arial"/>
          <w:sz w:val="21"/>
          <w:szCs w:val="21"/>
        </w:rPr>
        <w:t>---------------------------------------------------------------------------------------------------------------------------------</w:t>
      </w:r>
    </w:p>
    <w:p w14:paraId="3E5845AD" w14:textId="77777777" w:rsidR="00CD1262" w:rsidRPr="00131094" w:rsidRDefault="00CD1262" w:rsidP="00CD1262">
      <w:pPr>
        <w:autoSpaceDE w:val="0"/>
        <w:autoSpaceDN w:val="0"/>
        <w:adjustRightInd w:val="0"/>
        <w:ind w:left="5760" w:firstLine="720"/>
        <w:jc w:val="right"/>
        <w:rPr>
          <w:rFonts w:ascii="Arial" w:hAnsi="Arial" w:cs="Arial"/>
          <w:b/>
          <w:bCs/>
          <w:sz w:val="21"/>
          <w:szCs w:val="21"/>
          <w:u w:val="single"/>
        </w:rPr>
      </w:pPr>
      <w:r w:rsidRPr="00131094">
        <w:rPr>
          <w:rFonts w:ascii="Arial" w:hAnsi="Arial" w:cs="Arial"/>
          <w:b/>
          <w:bCs/>
          <w:sz w:val="21"/>
          <w:szCs w:val="21"/>
          <w:u w:val="single"/>
        </w:rPr>
        <w:t>SCHEUDLE – C</w:t>
      </w:r>
    </w:p>
    <w:p w14:paraId="5B75DAD5" w14:textId="77777777" w:rsidR="00CD1262" w:rsidRPr="00131094" w:rsidRDefault="00CD1262" w:rsidP="00CD1262">
      <w:pPr>
        <w:autoSpaceDE w:val="0"/>
        <w:autoSpaceDN w:val="0"/>
        <w:adjustRightInd w:val="0"/>
        <w:rPr>
          <w:rFonts w:ascii="Arial" w:hAnsi="Arial" w:cs="Arial"/>
          <w:b/>
          <w:bCs/>
          <w:sz w:val="21"/>
          <w:szCs w:val="21"/>
        </w:rPr>
      </w:pPr>
    </w:p>
    <w:p w14:paraId="5359072D" w14:textId="77777777" w:rsidR="00CD1262" w:rsidRPr="00131094" w:rsidRDefault="00CD1262" w:rsidP="00CD1262">
      <w:pPr>
        <w:autoSpaceDE w:val="0"/>
        <w:autoSpaceDN w:val="0"/>
        <w:adjustRightInd w:val="0"/>
        <w:jc w:val="center"/>
        <w:rPr>
          <w:rFonts w:ascii="Arial" w:hAnsi="Arial" w:cs="Arial"/>
          <w:b/>
          <w:bCs/>
          <w:sz w:val="23"/>
          <w:szCs w:val="23"/>
          <w:u w:val="single"/>
        </w:rPr>
      </w:pPr>
      <w:r w:rsidRPr="00131094">
        <w:rPr>
          <w:rFonts w:ascii="Arial" w:hAnsi="Arial" w:cs="Arial"/>
          <w:b/>
          <w:bCs/>
          <w:sz w:val="23"/>
          <w:szCs w:val="23"/>
          <w:u w:val="single"/>
        </w:rPr>
        <w:t>CERTIFICATE OF TOOLS AND PLANTS</w:t>
      </w:r>
    </w:p>
    <w:p w14:paraId="19753579" w14:textId="77777777" w:rsidR="00CD1262" w:rsidRPr="00131094" w:rsidRDefault="00CD1262" w:rsidP="00CD1262">
      <w:pPr>
        <w:autoSpaceDE w:val="0"/>
        <w:autoSpaceDN w:val="0"/>
        <w:adjustRightInd w:val="0"/>
        <w:jc w:val="center"/>
        <w:rPr>
          <w:rFonts w:ascii="Arial" w:hAnsi="Arial" w:cs="Arial"/>
          <w:b/>
          <w:bCs/>
          <w:sz w:val="23"/>
          <w:szCs w:val="23"/>
          <w:u w:val="single"/>
        </w:rPr>
      </w:pPr>
    </w:p>
    <w:p w14:paraId="40911A8E" w14:textId="77777777" w:rsidR="00CD1262" w:rsidRPr="00131094" w:rsidRDefault="00CD1262" w:rsidP="00CD1262">
      <w:pPr>
        <w:autoSpaceDE w:val="0"/>
        <w:autoSpaceDN w:val="0"/>
        <w:adjustRightInd w:val="0"/>
        <w:rPr>
          <w:rFonts w:ascii="Arial" w:hAnsi="Arial" w:cs="Arial"/>
          <w:sz w:val="19"/>
          <w:szCs w:val="19"/>
        </w:rPr>
      </w:pPr>
    </w:p>
    <w:p w14:paraId="19B48AE3" w14:textId="77777777" w:rsidR="00CD1262" w:rsidRPr="00131094" w:rsidRDefault="00CD1262" w:rsidP="00CD1262">
      <w:pPr>
        <w:autoSpaceDE w:val="0"/>
        <w:autoSpaceDN w:val="0"/>
        <w:adjustRightInd w:val="0"/>
        <w:ind w:firstLine="720"/>
        <w:rPr>
          <w:rFonts w:ascii="Arial" w:hAnsi="Arial" w:cs="Arial"/>
          <w:sz w:val="19"/>
          <w:szCs w:val="19"/>
        </w:rPr>
      </w:pPr>
      <w:r w:rsidRPr="00131094">
        <w:rPr>
          <w:rFonts w:ascii="Arial" w:hAnsi="Arial" w:cs="Arial"/>
          <w:sz w:val="19"/>
          <w:szCs w:val="19"/>
        </w:rPr>
        <w:t>I/We hereby certify that the following tools and plants, machineries and vehicles are in my /our</w:t>
      </w:r>
    </w:p>
    <w:p w14:paraId="3E40DD03" w14:textId="77777777" w:rsidR="00CD1262" w:rsidRPr="00131094" w:rsidRDefault="00CD1262" w:rsidP="00CD1262">
      <w:pPr>
        <w:autoSpaceDE w:val="0"/>
        <w:autoSpaceDN w:val="0"/>
        <w:adjustRightInd w:val="0"/>
        <w:rPr>
          <w:rFonts w:ascii="Arial" w:hAnsi="Arial" w:cs="Arial"/>
          <w:sz w:val="19"/>
          <w:szCs w:val="19"/>
        </w:rPr>
      </w:pPr>
      <w:r w:rsidRPr="00131094">
        <w:rPr>
          <w:rFonts w:ascii="Arial" w:hAnsi="Arial" w:cs="Arial"/>
          <w:sz w:val="19"/>
          <w:szCs w:val="19"/>
        </w:rPr>
        <w:t>possession in working orders.</w:t>
      </w:r>
    </w:p>
    <w:p w14:paraId="596B9EEB" w14:textId="77777777" w:rsidR="00CD1262" w:rsidRPr="00131094" w:rsidRDefault="00CD1262" w:rsidP="00CD1262">
      <w:pPr>
        <w:autoSpaceDE w:val="0"/>
        <w:autoSpaceDN w:val="0"/>
        <w:adjustRightInd w:val="0"/>
        <w:rPr>
          <w:rFonts w:ascii="Arial" w:hAnsi="Arial" w:cs="Arial"/>
          <w:sz w:val="19"/>
          <w:szCs w:val="19"/>
        </w:rPr>
      </w:pPr>
    </w:p>
    <w:p w14:paraId="10BC8D9E" w14:textId="77777777" w:rsidR="00CD1262" w:rsidRPr="00131094" w:rsidRDefault="00CD1262" w:rsidP="00CD1262">
      <w:pPr>
        <w:autoSpaceDE w:val="0"/>
        <w:autoSpaceDN w:val="0"/>
        <w:adjustRightInd w:val="0"/>
        <w:rPr>
          <w:rFonts w:ascii="Arial" w:hAnsi="Arial" w:cs="Arial"/>
          <w:sz w:val="19"/>
          <w:szCs w:val="19"/>
        </w:rPr>
      </w:pPr>
      <w:r w:rsidRPr="00131094">
        <w:rPr>
          <w:rFonts w:ascii="Arial" w:hAnsi="Arial" w:cs="Arial"/>
          <w:sz w:val="19"/>
          <w:szCs w:val="19"/>
        </w:rPr>
        <w:t>(</w:t>
      </w:r>
      <w:proofErr w:type="spellStart"/>
      <w:r w:rsidRPr="00131094">
        <w:rPr>
          <w:rFonts w:ascii="Arial" w:hAnsi="Arial" w:cs="Arial"/>
          <w:sz w:val="19"/>
          <w:szCs w:val="19"/>
        </w:rPr>
        <w:t>i</w:t>
      </w:r>
      <w:proofErr w:type="spellEnd"/>
      <w:r w:rsidRPr="00131094">
        <w:rPr>
          <w:rFonts w:ascii="Arial" w:hAnsi="Arial" w:cs="Arial"/>
          <w:sz w:val="19"/>
          <w:szCs w:val="19"/>
        </w:rPr>
        <w:t>)</w:t>
      </w:r>
    </w:p>
    <w:p w14:paraId="2C919D9F" w14:textId="77777777" w:rsidR="00CD1262" w:rsidRPr="00131094" w:rsidRDefault="00CD1262" w:rsidP="00CD1262">
      <w:pPr>
        <w:autoSpaceDE w:val="0"/>
        <w:autoSpaceDN w:val="0"/>
        <w:adjustRightInd w:val="0"/>
        <w:rPr>
          <w:rFonts w:ascii="Arial" w:hAnsi="Arial" w:cs="Arial"/>
          <w:sz w:val="19"/>
          <w:szCs w:val="19"/>
        </w:rPr>
      </w:pPr>
    </w:p>
    <w:p w14:paraId="6958B194" w14:textId="77777777" w:rsidR="00CD1262" w:rsidRPr="00131094" w:rsidRDefault="00CD1262" w:rsidP="00CD1262">
      <w:pPr>
        <w:autoSpaceDE w:val="0"/>
        <w:autoSpaceDN w:val="0"/>
        <w:adjustRightInd w:val="0"/>
        <w:rPr>
          <w:rFonts w:ascii="Arial" w:hAnsi="Arial" w:cs="Arial"/>
          <w:sz w:val="19"/>
          <w:szCs w:val="19"/>
        </w:rPr>
      </w:pPr>
      <w:r w:rsidRPr="00131094">
        <w:rPr>
          <w:rFonts w:ascii="Arial" w:hAnsi="Arial" w:cs="Arial"/>
          <w:sz w:val="19"/>
          <w:szCs w:val="19"/>
        </w:rPr>
        <w:t>(ii)</w:t>
      </w:r>
    </w:p>
    <w:p w14:paraId="0AA16C49" w14:textId="77777777" w:rsidR="00CD1262" w:rsidRPr="00131094" w:rsidRDefault="00CD1262" w:rsidP="00CD1262">
      <w:pPr>
        <w:autoSpaceDE w:val="0"/>
        <w:autoSpaceDN w:val="0"/>
        <w:adjustRightInd w:val="0"/>
        <w:rPr>
          <w:rFonts w:ascii="Arial" w:hAnsi="Arial" w:cs="Arial"/>
          <w:sz w:val="19"/>
          <w:szCs w:val="19"/>
        </w:rPr>
      </w:pPr>
    </w:p>
    <w:p w14:paraId="6DC3E71C" w14:textId="77777777" w:rsidR="00CD1262" w:rsidRPr="00131094" w:rsidRDefault="00CD1262" w:rsidP="00CD1262">
      <w:pPr>
        <w:autoSpaceDE w:val="0"/>
        <w:autoSpaceDN w:val="0"/>
        <w:adjustRightInd w:val="0"/>
        <w:rPr>
          <w:rFonts w:ascii="Arial" w:hAnsi="Arial" w:cs="Arial"/>
          <w:sz w:val="19"/>
          <w:szCs w:val="19"/>
        </w:rPr>
      </w:pPr>
      <w:r w:rsidRPr="00131094">
        <w:rPr>
          <w:rFonts w:ascii="Arial" w:hAnsi="Arial" w:cs="Arial"/>
          <w:sz w:val="19"/>
          <w:szCs w:val="19"/>
        </w:rPr>
        <w:t>(iii)</w:t>
      </w:r>
    </w:p>
    <w:p w14:paraId="0F861F07" w14:textId="77777777" w:rsidR="00CD1262" w:rsidRPr="00131094" w:rsidRDefault="00CD1262" w:rsidP="00CD1262">
      <w:pPr>
        <w:autoSpaceDE w:val="0"/>
        <w:autoSpaceDN w:val="0"/>
        <w:adjustRightInd w:val="0"/>
        <w:rPr>
          <w:rFonts w:ascii="Arial" w:hAnsi="Arial" w:cs="Arial"/>
          <w:sz w:val="19"/>
          <w:szCs w:val="19"/>
        </w:rPr>
      </w:pPr>
    </w:p>
    <w:p w14:paraId="2760FAC7" w14:textId="77777777" w:rsidR="00CD1262" w:rsidRPr="00131094" w:rsidRDefault="00CD1262" w:rsidP="00CD1262">
      <w:pPr>
        <w:autoSpaceDE w:val="0"/>
        <w:autoSpaceDN w:val="0"/>
        <w:adjustRightInd w:val="0"/>
        <w:rPr>
          <w:rFonts w:ascii="Arial" w:hAnsi="Arial" w:cs="Arial"/>
          <w:sz w:val="19"/>
          <w:szCs w:val="19"/>
        </w:rPr>
      </w:pPr>
      <w:r w:rsidRPr="00131094">
        <w:rPr>
          <w:rFonts w:ascii="Arial" w:hAnsi="Arial" w:cs="Arial"/>
          <w:sz w:val="19"/>
          <w:szCs w:val="19"/>
        </w:rPr>
        <w:t>(iv)</w:t>
      </w:r>
    </w:p>
    <w:p w14:paraId="4E8176B7" w14:textId="77777777" w:rsidR="00CD1262" w:rsidRPr="00131094" w:rsidRDefault="00CD1262" w:rsidP="00CD1262">
      <w:pPr>
        <w:autoSpaceDE w:val="0"/>
        <w:autoSpaceDN w:val="0"/>
        <w:adjustRightInd w:val="0"/>
        <w:rPr>
          <w:rFonts w:ascii="Arial" w:hAnsi="Arial" w:cs="Arial"/>
          <w:sz w:val="19"/>
          <w:szCs w:val="19"/>
        </w:rPr>
      </w:pPr>
    </w:p>
    <w:p w14:paraId="57B41CD3" w14:textId="77777777" w:rsidR="00CD1262" w:rsidRPr="00131094" w:rsidRDefault="00CD1262" w:rsidP="00CD1262">
      <w:pPr>
        <w:autoSpaceDE w:val="0"/>
        <w:autoSpaceDN w:val="0"/>
        <w:adjustRightInd w:val="0"/>
        <w:rPr>
          <w:rFonts w:ascii="Arial" w:hAnsi="Arial" w:cs="Arial"/>
          <w:sz w:val="19"/>
          <w:szCs w:val="19"/>
        </w:rPr>
      </w:pPr>
      <w:r w:rsidRPr="00131094">
        <w:rPr>
          <w:rFonts w:ascii="Arial" w:hAnsi="Arial" w:cs="Arial"/>
          <w:sz w:val="19"/>
          <w:szCs w:val="19"/>
        </w:rPr>
        <w:t>(v)</w:t>
      </w:r>
    </w:p>
    <w:p w14:paraId="33C2BC65" w14:textId="77777777" w:rsidR="00CD1262" w:rsidRPr="00131094" w:rsidRDefault="00CD1262" w:rsidP="00CD1262">
      <w:pPr>
        <w:autoSpaceDE w:val="0"/>
        <w:autoSpaceDN w:val="0"/>
        <w:adjustRightInd w:val="0"/>
        <w:ind w:firstLine="720"/>
        <w:rPr>
          <w:rFonts w:ascii="Arial" w:hAnsi="Arial" w:cs="Arial"/>
          <w:sz w:val="19"/>
          <w:szCs w:val="19"/>
        </w:rPr>
      </w:pPr>
      <w:r w:rsidRPr="16C57B03">
        <w:rPr>
          <w:rFonts w:ascii="Arial" w:hAnsi="Arial" w:cs="Arial"/>
          <w:sz w:val="19"/>
          <w:szCs w:val="19"/>
        </w:rPr>
        <w:t>I/We also note that, non-submission of this certificate will render my/our tender liable for rejection.</w:t>
      </w:r>
    </w:p>
    <w:p w14:paraId="50C23E31" w14:textId="77777777" w:rsidR="00CD1262" w:rsidRPr="00131094" w:rsidRDefault="00CD1262" w:rsidP="00CD1262">
      <w:pPr>
        <w:autoSpaceDE w:val="0"/>
        <w:autoSpaceDN w:val="0"/>
        <w:adjustRightInd w:val="0"/>
        <w:rPr>
          <w:rFonts w:ascii="Arial" w:hAnsi="Arial" w:cs="Arial"/>
          <w:sz w:val="19"/>
          <w:szCs w:val="19"/>
        </w:rPr>
      </w:pPr>
    </w:p>
    <w:p w14:paraId="46D8ACED" w14:textId="77777777" w:rsidR="00CD1262" w:rsidRPr="00131094" w:rsidRDefault="00CD1262" w:rsidP="00CD1262">
      <w:pPr>
        <w:autoSpaceDE w:val="0"/>
        <w:autoSpaceDN w:val="0"/>
        <w:adjustRightInd w:val="0"/>
        <w:ind w:left="6480"/>
        <w:rPr>
          <w:rFonts w:ascii="Arial" w:hAnsi="Arial" w:cs="Arial"/>
          <w:sz w:val="19"/>
          <w:szCs w:val="19"/>
        </w:rPr>
      </w:pPr>
      <w:r w:rsidRPr="00131094">
        <w:rPr>
          <w:rFonts w:ascii="Arial" w:hAnsi="Arial" w:cs="Arial"/>
          <w:sz w:val="19"/>
          <w:szCs w:val="19"/>
        </w:rPr>
        <w:t>Signature of the Tenderer</w:t>
      </w:r>
    </w:p>
    <w:p w14:paraId="016ED2BF" w14:textId="77777777" w:rsidR="00CD1262" w:rsidRPr="00131094" w:rsidRDefault="00CD1262" w:rsidP="00CD1262">
      <w:pPr>
        <w:autoSpaceDE w:val="0"/>
        <w:autoSpaceDN w:val="0"/>
        <w:adjustRightInd w:val="0"/>
        <w:ind w:left="5760" w:firstLine="720"/>
        <w:rPr>
          <w:rFonts w:ascii="Arial" w:hAnsi="Arial" w:cs="Arial"/>
          <w:sz w:val="20"/>
          <w:szCs w:val="20"/>
        </w:rPr>
      </w:pPr>
      <w:r w:rsidRPr="00131094">
        <w:rPr>
          <w:rFonts w:ascii="Arial" w:hAnsi="Arial" w:cs="Arial"/>
          <w:sz w:val="19"/>
          <w:szCs w:val="19"/>
        </w:rPr>
        <w:t>Date.</w:t>
      </w:r>
    </w:p>
    <w:p w14:paraId="1397AA47" w14:textId="77777777" w:rsidR="00CD1262" w:rsidRPr="00131094" w:rsidRDefault="00CD1262" w:rsidP="00CD1262">
      <w:pPr>
        <w:autoSpaceDE w:val="0"/>
        <w:autoSpaceDN w:val="0"/>
        <w:adjustRightInd w:val="0"/>
        <w:rPr>
          <w:rFonts w:ascii="Arial Narrow" w:hAnsi="Arial Narrow" w:cs="Arial Narrow"/>
        </w:rPr>
      </w:pPr>
      <w:r w:rsidRPr="00131094">
        <w:rPr>
          <w:rFonts w:ascii="Arial Narrow" w:hAnsi="Arial Narrow" w:cs="Arial Narrow"/>
        </w:rPr>
        <w:t>--------------------------------------------------------------------------------------------------------------------------------------------</w:t>
      </w:r>
    </w:p>
    <w:p w14:paraId="3C6C24CF" w14:textId="77777777" w:rsidR="00CD1262" w:rsidRPr="00131094" w:rsidRDefault="00CD1262" w:rsidP="00CD1262">
      <w:pPr>
        <w:autoSpaceDE w:val="0"/>
        <w:autoSpaceDN w:val="0"/>
        <w:adjustRightInd w:val="0"/>
        <w:rPr>
          <w:rFonts w:ascii="Arial Narrow" w:hAnsi="Arial Narrow"/>
        </w:rPr>
      </w:pPr>
    </w:p>
    <w:p w14:paraId="1BCCF553" w14:textId="77777777" w:rsidR="00CD1262" w:rsidRDefault="00CD1262" w:rsidP="00CD1262">
      <w:pPr>
        <w:autoSpaceDE w:val="0"/>
        <w:autoSpaceDN w:val="0"/>
        <w:adjustRightInd w:val="0"/>
        <w:jc w:val="right"/>
        <w:rPr>
          <w:rFonts w:ascii="Arial" w:hAnsi="Arial" w:cs="Arial"/>
          <w:b/>
          <w:bCs/>
          <w:sz w:val="21"/>
          <w:szCs w:val="21"/>
          <w:u w:val="single"/>
        </w:rPr>
      </w:pPr>
    </w:p>
    <w:p w14:paraId="20EC4453" w14:textId="77777777" w:rsidR="00CD1262" w:rsidRDefault="00CD1262" w:rsidP="00CD1262">
      <w:pPr>
        <w:autoSpaceDE w:val="0"/>
        <w:autoSpaceDN w:val="0"/>
        <w:adjustRightInd w:val="0"/>
        <w:jc w:val="right"/>
        <w:rPr>
          <w:rFonts w:ascii="Arial" w:hAnsi="Arial" w:cs="Arial"/>
          <w:b/>
          <w:bCs/>
          <w:sz w:val="21"/>
          <w:szCs w:val="21"/>
          <w:u w:val="single"/>
        </w:rPr>
      </w:pPr>
      <w:r w:rsidRPr="00131094">
        <w:rPr>
          <w:rFonts w:ascii="Arial" w:hAnsi="Arial" w:cs="Arial"/>
          <w:b/>
          <w:bCs/>
          <w:sz w:val="21"/>
          <w:szCs w:val="21"/>
          <w:u w:val="single"/>
        </w:rPr>
        <w:t>SCHEDULE – E</w:t>
      </w:r>
    </w:p>
    <w:p w14:paraId="2305EF75" w14:textId="77777777" w:rsidR="00CD1262" w:rsidRPr="00131094" w:rsidRDefault="00CD1262" w:rsidP="00CD1262">
      <w:pPr>
        <w:autoSpaceDE w:val="0"/>
        <w:autoSpaceDN w:val="0"/>
        <w:adjustRightInd w:val="0"/>
        <w:jc w:val="right"/>
        <w:rPr>
          <w:rFonts w:ascii="Arial" w:hAnsi="Arial" w:cs="Arial"/>
          <w:b/>
          <w:bCs/>
          <w:sz w:val="21"/>
          <w:szCs w:val="21"/>
          <w:u w:val="single"/>
        </w:rPr>
      </w:pPr>
    </w:p>
    <w:p w14:paraId="35C02409" w14:textId="77777777" w:rsidR="00CD1262" w:rsidRPr="00131094" w:rsidRDefault="00CD1262" w:rsidP="00CD1262">
      <w:pPr>
        <w:autoSpaceDE w:val="0"/>
        <w:autoSpaceDN w:val="0"/>
        <w:adjustRightInd w:val="0"/>
        <w:jc w:val="center"/>
        <w:rPr>
          <w:rFonts w:ascii="Arial" w:hAnsi="Arial" w:cs="Arial"/>
          <w:b/>
          <w:bCs/>
          <w:sz w:val="23"/>
          <w:szCs w:val="23"/>
          <w:u w:val="single"/>
        </w:rPr>
      </w:pPr>
      <w:r w:rsidRPr="00131094">
        <w:rPr>
          <w:rFonts w:ascii="Arial" w:hAnsi="Arial" w:cs="Arial"/>
          <w:b/>
          <w:bCs/>
          <w:sz w:val="23"/>
          <w:szCs w:val="23"/>
          <w:u w:val="single"/>
        </w:rPr>
        <w:t>INFORMATION REGARDING CURRENT LITIGATION, DEBARRING EXPELLING OF</w:t>
      </w:r>
    </w:p>
    <w:p w14:paraId="27334084" w14:textId="77777777" w:rsidR="00CD1262" w:rsidRPr="00131094" w:rsidRDefault="00CD1262" w:rsidP="00CD1262">
      <w:pPr>
        <w:autoSpaceDE w:val="0"/>
        <w:autoSpaceDN w:val="0"/>
        <w:adjustRightInd w:val="0"/>
        <w:jc w:val="center"/>
        <w:rPr>
          <w:rFonts w:ascii="Arial" w:hAnsi="Arial" w:cs="Arial"/>
          <w:b/>
          <w:bCs/>
          <w:sz w:val="23"/>
          <w:szCs w:val="23"/>
          <w:u w:val="single"/>
        </w:rPr>
      </w:pPr>
      <w:r w:rsidRPr="00131094">
        <w:rPr>
          <w:rFonts w:ascii="Arial" w:hAnsi="Arial" w:cs="Arial"/>
          <w:b/>
          <w:bCs/>
          <w:sz w:val="23"/>
          <w:szCs w:val="23"/>
          <w:u w:val="single"/>
        </w:rPr>
        <w:t>TENDERER OR ABANDONMENT OF WORK BY THE TENDERER</w:t>
      </w:r>
    </w:p>
    <w:p w14:paraId="743EDA39" w14:textId="77777777" w:rsidR="00CD1262" w:rsidRPr="00131094" w:rsidRDefault="00CD1262" w:rsidP="00CD1262">
      <w:pPr>
        <w:autoSpaceDE w:val="0"/>
        <w:autoSpaceDN w:val="0"/>
        <w:adjustRightInd w:val="0"/>
        <w:rPr>
          <w:rFonts w:ascii="Arial" w:hAnsi="Arial" w:cs="Arial"/>
          <w:sz w:val="19"/>
          <w:szCs w:val="19"/>
        </w:rPr>
      </w:pPr>
    </w:p>
    <w:p w14:paraId="2A46A77B" w14:textId="77777777" w:rsidR="00CD1262" w:rsidRPr="00131094" w:rsidRDefault="00CD1262" w:rsidP="00CD1262">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1. </w:t>
      </w:r>
      <w:r w:rsidRPr="00131094">
        <w:rPr>
          <w:rFonts w:ascii="Arial" w:hAnsi="Arial" w:cs="Arial"/>
          <w:sz w:val="19"/>
          <w:szCs w:val="19"/>
        </w:rPr>
        <w:tab/>
        <w:t xml:space="preserve">a) Is the tenderer currently involved </w:t>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t>Yes / No</w:t>
      </w:r>
    </w:p>
    <w:p w14:paraId="7393ED60" w14:textId="77777777" w:rsidR="00CD1262" w:rsidRPr="00131094" w:rsidRDefault="00CD1262" w:rsidP="00CD1262">
      <w:pPr>
        <w:autoSpaceDE w:val="0"/>
        <w:autoSpaceDN w:val="0"/>
        <w:adjustRightInd w:val="0"/>
        <w:spacing w:line="360" w:lineRule="auto"/>
        <w:ind w:left="720"/>
        <w:rPr>
          <w:rFonts w:ascii="Arial" w:hAnsi="Arial" w:cs="Arial"/>
          <w:sz w:val="19"/>
          <w:szCs w:val="19"/>
        </w:rPr>
      </w:pPr>
      <w:r w:rsidRPr="00131094">
        <w:rPr>
          <w:rFonts w:ascii="Arial" w:hAnsi="Arial" w:cs="Arial"/>
          <w:sz w:val="19"/>
          <w:szCs w:val="19"/>
        </w:rPr>
        <w:t xml:space="preserve">    in any litigation relating to the works.</w:t>
      </w:r>
    </w:p>
    <w:p w14:paraId="0D0677F6" w14:textId="77777777" w:rsidR="00CD1262" w:rsidRPr="00131094" w:rsidRDefault="00CD1262" w:rsidP="00CD1262">
      <w:pPr>
        <w:autoSpaceDE w:val="0"/>
        <w:autoSpaceDN w:val="0"/>
        <w:adjustRightInd w:val="0"/>
        <w:spacing w:line="360" w:lineRule="auto"/>
        <w:ind w:firstLine="720"/>
        <w:rPr>
          <w:rFonts w:ascii="Arial" w:hAnsi="Arial" w:cs="Arial"/>
          <w:sz w:val="19"/>
          <w:szCs w:val="19"/>
        </w:rPr>
      </w:pPr>
      <w:r w:rsidRPr="00131094">
        <w:rPr>
          <w:rFonts w:ascii="Arial" w:hAnsi="Arial" w:cs="Arial"/>
          <w:sz w:val="19"/>
          <w:szCs w:val="19"/>
        </w:rPr>
        <w:lastRenderedPageBreak/>
        <w:t>b) If yes: give details:</w:t>
      </w:r>
    </w:p>
    <w:p w14:paraId="4C34C40D" w14:textId="77777777" w:rsidR="00CD1262" w:rsidRPr="00131094" w:rsidRDefault="00CD1262" w:rsidP="00CD1262">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2. </w:t>
      </w:r>
      <w:r w:rsidRPr="00131094">
        <w:rPr>
          <w:rFonts w:ascii="Arial" w:hAnsi="Arial" w:cs="Arial"/>
          <w:sz w:val="19"/>
          <w:szCs w:val="19"/>
        </w:rPr>
        <w:tab/>
        <w:t xml:space="preserve">a) Has the tenderer or any of its </w:t>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t>Yes / No</w:t>
      </w:r>
    </w:p>
    <w:p w14:paraId="1F51FC98" w14:textId="77777777" w:rsidR="00CD1262" w:rsidRPr="00131094" w:rsidRDefault="00CD1262" w:rsidP="00CD1262">
      <w:pPr>
        <w:autoSpaceDE w:val="0"/>
        <w:autoSpaceDN w:val="0"/>
        <w:adjustRightInd w:val="0"/>
        <w:spacing w:line="360" w:lineRule="auto"/>
        <w:ind w:left="720"/>
        <w:rPr>
          <w:rFonts w:ascii="Arial" w:hAnsi="Arial" w:cs="Arial"/>
          <w:sz w:val="19"/>
          <w:szCs w:val="19"/>
        </w:rPr>
      </w:pPr>
      <w:r w:rsidRPr="00131094">
        <w:rPr>
          <w:rFonts w:ascii="Arial" w:hAnsi="Arial" w:cs="Arial"/>
          <w:sz w:val="19"/>
          <w:szCs w:val="19"/>
        </w:rPr>
        <w:t xml:space="preserve">    constituent partners been debarred/</w:t>
      </w:r>
    </w:p>
    <w:p w14:paraId="27540CD7" w14:textId="77777777" w:rsidR="00CD1262" w:rsidRPr="00131094" w:rsidRDefault="00CD1262" w:rsidP="00CD1262">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                 expelled by any agency in </w:t>
      </w:r>
      <w:smartTag w:uri="urn:schemas-microsoft-com:office:smarttags" w:element="country-region">
        <w:smartTag w:uri="urn:schemas-microsoft-com:office:smarttags" w:element="place">
          <w:r w:rsidRPr="00131094">
            <w:rPr>
              <w:rFonts w:ascii="Arial" w:hAnsi="Arial" w:cs="Arial"/>
              <w:sz w:val="19"/>
              <w:szCs w:val="19"/>
            </w:rPr>
            <w:t>India</w:t>
          </w:r>
        </w:smartTag>
      </w:smartTag>
    </w:p>
    <w:p w14:paraId="5E7D61BB" w14:textId="77777777" w:rsidR="00CD1262" w:rsidRPr="00131094" w:rsidRDefault="00CD1262" w:rsidP="00CD1262">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                 during the last 5 years.</w:t>
      </w:r>
    </w:p>
    <w:p w14:paraId="0B1B23AB" w14:textId="77777777" w:rsidR="00CD1262" w:rsidRPr="00131094" w:rsidRDefault="00CD1262" w:rsidP="00CD1262">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3. </w:t>
      </w:r>
      <w:r w:rsidRPr="00131094">
        <w:rPr>
          <w:rFonts w:ascii="Arial" w:hAnsi="Arial" w:cs="Arial"/>
          <w:sz w:val="19"/>
          <w:szCs w:val="19"/>
        </w:rPr>
        <w:tab/>
        <w:t xml:space="preserve">a) Has the tenderer or any of its </w:t>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t>Yes / No</w:t>
      </w:r>
    </w:p>
    <w:p w14:paraId="2B341DB5" w14:textId="77777777" w:rsidR="00CD1262" w:rsidRPr="00131094" w:rsidRDefault="00CD1262" w:rsidP="00CD1262">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                  constituent partners failed to</w:t>
      </w:r>
    </w:p>
    <w:p w14:paraId="09646048" w14:textId="77777777" w:rsidR="00CD1262" w:rsidRPr="00131094" w:rsidRDefault="00CD1262" w:rsidP="00CD1262">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                  perform on any contract work in</w:t>
      </w:r>
    </w:p>
    <w:p w14:paraId="6ACE4E1F" w14:textId="77777777" w:rsidR="00CD1262" w:rsidRPr="00131094" w:rsidRDefault="00CD1262" w:rsidP="00CD1262">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                  India during the last 5 years.</w:t>
      </w:r>
    </w:p>
    <w:p w14:paraId="0797DC4C" w14:textId="77777777" w:rsidR="00CD1262" w:rsidRPr="00131094" w:rsidRDefault="00CD1262" w:rsidP="00CD1262">
      <w:pPr>
        <w:autoSpaceDE w:val="0"/>
        <w:autoSpaceDN w:val="0"/>
        <w:adjustRightInd w:val="0"/>
        <w:spacing w:line="360" w:lineRule="auto"/>
        <w:ind w:firstLine="720"/>
        <w:rPr>
          <w:rFonts w:ascii="Arial" w:hAnsi="Arial" w:cs="Arial"/>
          <w:sz w:val="19"/>
          <w:szCs w:val="19"/>
        </w:rPr>
      </w:pPr>
      <w:r w:rsidRPr="00131094">
        <w:rPr>
          <w:rFonts w:ascii="Arial" w:hAnsi="Arial" w:cs="Arial"/>
          <w:sz w:val="19"/>
          <w:szCs w:val="19"/>
        </w:rPr>
        <w:t>b) If yes, give details:</w:t>
      </w:r>
    </w:p>
    <w:p w14:paraId="67EB0BC6" w14:textId="77777777" w:rsidR="00CD1262" w:rsidRPr="00131094" w:rsidRDefault="00CD1262" w:rsidP="00CD1262">
      <w:pPr>
        <w:autoSpaceDE w:val="0"/>
        <w:autoSpaceDN w:val="0"/>
        <w:adjustRightInd w:val="0"/>
        <w:spacing w:line="360" w:lineRule="auto"/>
        <w:rPr>
          <w:rFonts w:ascii="Arial" w:hAnsi="Arial" w:cs="Arial"/>
          <w:b/>
          <w:bCs/>
          <w:sz w:val="19"/>
          <w:szCs w:val="19"/>
        </w:rPr>
      </w:pPr>
      <w:r w:rsidRPr="00131094">
        <w:rPr>
          <w:rFonts w:ascii="Arial" w:hAnsi="Arial" w:cs="Arial"/>
          <w:b/>
          <w:bCs/>
          <w:sz w:val="19"/>
          <w:szCs w:val="19"/>
        </w:rPr>
        <w:t>Note:</w:t>
      </w:r>
    </w:p>
    <w:p w14:paraId="3F2FA5AA" w14:textId="77777777" w:rsidR="00CD1262" w:rsidRPr="00131094" w:rsidRDefault="00CD1262" w:rsidP="00CD1262">
      <w:pPr>
        <w:autoSpaceDE w:val="0"/>
        <w:autoSpaceDN w:val="0"/>
        <w:adjustRightInd w:val="0"/>
        <w:spacing w:line="360" w:lineRule="auto"/>
        <w:ind w:left="720"/>
        <w:rPr>
          <w:rFonts w:ascii="Arial" w:hAnsi="Arial" w:cs="Arial"/>
          <w:sz w:val="19"/>
          <w:szCs w:val="19"/>
        </w:rPr>
      </w:pPr>
      <w:r w:rsidRPr="00131094">
        <w:rPr>
          <w:rFonts w:ascii="Arial" w:hAnsi="Arial" w:cs="Arial"/>
          <w:sz w:val="19"/>
          <w:szCs w:val="19"/>
        </w:rPr>
        <w:t>If any information in this schedule is found to be incorrect or concealed, qualification application will summarily be rejected.</w:t>
      </w:r>
    </w:p>
    <w:p w14:paraId="21F33277" w14:textId="77777777" w:rsidR="00CD1262" w:rsidRPr="00131094" w:rsidRDefault="00CD1262" w:rsidP="00CD1262">
      <w:pPr>
        <w:autoSpaceDE w:val="0"/>
        <w:autoSpaceDN w:val="0"/>
        <w:adjustRightInd w:val="0"/>
        <w:spacing w:line="360" w:lineRule="auto"/>
        <w:rPr>
          <w:rFonts w:ascii="Arial" w:hAnsi="Arial" w:cs="Arial"/>
          <w:b/>
          <w:bCs/>
          <w:sz w:val="19"/>
          <w:szCs w:val="19"/>
        </w:rPr>
      </w:pPr>
    </w:p>
    <w:p w14:paraId="09E3D28E" w14:textId="77777777" w:rsidR="00CD1262" w:rsidRDefault="00CD1262" w:rsidP="00CD1262">
      <w:pPr>
        <w:autoSpaceDE w:val="0"/>
        <w:autoSpaceDN w:val="0"/>
        <w:adjustRightInd w:val="0"/>
        <w:spacing w:line="360" w:lineRule="auto"/>
        <w:ind w:left="6480"/>
        <w:rPr>
          <w:rFonts w:ascii="Arial" w:hAnsi="Arial" w:cs="Arial"/>
          <w:b/>
          <w:bCs/>
          <w:sz w:val="19"/>
          <w:szCs w:val="19"/>
        </w:rPr>
      </w:pPr>
      <w:r w:rsidRPr="00131094">
        <w:rPr>
          <w:rFonts w:ascii="Arial" w:hAnsi="Arial" w:cs="Arial"/>
          <w:b/>
          <w:bCs/>
          <w:sz w:val="19"/>
          <w:szCs w:val="19"/>
        </w:rPr>
        <w:t xml:space="preserve">          Signature of Tenderers</w:t>
      </w:r>
    </w:p>
    <w:p w14:paraId="04114477" w14:textId="77777777" w:rsidR="00CD1262" w:rsidRDefault="00CD1262" w:rsidP="00CD1262">
      <w:pPr>
        <w:autoSpaceDE w:val="0"/>
        <w:autoSpaceDN w:val="0"/>
        <w:adjustRightInd w:val="0"/>
        <w:spacing w:line="360" w:lineRule="auto"/>
        <w:ind w:left="6480"/>
        <w:rPr>
          <w:rFonts w:ascii="Arial" w:hAnsi="Arial" w:cs="Arial"/>
          <w:b/>
          <w:bCs/>
          <w:sz w:val="19"/>
          <w:szCs w:val="19"/>
        </w:rPr>
      </w:pPr>
    </w:p>
    <w:p w14:paraId="257C4985" w14:textId="77777777" w:rsidR="00CD1262" w:rsidRDefault="00CD1262" w:rsidP="00CD1262">
      <w:pPr>
        <w:autoSpaceDE w:val="0"/>
        <w:autoSpaceDN w:val="0"/>
        <w:adjustRightInd w:val="0"/>
        <w:spacing w:line="360" w:lineRule="auto"/>
        <w:ind w:left="6480"/>
        <w:rPr>
          <w:rFonts w:ascii="Arial" w:hAnsi="Arial" w:cs="Arial"/>
          <w:b/>
          <w:bCs/>
          <w:sz w:val="19"/>
          <w:szCs w:val="19"/>
        </w:rPr>
      </w:pPr>
    </w:p>
    <w:p w14:paraId="2C1D4750" w14:textId="77777777" w:rsidR="00CD1262" w:rsidRPr="00131094" w:rsidRDefault="00CD1262" w:rsidP="00CD1262">
      <w:pPr>
        <w:autoSpaceDE w:val="0"/>
        <w:autoSpaceDN w:val="0"/>
        <w:adjustRightInd w:val="0"/>
        <w:spacing w:line="360" w:lineRule="auto"/>
        <w:ind w:left="6480"/>
        <w:rPr>
          <w:rFonts w:ascii="Arial" w:hAnsi="Arial" w:cs="Arial"/>
          <w:b/>
          <w:bCs/>
          <w:sz w:val="19"/>
          <w:szCs w:val="19"/>
        </w:rPr>
      </w:pPr>
    </w:p>
    <w:p w14:paraId="7A45934A" w14:textId="77777777" w:rsidR="00CD1262" w:rsidRDefault="00CD1262" w:rsidP="00CD1262">
      <w:pPr>
        <w:autoSpaceDE w:val="0"/>
        <w:autoSpaceDN w:val="0"/>
        <w:adjustRightInd w:val="0"/>
        <w:jc w:val="right"/>
        <w:rPr>
          <w:rFonts w:ascii="Arial" w:hAnsi="Arial" w:cs="Arial"/>
          <w:b/>
          <w:bCs/>
          <w:sz w:val="21"/>
          <w:szCs w:val="21"/>
          <w:u w:val="single"/>
        </w:rPr>
      </w:pPr>
    </w:p>
    <w:p w14:paraId="5A3065CF" w14:textId="77777777" w:rsidR="00CD1262" w:rsidRPr="00131094" w:rsidRDefault="00CD1262" w:rsidP="00CD1262">
      <w:pPr>
        <w:autoSpaceDE w:val="0"/>
        <w:autoSpaceDN w:val="0"/>
        <w:adjustRightInd w:val="0"/>
        <w:jc w:val="right"/>
        <w:rPr>
          <w:rFonts w:ascii="Arial" w:hAnsi="Arial" w:cs="Arial"/>
          <w:b/>
          <w:bCs/>
          <w:sz w:val="21"/>
          <w:szCs w:val="21"/>
          <w:u w:val="single"/>
        </w:rPr>
      </w:pPr>
      <w:r w:rsidRPr="00131094">
        <w:rPr>
          <w:rFonts w:ascii="Arial" w:hAnsi="Arial" w:cs="Arial"/>
          <w:b/>
          <w:bCs/>
          <w:sz w:val="21"/>
          <w:szCs w:val="21"/>
          <w:u w:val="single"/>
        </w:rPr>
        <w:t>SCHEDULE – F</w:t>
      </w:r>
    </w:p>
    <w:p w14:paraId="0DBE8DA5" w14:textId="77777777" w:rsidR="00CD1262" w:rsidRPr="00131094" w:rsidRDefault="00CD1262" w:rsidP="00CD1262">
      <w:pPr>
        <w:autoSpaceDE w:val="0"/>
        <w:autoSpaceDN w:val="0"/>
        <w:adjustRightInd w:val="0"/>
        <w:jc w:val="center"/>
        <w:rPr>
          <w:rFonts w:ascii="Arial" w:hAnsi="Arial" w:cs="Arial"/>
          <w:b/>
          <w:bCs/>
          <w:sz w:val="23"/>
          <w:szCs w:val="23"/>
          <w:u w:val="single"/>
        </w:rPr>
      </w:pPr>
      <w:r w:rsidRPr="00131094">
        <w:rPr>
          <w:rFonts w:ascii="Arial" w:hAnsi="Arial" w:cs="Arial"/>
          <w:b/>
          <w:bCs/>
          <w:sz w:val="23"/>
          <w:szCs w:val="23"/>
          <w:u w:val="single"/>
        </w:rPr>
        <w:t>AFFIDAVIT</w:t>
      </w:r>
    </w:p>
    <w:p w14:paraId="624CA571" w14:textId="77777777" w:rsidR="00CD1262" w:rsidRPr="00131094" w:rsidRDefault="00CD1262" w:rsidP="00CD1262">
      <w:pPr>
        <w:autoSpaceDE w:val="0"/>
        <w:autoSpaceDN w:val="0"/>
        <w:adjustRightInd w:val="0"/>
        <w:rPr>
          <w:rFonts w:ascii="Arial" w:hAnsi="Arial" w:cs="Arial"/>
          <w:sz w:val="19"/>
          <w:szCs w:val="19"/>
        </w:rPr>
      </w:pPr>
    </w:p>
    <w:p w14:paraId="3173CA3A" w14:textId="77777777" w:rsidR="00CD1262" w:rsidRPr="00131094" w:rsidRDefault="00CD1262" w:rsidP="00CD1262">
      <w:pPr>
        <w:autoSpaceDE w:val="0"/>
        <w:autoSpaceDN w:val="0"/>
        <w:adjustRightInd w:val="0"/>
        <w:ind w:left="720" w:hanging="720"/>
        <w:jc w:val="both"/>
        <w:rPr>
          <w:rFonts w:ascii="Arial" w:hAnsi="Arial" w:cs="Arial"/>
          <w:sz w:val="19"/>
          <w:szCs w:val="19"/>
        </w:rPr>
      </w:pPr>
      <w:r w:rsidRPr="00131094">
        <w:rPr>
          <w:rFonts w:ascii="Arial" w:hAnsi="Arial" w:cs="Arial"/>
          <w:sz w:val="19"/>
          <w:szCs w:val="19"/>
        </w:rPr>
        <w:t xml:space="preserve">1. </w:t>
      </w:r>
      <w:r w:rsidRPr="00131094">
        <w:rPr>
          <w:rFonts w:ascii="Arial" w:hAnsi="Arial" w:cs="Arial"/>
          <w:sz w:val="19"/>
          <w:szCs w:val="19"/>
        </w:rPr>
        <w:tab/>
        <w:t>The undersigned do hereby certify that all the statements made in the required attachments are true and correct.</w:t>
      </w:r>
    </w:p>
    <w:p w14:paraId="4221D54F" w14:textId="77777777" w:rsidR="00CD1262" w:rsidRPr="00131094" w:rsidRDefault="00CD1262" w:rsidP="00CD1262">
      <w:pPr>
        <w:autoSpaceDE w:val="0"/>
        <w:autoSpaceDN w:val="0"/>
        <w:adjustRightInd w:val="0"/>
        <w:ind w:left="720" w:hanging="720"/>
        <w:jc w:val="both"/>
        <w:rPr>
          <w:rFonts w:ascii="Arial" w:hAnsi="Arial" w:cs="Arial"/>
          <w:sz w:val="19"/>
          <w:szCs w:val="19"/>
        </w:rPr>
      </w:pPr>
      <w:r w:rsidRPr="00131094">
        <w:rPr>
          <w:rFonts w:ascii="Arial" w:hAnsi="Arial" w:cs="Arial"/>
          <w:sz w:val="19"/>
          <w:szCs w:val="19"/>
        </w:rPr>
        <w:t xml:space="preserve">2. </w:t>
      </w:r>
      <w:r w:rsidRPr="00131094">
        <w:rPr>
          <w:rFonts w:ascii="Arial" w:hAnsi="Arial" w:cs="Arial"/>
          <w:sz w:val="19"/>
          <w:szCs w:val="19"/>
        </w:rPr>
        <w:tab/>
        <w:t>The undersigned also hereby certifies that neither my / our firm / company / individuals___________ _________________________________________________________ nor any of its constituent partners have abandoned any road/ bridge/Irrigation /Buildings or other project work in India nor any contract awarded to us for such works have been rescinded during the last five years prior to the date of this bid.</w:t>
      </w:r>
    </w:p>
    <w:p w14:paraId="2701010E" w14:textId="77777777" w:rsidR="00CD1262" w:rsidRPr="00131094" w:rsidRDefault="00CD1262" w:rsidP="00CD1262">
      <w:pPr>
        <w:autoSpaceDE w:val="0"/>
        <w:autoSpaceDN w:val="0"/>
        <w:adjustRightInd w:val="0"/>
        <w:ind w:left="720" w:hanging="720"/>
        <w:jc w:val="both"/>
        <w:rPr>
          <w:rFonts w:ascii="Arial" w:hAnsi="Arial" w:cs="Arial"/>
          <w:sz w:val="19"/>
          <w:szCs w:val="19"/>
        </w:rPr>
      </w:pPr>
      <w:r w:rsidRPr="00131094">
        <w:rPr>
          <w:rFonts w:ascii="Arial" w:hAnsi="Arial" w:cs="Arial"/>
          <w:sz w:val="19"/>
          <w:szCs w:val="19"/>
        </w:rPr>
        <w:t xml:space="preserve">3. </w:t>
      </w:r>
      <w:r w:rsidRPr="00131094">
        <w:rPr>
          <w:rFonts w:ascii="Arial" w:hAnsi="Arial" w:cs="Arial"/>
          <w:sz w:val="19"/>
          <w:szCs w:val="19"/>
        </w:rPr>
        <w:tab/>
        <w:t xml:space="preserve">The undersigned hereby </w:t>
      </w:r>
      <w:proofErr w:type="spellStart"/>
      <w:r w:rsidRPr="00131094">
        <w:rPr>
          <w:rFonts w:ascii="Arial" w:hAnsi="Arial" w:cs="Arial"/>
          <w:sz w:val="19"/>
          <w:szCs w:val="19"/>
        </w:rPr>
        <w:t>authorise</w:t>
      </w:r>
      <w:proofErr w:type="spellEnd"/>
      <w:r w:rsidRPr="00131094">
        <w:rPr>
          <w:rFonts w:ascii="Arial" w:hAnsi="Arial" w:cs="Arial"/>
          <w:sz w:val="19"/>
          <w:szCs w:val="19"/>
        </w:rPr>
        <w:t>(s) and request(s) any bank, person, firm or Corporation to furnish pertinent information as deemed necessary and as requested by the Department to verify this statement or regarding my (our) competency and general reputation.</w:t>
      </w:r>
    </w:p>
    <w:p w14:paraId="6C924941" w14:textId="77777777" w:rsidR="00CD1262" w:rsidRPr="00131094" w:rsidRDefault="00CD1262" w:rsidP="00CD1262">
      <w:pPr>
        <w:autoSpaceDE w:val="0"/>
        <w:autoSpaceDN w:val="0"/>
        <w:adjustRightInd w:val="0"/>
        <w:ind w:left="720" w:hanging="720"/>
        <w:jc w:val="both"/>
        <w:rPr>
          <w:rFonts w:ascii="Arial" w:hAnsi="Arial" w:cs="Arial"/>
          <w:sz w:val="19"/>
          <w:szCs w:val="19"/>
        </w:rPr>
      </w:pPr>
      <w:r w:rsidRPr="00131094">
        <w:rPr>
          <w:rFonts w:ascii="Arial" w:hAnsi="Arial" w:cs="Arial"/>
          <w:sz w:val="19"/>
          <w:szCs w:val="19"/>
        </w:rPr>
        <w:t xml:space="preserve">4. </w:t>
      </w:r>
      <w:r w:rsidRPr="00131094">
        <w:rPr>
          <w:rFonts w:ascii="Arial" w:hAnsi="Arial" w:cs="Arial"/>
          <w:sz w:val="19"/>
          <w:szCs w:val="19"/>
        </w:rPr>
        <w:tab/>
        <w:t>The undersigned understands and agrees that further qualifying information may be requested and agree to furnish any such information at the request of the Department.</w:t>
      </w:r>
    </w:p>
    <w:p w14:paraId="43113448" w14:textId="77777777" w:rsidR="00CD1262" w:rsidRPr="00131094" w:rsidRDefault="00CD1262" w:rsidP="00CD1262">
      <w:pPr>
        <w:autoSpaceDE w:val="0"/>
        <w:autoSpaceDN w:val="0"/>
        <w:adjustRightInd w:val="0"/>
        <w:ind w:left="720" w:hanging="720"/>
        <w:jc w:val="both"/>
        <w:rPr>
          <w:rFonts w:ascii="Arial" w:hAnsi="Arial" w:cs="Arial"/>
          <w:sz w:val="19"/>
          <w:szCs w:val="19"/>
        </w:rPr>
      </w:pPr>
      <w:r w:rsidRPr="00131094">
        <w:rPr>
          <w:rFonts w:ascii="Arial" w:hAnsi="Arial" w:cs="Arial"/>
          <w:sz w:val="19"/>
          <w:szCs w:val="19"/>
        </w:rPr>
        <w:t xml:space="preserve">5. </w:t>
      </w:r>
      <w:r w:rsidRPr="00131094">
        <w:rPr>
          <w:rFonts w:ascii="Arial" w:hAnsi="Arial" w:cs="Arial"/>
          <w:sz w:val="19"/>
          <w:szCs w:val="19"/>
        </w:rPr>
        <w:tab/>
        <w:t>The undersigned undertake that in case of any information furnished by me found to be incorrect, the Government has right to reject the Bid.</w:t>
      </w:r>
    </w:p>
    <w:p w14:paraId="060F76C4" w14:textId="77777777" w:rsidR="00CD1262" w:rsidRPr="00131094" w:rsidRDefault="00CD1262" w:rsidP="00CD1262">
      <w:pPr>
        <w:autoSpaceDE w:val="0"/>
        <w:autoSpaceDN w:val="0"/>
        <w:adjustRightInd w:val="0"/>
        <w:rPr>
          <w:rFonts w:ascii="Arial" w:hAnsi="Arial" w:cs="Arial"/>
          <w:sz w:val="19"/>
          <w:szCs w:val="19"/>
        </w:rPr>
      </w:pPr>
    </w:p>
    <w:p w14:paraId="1A4BF10E" w14:textId="77777777" w:rsidR="00CD1262" w:rsidRPr="00131094" w:rsidRDefault="00CD1262" w:rsidP="00CD1262">
      <w:pPr>
        <w:autoSpaceDE w:val="0"/>
        <w:autoSpaceDN w:val="0"/>
        <w:adjustRightInd w:val="0"/>
        <w:rPr>
          <w:rFonts w:ascii="Arial" w:hAnsi="Arial" w:cs="Arial"/>
          <w:sz w:val="19"/>
          <w:szCs w:val="19"/>
        </w:rPr>
      </w:pP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t>(Signature of Tenderer)</w:t>
      </w:r>
    </w:p>
    <w:p w14:paraId="6E6B743C" w14:textId="77777777" w:rsidR="00CD1262" w:rsidRPr="00131094" w:rsidRDefault="00CD1262" w:rsidP="00CD1262">
      <w:pPr>
        <w:autoSpaceDE w:val="0"/>
        <w:autoSpaceDN w:val="0"/>
        <w:adjustRightInd w:val="0"/>
        <w:rPr>
          <w:rFonts w:ascii="Arial" w:hAnsi="Arial" w:cs="Arial"/>
          <w:sz w:val="19"/>
          <w:szCs w:val="19"/>
        </w:rPr>
      </w:pPr>
    </w:p>
    <w:p w14:paraId="2B570CF2" w14:textId="77777777" w:rsidR="00CD1262" w:rsidRPr="00131094" w:rsidRDefault="00CD1262" w:rsidP="00CD1262">
      <w:pPr>
        <w:autoSpaceDE w:val="0"/>
        <w:autoSpaceDN w:val="0"/>
        <w:adjustRightInd w:val="0"/>
        <w:ind w:left="5040" w:firstLine="720"/>
        <w:rPr>
          <w:rFonts w:ascii="Arial" w:hAnsi="Arial" w:cs="Arial"/>
          <w:sz w:val="19"/>
          <w:szCs w:val="19"/>
        </w:rPr>
      </w:pPr>
      <w:r w:rsidRPr="00131094">
        <w:rPr>
          <w:rFonts w:ascii="Arial" w:hAnsi="Arial" w:cs="Arial"/>
          <w:sz w:val="19"/>
          <w:szCs w:val="19"/>
        </w:rPr>
        <w:t>Title of Officer</w:t>
      </w:r>
    </w:p>
    <w:p w14:paraId="4598702A" w14:textId="77777777" w:rsidR="00CD1262" w:rsidRPr="00131094" w:rsidRDefault="00CD1262" w:rsidP="00CD1262">
      <w:pPr>
        <w:autoSpaceDE w:val="0"/>
        <w:autoSpaceDN w:val="0"/>
        <w:adjustRightInd w:val="0"/>
        <w:ind w:left="2160"/>
        <w:rPr>
          <w:rFonts w:ascii="Arial" w:hAnsi="Arial" w:cs="Arial"/>
          <w:sz w:val="19"/>
          <w:szCs w:val="19"/>
        </w:rPr>
      </w:pPr>
    </w:p>
    <w:p w14:paraId="0413C358" w14:textId="77777777" w:rsidR="00CD1262" w:rsidRPr="00131094" w:rsidRDefault="00CD1262" w:rsidP="00CD1262">
      <w:pPr>
        <w:autoSpaceDE w:val="0"/>
        <w:autoSpaceDN w:val="0"/>
        <w:adjustRightInd w:val="0"/>
        <w:ind w:left="5040" w:firstLine="720"/>
        <w:rPr>
          <w:rFonts w:ascii="Arial" w:hAnsi="Arial" w:cs="Arial"/>
          <w:sz w:val="19"/>
          <w:szCs w:val="19"/>
        </w:rPr>
      </w:pPr>
      <w:r w:rsidRPr="00131094">
        <w:rPr>
          <w:rFonts w:ascii="Arial" w:hAnsi="Arial" w:cs="Arial"/>
          <w:sz w:val="19"/>
          <w:szCs w:val="19"/>
        </w:rPr>
        <w:t>Name of Firm</w:t>
      </w:r>
    </w:p>
    <w:p w14:paraId="0539B068" w14:textId="77777777" w:rsidR="00CD1262" w:rsidRPr="00131094" w:rsidRDefault="00CD1262" w:rsidP="00CD1262">
      <w:pPr>
        <w:autoSpaceDE w:val="0"/>
        <w:autoSpaceDN w:val="0"/>
        <w:adjustRightInd w:val="0"/>
        <w:ind w:left="720" w:firstLine="720"/>
        <w:rPr>
          <w:rFonts w:ascii="Arial" w:hAnsi="Arial" w:cs="Arial"/>
          <w:sz w:val="19"/>
          <w:szCs w:val="19"/>
        </w:rPr>
      </w:pPr>
    </w:p>
    <w:p w14:paraId="11314A6B" w14:textId="77777777" w:rsidR="00CD1262" w:rsidRPr="00131094" w:rsidRDefault="00CD1262" w:rsidP="00CD1262">
      <w:pPr>
        <w:autoSpaceDE w:val="0"/>
        <w:autoSpaceDN w:val="0"/>
        <w:adjustRightInd w:val="0"/>
        <w:ind w:left="3600" w:firstLine="720"/>
        <w:rPr>
          <w:rFonts w:ascii="Arial" w:hAnsi="Arial" w:cs="Arial"/>
          <w:sz w:val="19"/>
          <w:szCs w:val="19"/>
        </w:rPr>
      </w:pPr>
      <w:r w:rsidRPr="00131094">
        <w:rPr>
          <w:rFonts w:ascii="Arial" w:hAnsi="Arial" w:cs="Arial"/>
          <w:sz w:val="19"/>
          <w:szCs w:val="19"/>
        </w:rPr>
        <w:tab/>
        <w:t>Date</w:t>
      </w:r>
    </w:p>
    <w:p w14:paraId="2B00AD09" w14:textId="77777777" w:rsidR="00CD1262" w:rsidRDefault="00CD1262" w:rsidP="00CD1262">
      <w:pPr>
        <w:autoSpaceDE w:val="0"/>
        <w:autoSpaceDN w:val="0"/>
        <w:adjustRightInd w:val="0"/>
        <w:jc w:val="right"/>
        <w:rPr>
          <w:rFonts w:ascii="Arial" w:hAnsi="Arial" w:cs="Arial"/>
          <w:b/>
          <w:bCs/>
          <w:sz w:val="21"/>
          <w:szCs w:val="21"/>
          <w:u w:val="single"/>
        </w:rPr>
      </w:pPr>
      <w:r w:rsidRPr="00131094">
        <w:rPr>
          <w:rFonts w:ascii="Arial" w:hAnsi="Arial" w:cs="Arial"/>
          <w:b/>
          <w:bCs/>
          <w:sz w:val="21"/>
          <w:szCs w:val="21"/>
          <w:u w:val="single"/>
        </w:rPr>
        <w:t xml:space="preserve">SCHEDULE </w:t>
      </w:r>
      <w:r>
        <w:rPr>
          <w:rFonts w:ascii="Arial" w:hAnsi="Arial" w:cs="Arial"/>
          <w:b/>
          <w:bCs/>
          <w:sz w:val="21"/>
          <w:szCs w:val="21"/>
          <w:u w:val="single"/>
        </w:rPr>
        <w:t>–</w:t>
      </w:r>
      <w:r w:rsidRPr="00131094">
        <w:rPr>
          <w:rFonts w:ascii="Arial" w:hAnsi="Arial" w:cs="Arial"/>
          <w:b/>
          <w:bCs/>
          <w:sz w:val="21"/>
          <w:szCs w:val="21"/>
          <w:u w:val="single"/>
        </w:rPr>
        <w:t xml:space="preserve"> G</w:t>
      </w:r>
    </w:p>
    <w:p w14:paraId="53FAF4A8" w14:textId="77777777" w:rsidR="00CD1262" w:rsidRPr="00131094" w:rsidRDefault="00CD1262" w:rsidP="00CD1262">
      <w:pPr>
        <w:autoSpaceDE w:val="0"/>
        <w:autoSpaceDN w:val="0"/>
        <w:adjustRightInd w:val="0"/>
        <w:rPr>
          <w:rFonts w:ascii="Arial" w:hAnsi="Arial" w:cs="Arial"/>
          <w:b/>
          <w:bCs/>
          <w:sz w:val="21"/>
          <w:szCs w:val="21"/>
          <w:u w:val="single"/>
        </w:rPr>
      </w:pPr>
    </w:p>
    <w:p w14:paraId="5D88A852" w14:textId="77777777" w:rsidR="00CD1262" w:rsidRPr="00131094" w:rsidRDefault="00CD1262" w:rsidP="00CD1262">
      <w:pPr>
        <w:autoSpaceDE w:val="0"/>
        <w:autoSpaceDN w:val="0"/>
        <w:adjustRightInd w:val="0"/>
        <w:jc w:val="center"/>
        <w:rPr>
          <w:rFonts w:ascii="Arial" w:hAnsi="Arial" w:cs="Arial"/>
          <w:b/>
          <w:bCs/>
          <w:sz w:val="21"/>
          <w:szCs w:val="21"/>
          <w:u w:val="single"/>
        </w:rPr>
      </w:pPr>
      <w:r w:rsidRPr="00131094">
        <w:rPr>
          <w:rFonts w:ascii="Arial" w:hAnsi="Arial" w:cs="Arial"/>
          <w:b/>
          <w:bCs/>
          <w:sz w:val="21"/>
          <w:szCs w:val="21"/>
          <w:u w:val="single"/>
        </w:rPr>
        <w:t>CERTIFICATE OF EMPLOYMENT OF UNEMPLOYED GRADUATE</w:t>
      </w:r>
    </w:p>
    <w:p w14:paraId="5EAE4314" w14:textId="77777777" w:rsidR="00CD1262" w:rsidRPr="00131094" w:rsidRDefault="00CD1262" w:rsidP="00CD1262">
      <w:pPr>
        <w:autoSpaceDE w:val="0"/>
        <w:autoSpaceDN w:val="0"/>
        <w:adjustRightInd w:val="0"/>
        <w:jc w:val="center"/>
        <w:rPr>
          <w:rFonts w:ascii="Arial" w:hAnsi="Arial" w:cs="Arial"/>
          <w:b/>
          <w:bCs/>
          <w:sz w:val="21"/>
          <w:szCs w:val="21"/>
          <w:u w:val="single"/>
        </w:rPr>
      </w:pPr>
      <w:r w:rsidRPr="00131094">
        <w:rPr>
          <w:rFonts w:ascii="Arial" w:hAnsi="Arial" w:cs="Arial"/>
          <w:b/>
          <w:bCs/>
          <w:sz w:val="21"/>
          <w:szCs w:val="21"/>
          <w:u w:val="single"/>
        </w:rPr>
        <w:t>ENGINEER / DIPLOMA HOLDERS</w:t>
      </w:r>
    </w:p>
    <w:p w14:paraId="5E5048AE" w14:textId="77777777" w:rsidR="00CD1262" w:rsidRPr="00131094" w:rsidRDefault="00CD1262" w:rsidP="00CD1262">
      <w:pPr>
        <w:autoSpaceDE w:val="0"/>
        <w:autoSpaceDN w:val="0"/>
        <w:adjustRightInd w:val="0"/>
        <w:jc w:val="center"/>
        <w:rPr>
          <w:rFonts w:ascii="Arial" w:hAnsi="Arial" w:cs="Arial"/>
          <w:b/>
          <w:bCs/>
          <w:sz w:val="21"/>
          <w:szCs w:val="21"/>
        </w:rPr>
      </w:pPr>
      <w:r w:rsidRPr="00131094">
        <w:rPr>
          <w:rFonts w:ascii="Arial" w:hAnsi="Arial" w:cs="Arial"/>
          <w:b/>
          <w:bCs/>
          <w:sz w:val="21"/>
          <w:szCs w:val="21"/>
        </w:rPr>
        <w:t>(For Super Class / Special Class / ‘A’ Class Contractors only)</w:t>
      </w:r>
    </w:p>
    <w:p w14:paraId="49012310" w14:textId="77777777" w:rsidR="00CD1262" w:rsidRPr="00131094" w:rsidRDefault="00CD1262" w:rsidP="00CD1262">
      <w:pPr>
        <w:autoSpaceDE w:val="0"/>
        <w:autoSpaceDN w:val="0"/>
        <w:adjustRightInd w:val="0"/>
        <w:rPr>
          <w:rFonts w:ascii="Arial" w:hAnsi="Arial" w:cs="Arial"/>
          <w:sz w:val="19"/>
          <w:szCs w:val="19"/>
        </w:rPr>
      </w:pPr>
    </w:p>
    <w:p w14:paraId="4BAAED36" w14:textId="77777777" w:rsidR="00CD1262" w:rsidRPr="00131094" w:rsidRDefault="00CD1262" w:rsidP="00CD1262">
      <w:pPr>
        <w:autoSpaceDE w:val="0"/>
        <w:autoSpaceDN w:val="0"/>
        <w:adjustRightInd w:val="0"/>
        <w:ind w:firstLine="720"/>
        <w:rPr>
          <w:rFonts w:ascii="Arial" w:hAnsi="Arial" w:cs="Arial"/>
          <w:sz w:val="19"/>
          <w:szCs w:val="19"/>
        </w:rPr>
      </w:pPr>
      <w:r w:rsidRPr="00131094">
        <w:rPr>
          <w:rFonts w:ascii="Arial" w:hAnsi="Arial" w:cs="Arial"/>
          <w:sz w:val="19"/>
          <w:szCs w:val="19"/>
        </w:rPr>
        <w:t>I / We hereby certify that at present, the following Engineering personnel are working with me / in our firm / company and their bio-data are furnished below.</w:t>
      </w:r>
    </w:p>
    <w:p w14:paraId="775B06A2" w14:textId="77777777" w:rsidR="00CD1262" w:rsidRPr="00131094" w:rsidRDefault="00CD1262" w:rsidP="00CD1262">
      <w:pPr>
        <w:autoSpaceDE w:val="0"/>
        <w:autoSpaceDN w:val="0"/>
        <w:adjustRightInd w:val="0"/>
        <w:rPr>
          <w:rFonts w:ascii="Arial Narrow" w:hAnsi="Arial Narrow" w:cs="Arial Narrow"/>
        </w:rPr>
      </w:pPr>
    </w:p>
    <w:tbl>
      <w:tblPr>
        <w:tblW w:w="9558" w:type="dxa"/>
        <w:tblBorders>
          <w:top w:val="nil"/>
          <w:left w:val="nil"/>
          <w:bottom w:val="nil"/>
          <w:right w:val="nil"/>
        </w:tblBorders>
        <w:tblLook w:val="0000" w:firstRow="0" w:lastRow="0" w:firstColumn="0" w:lastColumn="0" w:noHBand="0" w:noVBand="0"/>
      </w:tblPr>
      <w:tblGrid>
        <w:gridCol w:w="532"/>
        <w:gridCol w:w="1646"/>
        <w:gridCol w:w="1160"/>
        <w:gridCol w:w="1313"/>
        <w:gridCol w:w="1226"/>
        <w:gridCol w:w="1412"/>
        <w:gridCol w:w="2269"/>
      </w:tblGrid>
      <w:tr w:rsidR="00CD1262" w:rsidRPr="00131094" w14:paraId="05C54B75" w14:textId="77777777" w:rsidTr="003068FE">
        <w:trPr>
          <w:trHeight w:val="1616"/>
        </w:trPr>
        <w:tc>
          <w:tcPr>
            <w:tcW w:w="532" w:type="dxa"/>
            <w:tcBorders>
              <w:top w:val="single" w:sz="6" w:space="0" w:color="000000"/>
              <w:left w:val="single" w:sz="5" w:space="0" w:color="000000"/>
              <w:bottom w:val="single" w:sz="6" w:space="0" w:color="000000"/>
              <w:right w:val="single" w:sz="6" w:space="0" w:color="000000"/>
            </w:tcBorders>
            <w:vAlign w:val="center"/>
          </w:tcPr>
          <w:p w14:paraId="7A1A62C5" w14:textId="77777777" w:rsidR="00CD1262" w:rsidRPr="00131094" w:rsidRDefault="00CD1262" w:rsidP="003068FE">
            <w:pPr>
              <w:autoSpaceDE w:val="0"/>
              <w:autoSpaceDN w:val="0"/>
              <w:adjustRightInd w:val="0"/>
              <w:rPr>
                <w:rFonts w:ascii="Arial Narrow" w:hAnsi="Arial Narrow" w:cs="Arial Narrow"/>
                <w:sz w:val="19"/>
                <w:szCs w:val="19"/>
              </w:rPr>
            </w:pPr>
            <w:r w:rsidRPr="00131094">
              <w:rPr>
                <w:rFonts w:ascii="Arial Narrow" w:hAnsi="Arial Narrow" w:cs="Arial Narrow"/>
                <w:b/>
                <w:bCs/>
                <w:sz w:val="19"/>
                <w:szCs w:val="19"/>
              </w:rPr>
              <w:lastRenderedPageBreak/>
              <w:t xml:space="preserve">Sl. No. </w:t>
            </w:r>
          </w:p>
        </w:tc>
        <w:tc>
          <w:tcPr>
            <w:tcW w:w="1646" w:type="dxa"/>
            <w:tcBorders>
              <w:top w:val="single" w:sz="6" w:space="0" w:color="000000"/>
              <w:left w:val="single" w:sz="6" w:space="0" w:color="000000"/>
              <w:bottom w:val="single" w:sz="6" w:space="0" w:color="000000"/>
              <w:right w:val="single" w:sz="6" w:space="0" w:color="000000"/>
            </w:tcBorders>
            <w:vAlign w:val="center"/>
          </w:tcPr>
          <w:p w14:paraId="614C0B63" w14:textId="77777777" w:rsidR="00CD1262" w:rsidRPr="00131094" w:rsidRDefault="00CD1262" w:rsidP="003068FE">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Name of Engineering personnel appointed for supervising contractor’s work with address </w:t>
            </w:r>
          </w:p>
        </w:tc>
        <w:tc>
          <w:tcPr>
            <w:tcW w:w="1160" w:type="dxa"/>
            <w:tcBorders>
              <w:top w:val="single" w:sz="6" w:space="0" w:color="000000"/>
              <w:left w:val="single" w:sz="6" w:space="0" w:color="000000"/>
              <w:bottom w:val="single" w:sz="6" w:space="0" w:color="000000"/>
              <w:right w:val="single" w:sz="6" w:space="0" w:color="000000"/>
            </w:tcBorders>
            <w:vAlign w:val="center"/>
          </w:tcPr>
          <w:p w14:paraId="3D5DBD7E" w14:textId="77777777" w:rsidR="00CD1262" w:rsidRPr="00131094" w:rsidRDefault="00CD1262" w:rsidP="003068FE">
            <w:pPr>
              <w:autoSpaceDE w:val="0"/>
              <w:autoSpaceDN w:val="0"/>
              <w:adjustRightInd w:val="0"/>
              <w:rPr>
                <w:rFonts w:ascii="Arial Narrow" w:hAnsi="Arial Narrow" w:cs="Arial Narrow"/>
                <w:sz w:val="19"/>
                <w:szCs w:val="19"/>
              </w:rPr>
            </w:pPr>
            <w:r w:rsidRPr="00131094">
              <w:rPr>
                <w:rFonts w:ascii="Arial Narrow" w:hAnsi="Arial Narrow" w:cs="Arial Narrow"/>
                <w:b/>
                <w:bCs/>
                <w:sz w:val="19"/>
                <w:szCs w:val="19"/>
              </w:rPr>
              <w:t xml:space="preserve">Qualification </w:t>
            </w:r>
          </w:p>
        </w:tc>
        <w:tc>
          <w:tcPr>
            <w:tcW w:w="1313" w:type="dxa"/>
            <w:tcBorders>
              <w:top w:val="single" w:sz="6" w:space="0" w:color="000000"/>
              <w:left w:val="single" w:sz="6" w:space="0" w:color="000000"/>
              <w:bottom w:val="single" w:sz="6" w:space="0" w:color="000000"/>
              <w:right w:val="single" w:sz="6" w:space="0" w:color="000000"/>
            </w:tcBorders>
            <w:vAlign w:val="center"/>
          </w:tcPr>
          <w:p w14:paraId="503B4D29" w14:textId="77777777" w:rsidR="00CD1262" w:rsidRPr="00131094" w:rsidRDefault="00CD1262" w:rsidP="003068FE">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Date of Appointment</w:t>
            </w:r>
          </w:p>
        </w:tc>
        <w:tc>
          <w:tcPr>
            <w:tcW w:w="1226" w:type="dxa"/>
            <w:tcBorders>
              <w:top w:val="single" w:sz="6" w:space="0" w:color="000000"/>
              <w:left w:val="single" w:sz="6" w:space="0" w:color="000000"/>
              <w:bottom w:val="single" w:sz="6" w:space="0" w:color="000000"/>
              <w:right w:val="single" w:sz="6" w:space="0" w:color="000000"/>
            </w:tcBorders>
            <w:vAlign w:val="center"/>
          </w:tcPr>
          <w:p w14:paraId="0E0BF530" w14:textId="77777777" w:rsidR="00CD1262" w:rsidRPr="00131094" w:rsidRDefault="00CD1262" w:rsidP="003068FE">
            <w:pPr>
              <w:autoSpaceDE w:val="0"/>
              <w:autoSpaceDN w:val="0"/>
              <w:adjustRightInd w:val="0"/>
              <w:rPr>
                <w:rFonts w:ascii="Arial Narrow" w:hAnsi="Arial Narrow" w:cs="Arial Narrow"/>
                <w:sz w:val="19"/>
                <w:szCs w:val="19"/>
              </w:rPr>
            </w:pPr>
            <w:r w:rsidRPr="00131094">
              <w:rPr>
                <w:rFonts w:ascii="Arial Narrow" w:hAnsi="Arial Narrow" w:cs="Arial Narrow"/>
                <w:b/>
                <w:bCs/>
                <w:sz w:val="19"/>
                <w:szCs w:val="19"/>
              </w:rPr>
              <w:t xml:space="preserve">Monthly emolument </w:t>
            </w:r>
          </w:p>
        </w:tc>
        <w:tc>
          <w:tcPr>
            <w:tcW w:w="1412" w:type="dxa"/>
            <w:tcBorders>
              <w:top w:val="single" w:sz="6" w:space="0" w:color="000000"/>
              <w:left w:val="single" w:sz="6" w:space="0" w:color="000000"/>
              <w:bottom w:val="single" w:sz="6" w:space="0" w:color="000000"/>
              <w:right w:val="single" w:sz="6" w:space="0" w:color="000000"/>
            </w:tcBorders>
            <w:vAlign w:val="center"/>
          </w:tcPr>
          <w:p w14:paraId="7BC9FD5D" w14:textId="77777777" w:rsidR="00CD1262" w:rsidRPr="00131094" w:rsidRDefault="00CD1262" w:rsidP="003068FE">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Whether full time engagement and continuous </w:t>
            </w:r>
          </w:p>
        </w:tc>
        <w:tc>
          <w:tcPr>
            <w:tcW w:w="2269" w:type="dxa"/>
            <w:tcBorders>
              <w:top w:val="single" w:sz="6" w:space="0" w:color="000000"/>
              <w:left w:val="single" w:sz="6" w:space="0" w:color="000000"/>
              <w:bottom w:val="single" w:sz="6" w:space="0" w:color="000000"/>
              <w:right w:val="single" w:sz="6" w:space="0" w:color="000000"/>
            </w:tcBorders>
          </w:tcPr>
          <w:p w14:paraId="0F09CB34" w14:textId="77777777" w:rsidR="00CD1262" w:rsidRPr="00131094" w:rsidRDefault="00CD1262" w:rsidP="003068FE">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If they are superannuated / retired / dismissed or removed personnel from state Govt./ Central Govt. / Public Sector Undertaking / private Companies and s or any one ineligible for Government service </w:t>
            </w:r>
          </w:p>
        </w:tc>
      </w:tr>
      <w:tr w:rsidR="00CD1262" w:rsidRPr="00131094" w14:paraId="5F2AB170" w14:textId="77777777" w:rsidTr="003068FE">
        <w:trPr>
          <w:trHeight w:val="338"/>
        </w:trPr>
        <w:tc>
          <w:tcPr>
            <w:tcW w:w="532" w:type="dxa"/>
            <w:tcBorders>
              <w:top w:val="single" w:sz="6" w:space="0" w:color="000000"/>
              <w:left w:val="single" w:sz="5" w:space="0" w:color="000000"/>
              <w:bottom w:val="single" w:sz="6" w:space="0" w:color="000000"/>
              <w:right w:val="single" w:sz="6" w:space="0" w:color="000000"/>
            </w:tcBorders>
            <w:vAlign w:val="center"/>
          </w:tcPr>
          <w:p w14:paraId="7CEC7881" w14:textId="77777777" w:rsidR="00CD1262" w:rsidRPr="00131094" w:rsidRDefault="00CD1262" w:rsidP="003068FE">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1</w:t>
            </w:r>
          </w:p>
        </w:tc>
        <w:tc>
          <w:tcPr>
            <w:tcW w:w="1646" w:type="dxa"/>
            <w:tcBorders>
              <w:top w:val="single" w:sz="6" w:space="0" w:color="000000"/>
              <w:left w:val="single" w:sz="6" w:space="0" w:color="000000"/>
              <w:bottom w:val="single" w:sz="6" w:space="0" w:color="000000"/>
              <w:right w:val="single" w:sz="6" w:space="0" w:color="000000"/>
            </w:tcBorders>
            <w:vAlign w:val="center"/>
          </w:tcPr>
          <w:p w14:paraId="16D7E520" w14:textId="77777777" w:rsidR="00CD1262" w:rsidRPr="00131094" w:rsidRDefault="00CD1262" w:rsidP="003068FE">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2 </w:t>
            </w:r>
          </w:p>
        </w:tc>
        <w:tc>
          <w:tcPr>
            <w:tcW w:w="1160" w:type="dxa"/>
            <w:tcBorders>
              <w:top w:val="single" w:sz="6" w:space="0" w:color="000000"/>
              <w:left w:val="single" w:sz="6" w:space="0" w:color="000000"/>
              <w:bottom w:val="single" w:sz="6" w:space="0" w:color="000000"/>
              <w:right w:val="single" w:sz="6" w:space="0" w:color="000000"/>
            </w:tcBorders>
            <w:vAlign w:val="center"/>
          </w:tcPr>
          <w:p w14:paraId="737DC4A1" w14:textId="77777777" w:rsidR="00CD1262" w:rsidRPr="00131094" w:rsidRDefault="00CD1262" w:rsidP="003068FE">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3 </w:t>
            </w:r>
          </w:p>
        </w:tc>
        <w:tc>
          <w:tcPr>
            <w:tcW w:w="1313" w:type="dxa"/>
            <w:tcBorders>
              <w:top w:val="single" w:sz="6" w:space="0" w:color="000000"/>
              <w:left w:val="single" w:sz="6" w:space="0" w:color="000000"/>
              <w:bottom w:val="single" w:sz="6" w:space="0" w:color="000000"/>
              <w:right w:val="single" w:sz="6" w:space="0" w:color="000000"/>
            </w:tcBorders>
            <w:vAlign w:val="center"/>
          </w:tcPr>
          <w:p w14:paraId="3AED43AF" w14:textId="77777777" w:rsidR="00CD1262" w:rsidRPr="00131094" w:rsidRDefault="00CD1262" w:rsidP="003068FE">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4 </w:t>
            </w:r>
          </w:p>
        </w:tc>
        <w:tc>
          <w:tcPr>
            <w:tcW w:w="1226" w:type="dxa"/>
            <w:tcBorders>
              <w:top w:val="single" w:sz="6" w:space="0" w:color="000000"/>
              <w:left w:val="single" w:sz="6" w:space="0" w:color="000000"/>
              <w:bottom w:val="single" w:sz="6" w:space="0" w:color="000000"/>
              <w:right w:val="single" w:sz="6" w:space="0" w:color="000000"/>
            </w:tcBorders>
            <w:vAlign w:val="center"/>
          </w:tcPr>
          <w:p w14:paraId="3B4A5955" w14:textId="77777777" w:rsidR="00CD1262" w:rsidRPr="00131094" w:rsidRDefault="00CD1262" w:rsidP="003068FE">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5 </w:t>
            </w:r>
          </w:p>
        </w:tc>
        <w:tc>
          <w:tcPr>
            <w:tcW w:w="1412" w:type="dxa"/>
            <w:tcBorders>
              <w:top w:val="single" w:sz="6" w:space="0" w:color="000000"/>
              <w:left w:val="single" w:sz="6" w:space="0" w:color="000000"/>
              <w:bottom w:val="single" w:sz="6" w:space="0" w:color="000000"/>
              <w:right w:val="single" w:sz="6" w:space="0" w:color="000000"/>
            </w:tcBorders>
            <w:vAlign w:val="center"/>
          </w:tcPr>
          <w:p w14:paraId="2E51D3AB" w14:textId="77777777" w:rsidR="00CD1262" w:rsidRPr="00131094" w:rsidRDefault="00CD1262" w:rsidP="003068FE">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6 </w:t>
            </w:r>
          </w:p>
        </w:tc>
        <w:tc>
          <w:tcPr>
            <w:tcW w:w="2269" w:type="dxa"/>
            <w:tcBorders>
              <w:top w:val="single" w:sz="6" w:space="0" w:color="000000"/>
              <w:left w:val="single" w:sz="6" w:space="0" w:color="000000"/>
              <w:bottom w:val="single" w:sz="6" w:space="0" w:color="000000"/>
              <w:right w:val="single" w:sz="6" w:space="0" w:color="000000"/>
            </w:tcBorders>
            <w:vAlign w:val="center"/>
          </w:tcPr>
          <w:p w14:paraId="14320D08" w14:textId="77777777" w:rsidR="00CD1262" w:rsidRPr="00131094" w:rsidRDefault="00CD1262" w:rsidP="003068FE">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7 </w:t>
            </w:r>
          </w:p>
        </w:tc>
      </w:tr>
      <w:tr w:rsidR="00CD1262" w:rsidRPr="00131094" w14:paraId="784C7EA1" w14:textId="77777777" w:rsidTr="003068FE">
        <w:trPr>
          <w:trHeight w:val="2381"/>
        </w:trPr>
        <w:tc>
          <w:tcPr>
            <w:tcW w:w="532" w:type="dxa"/>
            <w:tcBorders>
              <w:top w:val="single" w:sz="6" w:space="0" w:color="000000"/>
              <w:left w:val="single" w:sz="5" w:space="0" w:color="000000"/>
              <w:bottom w:val="single" w:sz="5" w:space="0" w:color="000000"/>
              <w:right w:val="single" w:sz="6" w:space="0" w:color="000000"/>
            </w:tcBorders>
          </w:tcPr>
          <w:p w14:paraId="03E6051C" w14:textId="77777777" w:rsidR="00CD1262" w:rsidRPr="00131094" w:rsidRDefault="00CD1262" w:rsidP="003068FE">
            <w:pPr>
              <w:autoSpaceDE w:val="0"/>
              <w:autoSpaceDN w:val="0"/>
              <w:adjustRightInd w:val="0"/>
              <w:rPr>
                <w:rFonts w:ascii="Arial Narrow" w:hAnsi="Arial Narrow"/>
              </w:rPr>
            </w:pPr>
          </w:p>
        </w:tc>
        <w:tc>
          <w:tcPr>
            <w:tcW w:w="1646" w:type="dxa"/>
            <w:tcBorders>
              <w:top w:val="single" w:sz="6" w:space="0" w:color="000000"/>
              <w:left w:val="single" w:sz="6" w:space="0" w:color="000000"/>
              <w:bottom w:val="single" w:sz="5" w:space="0" w:color="000000"/>
              <w:right w:val="single" w:sz="6" w:space="0" w:color="000000"/>
            </w:tcBorders>
          </w:tcPr>
          <w:p w14:paraId="2A5EBA78" w14:textId="77777777" w:rsidR="00CD1262" w:rsidRPr="00131094" w:rsidRDefault="00CD1262" w:rsidP="003068FE">
            <w:pPr>
              <w:autoSpaceDE w:val="0"/>
              <w:autoSpaceDN w:val="0"/>
              <w:adjustRightInd w:val="0"/>
              <w:rPr>
                <w:rFonts w:ascii="Arial Narrow" w:hAnsi="Arial Narrow"/>
              </w:rPr>
            </w:pPr>
          </w:p>
        </w:tc>
        <w:tc>
          <w:tcPr>
            <w:tcW w:w="1160" w:type="dxa"/>
            <w:tcBorders>
              <w:top w:val="single" w:sz="6" w:space="0" w:color="000000"/>
              <w:left w:val="single" w:sz="6" w:space="0" w:color="000000"/>
              <w:bottom w:val="single" w:sz="5" w:space="0" w:color="000000"/>
              <w:right w:val="single" w:sz="6" w:space="0" w:color="000000"/>
            </w:tcBorders>
          </w:tcPr>
          <w:p w14:paraId="0F246962" w14:textId="77777777" w:rsidR="00CD1262" w:rsidRPr="00131094" w:rsidRDefault="00CD1262" w:rsidP="003068FE">
            <w:pPr>
              <w:autoSpaceDE w:val="0"/>
              <w:autoSpaceDN w:val="0"/>
              <w:adjustRightInd w:val="0"/>
              <w:rPr>
                <w:rFonts w:ascii="Arial Narrow" w:hAnsi="Arial Narrow"/>
              </w:rPr>
            </w:pPr>
          </w:p>
        </w:tc>
        <w:tc>
          <w:tcPr>
            <w:tcW w:w="1313" w:type="dxa"/>
            <w:tcBorders>
              <w:top w:val="single" w:sz="6" w:space="0" w:color="000000"/>
              <w:left w:val="single" w:sz="6" w:space="0" w:color="000000"/>
              <w:bottom w:val="single" w:sz="5" w:space="0" w:color="000000"/>
              <w:right w:val="single" w:sz="6" w:space="0" w:color="000000"/>
            </w:tcBorders>
          </w:tcPr>
          <w:p w14:paraId="02EB9BA3" w14:textId="77777777" w:rsidR="00CD1262" w:rsidRPr="00131094" w:rsidRDefault="00CD1262" w:rsidP="003068FE">
            <w:pPr>
              <w:autoSpaceDE w:val="0"/>
              <w:autoSpaceDN w:val="0"/>
              <w:adjustRightInd w:val="0"/>
              <w:rPr>
                <w:rFonts w:ascii="Arial Narrow" w:hAnsi="Arial Narrow"/>
              </w:rPr>
            </w:pPr>
          </w:p>
        </w:tc>
        <w:tc>
          <w:tcPr>
            <w:tcW w:w="1226" w:type="dxa"/>
            <w:tcBorders>
              <w:top w:val="single" w:sz="6" w:space="0" w:color="000000"/>
              <w:left w:val="single" w:sz="6" w:space="0" w:color="000000"/>
              <w:bottom w:val="single" w:sz="5" w:space="0" w:color="000000"/>
              <w:right w:val="single" w:sz="6" w:space="0" w:color="000000"/>
            </w:tcBorders>
          </w:tcPr>
          <w:p w14:paraId="23BE772F" w14:textId="77777777" w:rsidR="00CD1262" w:rsidRPr="00131094" w:rsidRDefault="00CD1262" w:rsidP="003068FE">
            <w:pPr>
              <w:autoSpaceDE w:val="0"/>
              <w:autoSpaceDN w:val="0"/>
              <w:adjustRightInd w:val="0"/>
              <w:rPr>
                <w:rFonts w:ascii="Arial Narrow" w:hAnsi="Arial Narrow"/>
              </w:rPr>
            </w:pPr>
          </w:p>
        </w:tc>
        <w:tc>
          <w:tcPr>
            <w:tcW w:w="1412" w:type="dxa"/>
            <w:tcBorders>
              <w:top w:val="single" w:sz="6" w:space="0" w:color="000000"/>
              <w:left w:val="single" w:sz="6" w:space="0" w:color="000000"/>
              <w:bottom w:val="single" w:sz="5" w:space="0" w:color="000000"/>
              <w:right w:val="single" w:sz="6" w:space="0" w:color="000000"/>
            </w:tcBorders>
          </w:tcPr>
          <w:p w14:paraId="5CEF1E0A" w14:textId="77777777" w:rsidR="00CD1262" w:rsidRPr="00131094" w:rsidRDefault="00CD1262" w:rsidP="003068FE">
            <w:pPr>
              <w:autoSpaceDE w:val="0"/>
              <w:autoSpaceDN w:val="0"/>
              <w:adjustRightInd w:val="0"/>
              <w:rPr>
                <w:rFonts w:ascii="Arial Narrow" w:hAnsi="Arial Narrow"/>
              </w:rPr>
            </w:pPr>
          </w:p>
        </w:tc>
        <w:tc>
          <w:tcPr>
            <w:tcW w:w="2269" w:type="dxa"/>
            <w:tcBorders>
              <w:top w:val="single" w:sz="6" w:space="0" w:color="000000"/>
              <w:left w:val="single" w:sz="6" w:space="0" w:color="000000"/>
              <w:bottom w:val="single" w:sz="5" w:space="0" w:color="000000"/>
              <w:right w:val="single" w:sz="6" w:space="0" w:color="000000"/>
            </w:tcBorders>
          </w:tcPr>
          <w:p w14:paraId="5C605FEA" w14:textId="77777777" w:rsidR="00CD1262" w:rsidRPr="00131094" w:rsidRDefault="00CD1262" w:rsidP="003068FE">
            <w:pPr>
              <w:autoSpaceDE w:val="0"/>
              <w:autoSpaceDN w:val="0"/>
              <w:adjustRightInd w:val="0"/>
              <w:rPr>
                <w:rFonts w:ascii="Arial Narrow" w:hAnsi="Arial Narrow"/>
              </w:rPr>
            </w:pPr>
          </w:p>
        </w:tc>
      </w:tr>
    </w:tbl>
    <w:p w14:paraId="29A2D289" w14:textId="77777777" w:rsidR="00CD1262" w:rsidRPr="00131094" w:rsidRDefault="00CD1262" w:rsidP="00CD1262">
      <w:pPr>
        <w:autoSpaceDE w:val="0"/>
        <w:autoSpaceDN w:val="0"/>
        <w:adjustRightInd w:val="0"/>
        <w:rPr>
          <w:rFonts w:ascii="Arial Narrow" w:hAnsi="Arial Narrow"/>
        </w:rPr>
      </w:pPr>
    </w:p>
    <w:p w14:paraId="6673A8E9" w14:textId="77777777" w:rsidR="00CD1262" w:rsidRPr="00131094" w:rsidRDefault="00CD1262" w:rsidP="00CD1262">
      <w:pPr>
        <w:autoSpaceDE w:val="0"/>
        <w:autoSpaceDN w:val="0"/>
        <w:adjustRightInd w:val="0"/>
        <w:ind w:firstLine="720"/>
        <w:rPr>
          <w:rFonts w:ascii="Arial" w:hAnsi="Arial" w:cs="Arial"/>
          <w:sz w:val="19"/>
          <w:szCs w:val="19"/>
        </w:rPr>
      </w:pPr>
      <w:r w:rsidRPr="00131094">
        <w:rPr>
          <w:rFonts w:ascii="Arial" w:hAnsi="Arial" w:cs="Arial"/>
          <w:sz w:val="19"/>
          <w:szCs w:val="19"/>
        </w:rPr>
        <w:t>I / We also note that, non-submission of this certificate will render my / our tender liable for rejection.</w:t>
      </w:r>
    </w:p>
    <w:p w14:paraId="7E23D5FF" w14:textId="77777777" w:rsidR="00CD1262" w:rsidRPr="00131094" w:rsidRDefault="00CD1262" w:rsidP="00CD1262">
      <w:pPr>
        <w:autoSpaceDE w:val="0"/>
        <w:autoSpaceDN w:val="0"/>
        <w:adjustRightInd w:val="0"/>
        <w:rPr>
          <w:rFonts w:ascii="Arial" w:hAnsi="Arial" w:cs="Arial"/>
          <w:sz w:val="19"/>
          <w:szCs w:val="19"/>
        </w:rPr>
      </w:pPr>
    </w:p>
    <w:p w14:paraId="3FD5924B" w14:textId="77777777" w:rsidR="00CD1262" w:rsidRPr="00131094" w:rsidRDefault="00CD1262" w:rsidP="00CD1262">
      <w:pPr>
        <w:autoSpaceDE w:val="0"/>
        <w:autoSpaceDN w:val="0"/>
        <w:adjustRightInd w:val="0"/>
        <w:rPr>
          <w:rFonts w:ascii="Arial" w:hAnsi="Arial" w:cs="Arial"/>
          <w:sz w:val="19"/>
          <w:szCs w:val="19"/>
        </w:rPr>
      </w:pPr>
    </w:p>
    <w:p w14:paraId="7F5A2E6B" w14:textId="77777777" w:rsidR="00CD1262" w:rsidRPr="00131094" w:rsidRDefault="00CD1262" w:rsidP="00CD1262">
      <w:pPr>
        <w:autoSpaceDE w:val="0"/>
        <w:autoSpaceDN w:val="0"/>
        <w:adjustRightInd w:val="0"/>
        <w:ind w:left="5760"/>
        <w:rPr>
          <w:rFonts w:ascii="Arial" w:hAnsi="Arial" w:cs="Arial"/>
          <w:sz w:val="19"/>
          <w:szCs w:val="19"/>
        </w:rPr>
      </w:pPr>
    </w:p>
    <w:p w14:paraId="41B3C3A5" w14:textId="77777777" w:rsidR="00CD1262" w:rsidRPr="00131094" w:rsidRDefault="00CD1262" w:rsidP="00CD1262">
      <w:pPr>
        <w:autoSpaceDE w:val="0"/>
        <w:autoSpaceDN w:val="0"/>
        <w:adjustRightInd w:val="0"/>
        <w:ind w:left="5760"/>
        <w:rPr>
          <w:rFonts w:ascii="Arial" w:hAnsi="Arial" w:cs="Arial"/>
          <w:sz w:val="19"/>
          <w:szCs w:val="19"/>
        </w:rPr>
      </w:pPr>
      <w:r w:rsidRPr="00131094">
        <w:rPr>
          <w:rFonts w:ascii="Arial" w:hAnsi="Arial" w:cs="Arial"/>
          <w:sz w:val="19"/>
          <w:szCs w:val="19"/>
        </w:rPr>
        <w:t>Signature of the Tenderer.</w:t>
      </w:r>
    </w:p>
    <w:p w14:paraId="286565B0" w14:textId="77777777" w:rsidR="00CD1262" w:rsidRPr="00EF085E" w:rsidRDefault="00CD1262" w:rsidP="00CD1262">
      <w:pPr>
        <w:autoSpaceDE w:val="0"/>
        <w:autoSpaceDN w:val="0"/>
        <w:adjustRightInd w:val="0"/>
        <w:ind w:left="5040" w:firstLine="720"/>
        <w:rPr>
          <w:rFonts w:ascii="Arial" w:hAnsi="Arial" w:cs="Arial"/>
          <w:sz w:val="20"/>
          <w:szCs w:val="20"/>
        </w:rPr>
      </w:pPr>
      <w:r w:rsidRPr="00131094">
        <w:rPr>
          <w:rFonts w:ascii="Arial" w:hAnsi="Arial" w:cs="Arial"/>
          <w:sz w:val="19"/>
          <w:szCs w:val="19"/>
        </w:rPr>
        <w:t>Date</w:t>
      </w:r>
      <w:r>
        <w:rPr>
          <w:rFonts w:ascii="Arial" w:hAnsi="Arial" w:cs="Arial"/>
          <w:sz w:val="19"/>
          <w:szCs w:val="19"/>
        </w:rPr>
        <w:t>.</w:t>
      </w:r>
    </w:p>
    <w:p w14:paraId="54FAD51F" w14:textId="77777777" w:rsidR="00CD1262" w:rsidRPr="00131094" w:rsidRDefault="00CD1262" w:rsidP="00CD1262">
      <w:pPr>
        <w:autoSpaceDE w:val="0"/>
        <w:autoSpaceDN w:val="0"/>
        <w:adjustRightInd w:val="0"/>
        <w:jc w:val="right"/>
        <w:rPr>
          <w:rFonts w:ascii="Arial" w:hAnsi="Arial" w:cs="Arial"/>
          <w:b/>
          <w:bCs/>
          <w:sz w:val="21"/>
          <w:szCs w:val="21"/>
          <w:u w:val="single"/>
        </w:rPr>
      </w:pPr>
    </w:p>
    <w:p w14:paraId="35CEEB57" w14:textId="77777777" w:rsidR="00CD1262" w:rsidRDefault="00CD1262" w:rsidP="00CD1262">
      <w:pPr>
        <w:autoSpaceDE w:val="0"/>
        <w:autoSpaceDN w:val="0"/>
        <w:adjustRightInd w:val="0"/>
        <w:jc w:val="right"/>
        <w:rPr>
          <w:rFonts w:ascii="Arial" w:hAnsi="Arial" w:cs="Arial"/>
          <w:b/>
          <w:bCs/>
          <w:sz w:val="21"/>
          <w:szCs w:val="21"/>
          <w:u w:val="single"/>
        </w:rPr>
      </w:pPr>
      <w:r w:rsidRPr="00131094">
        <w:rPr>
          <w:rFonts w:ascii="Arial" w:hAnsi="Arial" w:cs="Arial"/>
          <w:b/>
          <w:bCs/>
          <w:sz w:val="21"/>
          <w:szCs w:val="21"/>
          <w:u w:val="single"/>
        </w:rPr>
        <w:t>SCHEDULE – I</w:t>
      </w:r>
    </w:p>
    <w:p w14:paraId="5E2743B7" w14:textId="77777777" w:rsidR="00CD1262" w:rsidRPr="00131094" w:rsidRDefault="00CD1262" w:rsidP="00CD1262">
      <w:pPr>
        <w:autoSpaceDE w:val="0"/>
        <w:autoSpaceDN w:val="0"/>
        <w:adjustRightInd w:val="0"/>
        <w:jc w:val="right"/>
        <w:rPr>
          <w:rFonts w:ascii="Arial" w:hAnsi="Arial" w:cs="Arial"/>
          <w:b/>
          <w:bCs/>
          <w:sz w:val="21"/>
          <w:szCs w:val="21"/>
          <w:u w:val="single"/>
        </w:rPr>
      </w:pPr>
    </w:p>
    <w:p w14:paraId="235DBEE4" w14:textId="77777777" w:rsidR="00CD1262" w:rsidRPr="00131094" w:rsidRDefault="00CD1262" w:rsidP="00CD1262">
      <w:pPr>
        <w:autoSpaceDE w:val="0"/>
        <w:autoSpaceDN w:val="0"/>
        <w:adjustRightInd w:val="0"/>
        <w:jc w:val="center"/>
        <w:rPr>
          <w:rFonts w:ascii="Arial" w:hAnsi="Arial" w:cs="Arial"/>
          <w:b/>
          <w:bCs/>
          <w:sz w:val="19"/>
          <w:szCs w:val="19"/>
          <w:u w:val="single"/>
        </w:rPr>
      </w:pPr>
      <w:r w:rsidRPr="00131094">
        <w:rPr>
          <w:rFonts w:ascii="Arial" w:hAnsi="Arial" w:cs="Arial"/>
          <w:b/>
          <w:bCs/>
          <w:sz w:val="19"/>
          <w:szCs w:val="19"/>
          <w:u w:val="single"/>
        </w:rPr>
        <w:t>SAMPLE FORMATS</w:t>
      </w:r>
    </w:p>
    <w:p w14:paraId="5E70EA85" w14:textId="77777777" w:rsidR="00CD1262" w:rsidRPr="00131094" w:rsidRDefault="00CD1262" w:rsidP="00CD1262">
      <w:pPr>
        <w:autoSpaceDE w:val="0"/>
        <w:autoSpaceDN w:val="0"/>
        <w:adjustRightInd w:val="0"/>
        <w:jc w:val="center"/>
        <w:rPr>
          <w:rFonts w:ascii="Arial" w:hAnsi="Arial" w:cs="Arial"/>
          <w:b/>
          <w:bCs/>
          <w:sz w:val="19"/>
          <w:szCs w:val="19"/>
        </w:rPr>
      </w:pPr>
    </w:p>
    <w:p w14:paraId="2CE1EB46" w14:textId="77777777" w:rsidR="00CD1262" w:rsidRPr="00131094" w:rsidRDefault="00CD1262" w:rsidP="00CD1262">
      <w:pPr>
        <w:autoSpaceDE w:val="0"/>
        <w:autoSpaceDN w:val="0"/>
        <w:adjustRightInd w:val="0"/>
        <w:jc w:val="center"/>
        <w:rPr>
          <w:rFonts w:ascii="Arial" w:hAnsi="Arial" w:cs="Arial"/>
          <w:b/>
          <w:bCs/>
          <w:sz w:val="19"/>
          <w:szCs w:val="19"/>
        </w:rPr>
      </w:pPr>
    </w:p>
    <w:p w14:paraId="720BB90A" w14:textId="77777777" w:rsidR="00CD1262" w:rsidRPr="00131094" w:rsidRDefault="00CD1262" w:rsidP="00CD1262">
      <w:pPr>
        <w:autoSpaceDE w:val="0"/>
        <w:autoSpaceDN w:val="0"/>
        <w:adjustRightInd w:val="0"/>
        <w:jc w:val="center"/>
        <w:rPr>
          <w:rFonts w:ascii="Arial" w:hAnsi="Arial" w:cs="Arial"/>
          <w:b/>
          <w:bCs/>
          <w:sz w:val="19"/>
          <w:szCs w:val="19"/>
        </w:rPr>
      </w:pPr>
      <w:r w:rsidRPr="00131094">
        <w:rPr>
          <w:rFonts w:ascii="Arial" w:hAnsi="Arial" w:cs="Arial"/>
          <w:b/>
          <w:bCs/>
          <w:sz w:val="19"/>
          <w:szCs w:val="19"/>
        </w:rPr>
        <w:t>UNDER TAKING</w:t>
      </w:r>
    </w:p>
    <w:p w14:paraId="46C6A1F4" w14:textId="77777777" w:rsidR="00CD1262" w:rsidRPr="00131094" w:rsidRDefault="00CD1262" w:rsidP="00CD1262">
      <w:pPr>
        <w:autoSpaceDE w:val="0"/>
        <w:autoSpaceDN w:val="0"/>
        <w:adjustRightInd w:val="0"/>
        <w:jc w:val="center"/>
        <w:rPr>
          <w:rFonts w:ascii="Arial" w:hAnsi="Arial" w:cs="Arial"/>
          <w:b/>
          <w:bCs/>
          <w:sz w:val="19"/>
          <w:szCs w:val="19"/>
        </w:rPr>
      </w:pPr>
    </w:p>
    <w:p w14:paraId="4D3FE814" w14:textId="77777777" w:rsidR="00CD1262" w:rsidRPr="00131094" w:rsidRDefault="00CD1262" w:rsidP="00CD1262">
      <w:pPr>
        <w:autoSpaceDE w:val="0"/>
        <w:autoSpaceDN w:val="0"/>
        <w:adjustRightInd w:val="0"/>
        <w:rPr>
          <w:rFonts w:ascii="Arial" w:hAnsi="Arial" w:cs="Arial"/>
          <w:b/>
          <w:bCs/>
          <w:sz w:val="19"/>
          <w:szCs w:val="19"/>
        </w:rPr>
      </w:pPr>
      <w:r w:rsidRPr="00131094">
        <w:rPr>
          <w:rFonts w:ascii="Arial" w:hAnsi="Arial" w:cs="Arial"/>
          <w:b/>
          <w:bCs/>
          <w:sz w:val="19"/>
          <w:szCs w:val="19"/>
        </w:rPr>
        <w:t>This is to certify that</w:t>
      </w:r>
    </w:p>
    <w:p w14:paraId="27B72A53" w14:textId="77777777" w:rsidR="00CD1262" w:rsidRPr="00131094" w:rsidRDefault="00CD1262" w:rsidP="00CD1262">
      <w:pPr>
        <w:autoSpaceDE w:val="0"/>
        <w:autoSpaceDN w:val="0"/>
        <w:adjustRightInd w:val="0"/>
        <w:rPr>
          <w:rFonts w:ascii="Arial" w:hAnsi="Arial" w:cs="Arial"/>
          <w:b/>
          <w:bCs/>
          <w:sz w:val="19"/>
          <w:szCs w:val="19"/>
        </w:rPr>
      </w:pPr>
    </w:p>
    <w:p w14:paraId="38DF6A93" w14:textId="77777777" w:rsidR="00CD1262" w:rsidRPr="00131094" w:rsidRDefault="00CD1262" w:rsidP="00CD1262">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b/>
          <w:bCs/>
          <w:sz w:val="19"/>
          <w:szCs w:val="19"/>
        </w:rPr>
        <w:t xml:space="preserve">1. </w:t>
      </w:r>
      <w:r w:rsidRPr="00131094">
        <w:rPr>
          <w:rFonts w:ascii="Arial" w:hAnsi="Arial" w:cs="Arial"/>
          <w:b/>
          <w:bCs/>
          <w:sz w:val="19"/>
          <w:szCs w:val="19"/>
        </w:rPr>
        <w:tab/>
      </w:r>
      <w:r w:rsidRPr="00131094">
        <w:rPr>
          <w:rFonts w:ascii="Arial" w:hAnsi="Arial" w:cs="Arial"/>
          <w:sz w:val="19"/>
          <w:szCs w:val="19"/>
        </w:rPr>
        <w:t>My firm has neither been associated, directly or indirectly, with the Consultant or with any other entity that has prepared the design, specifications, and other documents for the Project nor has any person associated with been proposed as Project Manager for the Contract.</w:t>
      </w:r>
    </w:p>
    <w:p w14:paraId="6E085A9F" w14:textId="77777777" w:rsidR="00CD1262" w:rsidRPr="00131094" w:rsidRDefault="00CD1262" w:rsidP="00CD1262">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b/>
          <w:bCs/>
          <w:sz w:val="19"/>
          <w:szCs w:val="19"/>
        </w:rPr>
        <w:t xml:space="preserve">2. </w:t>
      </w:r>
      <w:r w:rsidRPr="00131094">
        <w:rPr>
          <w:rFonts w:ascii="Arial" w:hAnsi="Arial" w:cs="Arial"/>
          <w:b/>
          <w:bCs/>
          <w:sz w:val="19"/>
          <w:szCs w:val="19"/>
        </w:rPr>
        <w:tab/>
      </w:r>
      <w:r w:rsidRPr="00131094">
        <w:rPr>
          <w:rFonts w:ascii="Arial" w:hAnsi="Arial" w:cs="Arial"/>
          <w:sz w:val="19"/>
          <w:szCs w:val="19"/>
        </w:rPr>
        <w:t>My firm has not engaged any agency and any of its affiliates engaged by the Engineer-in-Charge to provide consulting services for the preparation or supervision of this work.</w:t>
      </w:r>
    </w:p>
    <w:p w14:paraId="51898211" w14:textId="77777777" w:rsidR="00CD1262" w:rsidRPr="00131094" w:rsidRDefault="00CD1262" w:rsidP="00CD1262">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3. </w:t>
      </w:r>
      <w:r w:rsidRPr="00131094">
        <w:rPr>
          <w:rFonts w:ascii="Arial" w:hAnsi="Arial" w:cs="Arial"/>
          <w:sz w:val="19"/>
          <w:szCs w:val="19"/>
        </w:rPr>
        <w:tab/>
        <w:t xml:space="preserve">My firm has not engaged any Engineer of </w:t>
      </w:r>
      <w:proofErr w:type="spellStart"/>
      <w:r w:rsidRPr="00131094">
        <w:rPr>
          <w:rFonts w:ascii="Arial" w:hAnsi="Arial" w:cs="Arial"/>
          <w:sz w:val="19"/>
          <w:szCs w:val="19"/>
        </w:rPr>
        <w:t>gazetted</w:t>
      </w:r>
      <w:proofErr w:type="spellEnd"/>
      <w:r w:rsidRPr="00131094">
        <w:rPr>
          <w:rFonts w:ascii="Arial" w:hAnsi="Arial" w:cs="Arial"/>
          <w:sz w:val="19"/>
          <w:szCs w:val="19"/>
        </w:rPr>
        <w:t xml:space="preserve"> rank employed in Engineering or Administrative duties in an Engineering Department of the Government of Odisha or other </w:t>
      </w:r>
      <w:proofErr w:type="spellStart"/>
      <w:r w:rsidRPr="00131094">
        <w:rPr>
          <w:rFonts w:ascii="Arial" w:hAnsi="Arial" w:cs="Arial"/>
          <w:sz w:val="19"/>
          <w:szCs w:val="19"/>
        </w:rPr>
        <w:t>gazetted</w:t>
      </w:r>
      <w:proofErr w:type="spellEnd"/>
      <w:r w:rsidRPr="00131094">
        <w:rPr>
          <w:rFonts w:ascii="Arial" w:hAnsi="Arial" w:cs="Arial"/>
          <w:sz w:val="19"/>
          <w:szCs w:val="19"/>
        </w:rPr>
        <w:t xml:space="preserve"> officer retired from Government service during last two years without prior permission of the Government of Odisha in writing on or before submission of this tender. I am aware that my contract is liable to be cancelled if either I or any of my employees is found any time to be such a person who had not obtained the permission of the Government of Odisha as aforesaid.</w:t>
      </w:r>
    </w:p>
    <w:p w14:paraId="234FAD34" w14:textId="77777777" w:rsidR="00CD1262" w:rsidRPr="00131094" w:rsidRDefault="00CD1262" w:rsidP="00CD1262">
      <w:pPr>
        <w:autoSpaceDE w:val="0"/>
        <w:autoSpaceDN w:val="0"/>
        <w:adjustRightInd w:val="0"/>
        <w:rPr>
          <w:rFonts w:ascii="Arial" w:hAnsi="Arial" w:cs="Arial"/>
          <w:sz w:val="19"/>
          <w:szCs w:val="19"/>
        </w:rPr>
      </w:pPr>
    </w:p>
    <w:p w14:paraId="42B4745D" w14:textId="77777777" w:rsidR="00CD1262" w:rsidRPr="00131094" w:rsidRDefault="00CD1262" w:rsidP="00CD1262">
      <w:pPr>
        <w:autoSpaceDE w:val="0"/>
        <w:autoSpaceDN w:val="0"/>
        <w:adjustRightInd w:val="0"/>
        <w:rPr>
          <w:rFonts w:ascii="Arial" w:hAnsi="Arial" w:cs="Arial"/>
          <w:sz w:val="19"/>
          <w:szCs w:val="19"/>
        </w:rPr>
      </w:pPr>
    </w:p>
    <w:p w14:paraId="1FE0F0C6" w14:textId="77777777" w:rsidR="00CD1262" w:rsidRPr="00131094" w:rsidRDefault="00CD1262" w:rsidP="00CD1262">
      <w:pPr>
        <w:autoSpaceDE w:val="0"/>
        <w:autoSpaceDN w:val="0"/>
        <w:adjustRightInd w:val="0"/>
        <w:ind w:left="4320" w:firstLine="720"/>
        <w:rPr>
          <w:rFonts w:ascii="Arial" w:hAnsi="Arial" w:cs="Arial"/>
          <w:sz w:val="19"/>
          <w:szCs w:val="19"/>
        </w:rPr>
      </w:pPr>
    </w:p>
    <w:p w14:paraId="13819F5E" w14:textId="77777777" w:rsidR="00CD1262" w:rsidRPr="00131094" w:rsidRDefault="00CD1262" w:rsidP="00CD1262">
      <w:pPr>
        <w:autoSpaceDE w:val="0"/>
        <w:autoSpaceDN w:val="0"/>
        <w:adjustRightInd w:val="0"/>
        <w:ind w:left="4320" w:firstLine="720"/>
        <w:rPr>
          <w:rFonts w:ascii="Arial" w:hAnsi="Arial" w:cs="Arial"/>
          <w:sz w:val="19"/>
          <w:szCs w:val="19"/>
        </w:rPr>
      </w:pPr>
    </w:p>
    <w:p w14:paraId="6ECB9EE7" w14:textId="77777777" w:rsidR="00CD1262" w:rsidRPr="00131094" w:rsidRDefault="00CD1262" w:rsidP="00CD1262">
      <w:pPr>
        <w:autoSpaceDE w:val="0"/>
        <w:autoSpaceDN w:val="0"/>
        <w:adjustRightInd w:val="0"/>
        <w:ind w:left="4320"/>
        <w:rPr>
          <w:rFonts w:ascii="Arial" w:hAnsi="Arial" w:cs="Arial"/>
          <w:sz w:val="19"/>
          <w:szCs w:val="19"/>
        </w:rPr>
      </w:pPr>
      <w:r w:rsidRPr="00131094">
        <w:rPr>
          <w:rFonts w:ascii="Arial" w:hAnsi="Arial" w:cs="Arial"/>
          <w:sz w:val="19"/>
          <w:szCs w:val="19"/>
        </w:rPr>
        <w:t xml:space="preserve">                                         Signature of the Tenderer.</w:t>
      </w:r>
    </w:p>
    <w:p w14:paraId="149C083F" w14:textId="77777777" w:rsidR="00CD1262" w:rsidRPr="00131094" w:rsidRDefault="00CD1262" w:rsidP="00CD1262">
      <w:pPr>
        <w:autoSpaceDE w:val="0"/>
        <w:autoSpaceDN w:val="0"/>
        <w:adjustRightInd w:val="0"/>
        <w:ind w:left="6480"/>
        <w:rPr>
          <w:rFonts w:ascii="Arial" w:hAnsi="Arial" w:cs="Arial"/>
          <w:sz w:val="19"/>
          <w:szCs w:val="19"/>
        </w:rPr>
      </w:pPr>
      <w:r w:rsidRPr="00131094">
        <w:rPr>
          <w:rFonts w:ascii="Arial" w:hAnsi="Arial" w:cs="Arial"/>
          <w:sz w:val="19"/>
          <w:szCs w:val="19"/>
        </w:rPr>
        <w:t>Date:-</w:t>
      </w:r>
    </w:p>
    <w:p w14:paraId="40F503F9" w14:textId="77777777" w:rsidR="00CD1262" w:rsidRPr="00131094" w:rsidRDefault="00CD1262" w:rsidP="00CD1262">
      <w:pPr>
        <w:autoSpaceDE w:val="0"/>
        <w:autoSpaceDN w:val="0"/>
        <w:adjustRightInd w:val="0"/>
        <w:ind w:left="6480"/>
        <w:rPr>
          <w:rFonts w:ascii="Arial" w:hAnsi="Arial" w:cs="Arial"/>
          <w:sz w:val="19"/>
          <w:szCs w:val="19"/>
        </w:rPr>
      </w:pPr>
    </w:p>
    <w:p w14:paraId="12A62BF2" w14:textId="77777777" w:rsidR="00CD1262" w:rsidRPr="00131094" w:rsidRDefault="00CD1262" w:rsidP="00CD1262">
      <w:pPr>
        <w:autoSpaceDE w:val="0"/>
        <w:autoSpaceDN w:val="0"/>
        <w:adjustRightInd w:val="0"/>
        <w:ind w:left="6480"/>
        <w:rPr>
          <w:rFonts w:ascii="Arial" w:hAnsi="Arial" w:cs="Arial"/>
          <w:sz w:val="19"/>
          <w:szCs w:val="19"/>
        </w:rPr>
      </w:pPr>
    </w:p>
    <w:p w14:paraId="0BF09725" w14:textId="77777777" w:rsidR="00CD1262" w:rsidRPr="00131094" w:rsidRDefault="00CD1262" w:rsidP="00CD1262">
      <w:pPr>
        <w:autoSpaceDE w:val="0"/>
        <w:autoSpaceDN w:val="0"/>
        <w:adjustRightInd w:val="0"/>
        <w:rPr>
          <w:rFonts w:ascii="Arial" w:hAnsi="Arial" w:cs="Arial"/>
          <w:sz w:val="19"/>
          <w:szCs w:val="19"/>
        </w:rPr>
      </w:pPr>
      <w:r w:rsidRPr="00131094">
        <w:rPr>
          <w:rFonts w:ascii="Arial" w:hAnsi="Arial" w:cs="Arial"/>
          <w:sz w:val="19"/>
          <w:szCs w:val="19"/>
        </w:rPr>
        <w:t xml:space="preserve">Note: </w:t>
      </w:r>
      <w:r w:rsidRPr="00131094">
        <w:rPr>
          <w:rFonts w:ascii="Arial" w:hAnsi="Arial" w:cs="Arial"/>
          <w:sz w:val="19"/>
          <w:szCs w:val="19"/>
        </w:rPr>
        <w:tab/>
      </w:r>
      <w:proofErr w:type="spellStart"/>
      <w:r w:rsidRPr="00131094">
        <w:rPr>
          <w:rFonts w:ascii="Arial" w:hAnsi="Arial" w:cs="Arial"/>
          <w:sz w:val="19"/>
          <w:szCs w:val="19"/>
        </w:rPr>
        <w:t>i</w:t>
      </w:r>
      <w:proofErr w:type="spellEnd"/>
      <w:r w:rsidRPr="00131094">
        <w:rPr>
          <w:rFonts w:ascii="Arial" w:hAnsi="Arial" w:cs="Arial"/>
          <w:sz w:val="19"/>
          <w:szCs w:val="19"/>
        </w:rPr>
        <w:t>. Strike out whichever is not applicable</w:t>
      </w:r>
    </w:p>
    <w:p w14:paraId="27E30AB5" w14:textId="77777777" w:rsidR="00CD1262" w:rsidRPr="00131094" w:rsidRDefault="00CD1262" w:rsidP="00CD1262">
      <w:pPr>
        <w:autoSpaceDE w:val="0"/>
        <w:autoSpaceDN w:val="0"/>
        <w:adjustRightInd w:val="0"/>
        <w:rPr>
          <w:rFonts w:ascii="Arial" w:hAnsi="Arial" w:cs="Arial"/>
          <w:sz w:val="19"/>
          <w:szCs w:val="19"/>
        </w:rPr>
      </w:pPr>
    </w:p>
    <w:p w14:paraId="4C1E984C" w14:textId="77777777" w:rsidR="00CD1262" w:rsidRPr="00131094" w:rsidRDefault="00CD1262" w:rsidP="00CD1262">
      <w:pPr>
        <w:autoSpaceDE w:val="0"/>
        <w:autoSpaceDN w:val="0"/>
        <w:adjustRightInd w:val="0"/>
        <w:ind w:left="720"/>
        <w:rPr>
          <w:rFonts w:ascii="Arial" w:hAnsi="Arial" w:cs="Arial"/>
          <w:sz w:val="19"/>
          <w:szCs w:val="19"/>
        </w:rPr>
      </w:pPr>
      <w:r w:rsidRPr="00131094">
        <w:rPr>
          <w:rFonts w:ascii="Arial" w:hAnsi="Arial" w:cs="Arial"/>
          <w:sz w:val="19"/>
          <w:szCs w:val="19"/>
        </w:rPr>
        <w:t>ii. In case any person is under his employment with due permission from Government, the same may be cited in a separate letter.</w:t>
      </w:r>
    </w:p>
    <w:p w14:paraId="4CC56D95" w14:textId="77777777" w:rsidR="00CD1262" w:rsidRPr="00131094" w:rsidRDefault="00CD1262" w:rsidP="00CD1262">
      <w:pPr>
        <w:autoSpaceDE w:val="0"/>
        <w:autoSpaceDN w:val="0"/>
        <w:adjustRightInd w:val="0"/>
        <w:jc w:val="center"/>
        <w:rPr>
          <w:rFonts w:ascii="Arial" w:hAnsi="Arial" w:cs="Arial"/>
          <w:b/>
          <w:bCs/>
          <w:sz w:val="19"/>
          <w:szCs w:val="19"/>
        </w:rPr>
      </w:pPr>
    </w:p>
    <w:p w14:paraId="4D09BC07" w14:textId="77777777" w:rsidR="00CD1262" w:rsidRPr="00131094" w:rsidRDefault="00CD1262" w:rsidP="00CD1262">
      <w:pPr>
        <w:autoSpaceDE w:val="0"/>
        <w:autoSpaceDN w:val="0"/>
        <w:adjustRightInd w:val="0"/>
        <w:jc w:val="center"/>
        <w:rPr>
          <w:rFonts w:ascii="Arial" w:hAnsi="Arial" w:cs="Arial"/>
          <w:b/>
          <w:bCs/>
          <w:sz w:val="19"/>
          <w:szCs w:val="19"/>
        </w:rPr>
      </w:pPr>
    </w:p>
    <w:p w14:paraId="097F3CA7" w14:textId="77777777" w:rsidR="00CD1262" w:rsidRPr="00131094" w:rsidRDefault="00CD1262" w:rsidP="00CD1262">
      <w:pPr>
        <w:autoSpaceDE w:val="0"/>
        <w:autoSpaceDN w:val="0"/>
        <w:adjustRightInd w:val="0"/>
        <w:ind w:left="5760" w:firstLine="720"/>
        <w:rPr>
          <w:rFonts w:ascii="Arial" w:hAnsi="Arial" w:cs="Arial"/>
          <w:sz w:val="19"/>
          <w:szCs w:val="19"/>
        </w:rPr>
      </w:pPr>
    </w:p>
    <w:p w14:paraId="7146798E" w14:textId="77777777" w:rsidR="00CD1262" w:rsidRDefault="00CD1262" w:rsidP="00CD1262">
      <w:pPr>
        <w:autoSpaceDE w:val="0"/>
        <w:autoSpaceDN w:val="0"/>
        <w:adjustRightInd w:val="0"/>
        <w:jc w:val="right"/>
        <w:rPr>
          <w:sz w:val="22"/>
          <w:szCs w:val="22"/>
        </w:rPr>
      </w:pPr>
      <w:r w:rsidRPr="00131094">
        <w:rPr>
          <w:b/>
          <w:bCs/>
          <w:sz w:val="22"/>
          <w:szCs w:val="22"/>
        </w:rPr>
        <w:t xml:space="preserve">APPROVED </w:t>
      </w:r>
      <w:r w:rsidRPr="00131094">
        <w:rPr>
          <w:b/>
          <w:sz w:val="22"/>
          <w:szCs w:val="22"/>
        </w:rPr>
        <w:t xml:space="preserve">FOR </w:t>
      </w:r>
      <w:r>
        <w:rPr>
          <w:b/>
          <w:sz w:val="22"/>
          <w:szCs w:val="22"/>
        </w:rPr>
        <w:t xml:space="preserve">44 </w:t>
      </w:r>
      <w:r w:rsidRPr="00131094">
        <w:rPr>
          <w:b/>
          <w:sz w:val="22"/>
          <w:szCs w:val="22"/>
        </w:rPr>
        <w:t>(</w:t>
      </w:r>
      <w:r>
        <w:rPr>
          <w:b/>
          <w:sz w:val="22"/>
          <w:szCs w:val="22"/>
        </w:rPr>
        <w:t>Fo</w:t>
      </w:r>
      <w:r w:rsidRPr="00131094">
        <w:rPr>
          <w:b/>
          <w:sz w:val="22"/>
          <w:szCs w:val="22"/>
        </w:rPr>
        <w:t>r</w:t>
      </w:r>
      <w:r>
        <w:rPr>
          <w:b/>
          <w:sz w:val="22"/>
          <w:szCs w:val="22"/>
        </w:rPr>
        <w:t>ty Four</w:t>
      </w:r>
      <w:r w:rsidRPr="00131094">
        <w:rPr>
          <w:b/>
          <w:sz w:val="22"/>
          <w:szCs w:val="22"/>
        </w:rPr>
        <w:t>)</w:t>
      </w:r>
      <w:r w:rsidRPr="00131094">
        <w:rPr>
          <w:b/>
          <w:bCs/>
          <w:sz w:val="22"/>
          <w:szCs w:val="22"/>
        </w:rPr>
        <w:t xml:space="preserve"> pages only</w:t>
      </w:r>
    </w:p>
    <w:p w14:paraId="37B220D7" w14:textId="77777777" w:rsidR="00CD1262" w:rsidRDefault="00CD1262" w:rsidP="00CD1262">
      <w:pPr>
        <w:autoSpaceDE w:val="0"/>
        <w:autoSpaceDN w:val="0"/>
        <w:adjustRightInd w:val="0"/>
        <w:ind w:left="5040" w:firstLine="720"/>
        <w:jc w:val="center"/>
        <w:rPr>
          <w:rFonts w:cs="Arial"/>
          <w:bCs/>
          <w:sz w:val="22"/>
          <w:szCs w:val="22"/>
        </w:rPr>
      </w:pPr>
    </w:p>
    <w:p w14:paraId="47A2B371" w14:textId="77777777" w:rsidR="00CD1262" w:rsidRDefault="00CD1262" w:rsidP="00CD1262">
      <w:pPr>
        <w:autoSpaceDE w:val="0"/>
        <w:autoSpaceDN w:val="0"/>
        <w:adjustRightInd w:val="0"/>
        <w:ind w:left="5040"/>
        <w:jc w:val="both"/>
        <w:rPr>
          <w:rFonts w:cs="Arial"/>
          <w:bCs/>
          <w:sz w:val="22"/>
          <w:szCs w:val="22"/>
        </w:rPr>
      </w:pPr>
      <w:r>
        <w:rPr>
          <w:rFonts w:cs="Arial"/>
          <w:bCs/>
          <w:sz w:val="22"/>
          <w:szCs w:val="22"/>
        </w:rPr>
        <w:tab/>
      </w:r>
      <w:r>
        <w:rPr>
          <w:rFonts w:cs="Arial"/>
          <w:bCs/>
          <w:sz w:val="22"/>
          <w:szCs w:val="22"/>
        </w:rPr>
        <w:tab/>
      </w:r>
      <w:r>
        <w:rPr>
          <w:rFonts w:ascii="Arial" w:hAnsi="Arial" w:cs="Arial"/>
          <w:sz w:val="20"/>
          <w:szCs w:val="20"/>
        </w:rPr>
        <w:t>Sd/-</w:t>
      </w:r>
    </w:p>
    <w:p w14:paraId="47CAE000" w14:textId="77777777" w:rsidR="00CD1262" w:rsidRDefault="00CD1262" w:rsidP="00CD1262">
      <w:pPr>
        <w:autoSpaceDE w:val="0"/>
        <w:autoSpaceDN w:val="0"/>
        <w:adjustRightInd w:val="0"/>
        <w:jc w:val="right"/>
        <w:rPr>
          <w:rFonts w:cs="Arial"/>
          <w:sz w:val="22"/>
          <w:szCs w:val="22"/>
        </w:rPr>
      </w:pPr>
    </w:p>
    <w:p w14:paraId="4D0033B2" w14:textId="77777777" w:rsidR="00CD1262" w:rsidRDefault="00CD1262" w:rsidP="00CD1262">
      <w:pPr>
        <w:autoSpaceDE w:val="0"/>
        <w:autoSpaceDN w:val="0"/>
        <w:adjustRightInd w:val="0"/>
        <w:jc w:val="right"/>
        <w:rPr>
          <w:rFonts w:cs="Arial"/>
          <w:sz w:val="22"/>
          <w:szCs w:val="22"/>
        </w:rPr>
      </w:pPr>
      <w:r w:rsidRPr="16C57B03">
        <w:rPr>
          <w:rFonts w:cs="Arial"/>
          <w:b/>
          <w:bCs/>
          <w:sz w:val="22"/>
          <w:szCs w:val="22"/>
        </w:rPr>
        <w:t>Block Development Officer</w:t>
      </w:r>
      <w:r w:rsidRPr="16C57B03">
        <w:rPr>
          <w:rFonts w:ascii="Arial" w:hAnsi="Arial" w:cs="Arial"/>
          <w:b/>
          <w:bCs/>
          <w:sz w:val="20"/>
          <w:szCs w:val="20"/>
        </w:rPr>
        <w:t>, PARALAKHEMUNDI(GOSANI)</w:t>
      </w:r>
    </w:p>
    <w:p w14:paraId="1BCC0962" w14:textId="77777777" w:rsidR="00CD1262" w:rsidRDefault="00CD1262" w:rsidP="00CD1262">
      <w:pPr>
        <w:autoSpaceDE w:val="0"/>
        <w:autoSpaceDN w:val="0"/>
        <w:adjustRightInd w:val="0"/>
        <w:ind w:left="5040"/>
        <w:jc w:val="both"/>
        <w:rPr>
          <w:rFonts w:cs="Arial"/>
          <w:bCs/>
          <w:sz w:val="22"/>
          <w:szCs w:val="22"/>
        </w:rPr>
      </w:pPr>
    </w:p>
    <w:p w14:paraId="7D90C6A5" w14:textId="77777777" w:rsidR="00CD1262" w:rsidRDefault="00CD1262" w:rsidP="00CD1262">
      <w:pPr>
        <w:autoSpaceDE w:val="0"/>
        <w:autoSpaceDN w:val="0"/>
        <w:adjustRightInd w:val="0"/>
        <w:ind w:left="5040"/>
        <w:jc w:val="both"/>
        <w:rPr>
          <w:rFonts w:cs="Arial"/>
          <w:bCs/>
          <w:sz w:val="22"/>
          <w:szCs w:val="22"/>
        </w:rPr>
      </w:pPr>
    </w:p>
    <w:p w14:paraId="3621A42C" w14:textId="77777777" w:rsidR="00CD1262" w:rsidRDefault="00CD1262" w:rsidP="00CD1262">
      <w:pPr>
        <w:autoSpaceDE w:val="0"/>
        <w:autoSpaceDN w:val="0"/>
        <w:adjustRightInd w:val="0"/>
        <w:ind w:left="5040"/>
        <w:jc w:val="both"/>
        <w:rPr>
          <w:rFonts w:cs="Arial"/>
          <w:bCs/>
          <w:sz w:val="22"/>
          <w:szCs w:val="22"/>
        </w:rPr>
      </w:pPr>
    </w:p>
    <w:p w14:paraId="43A40C1E" w14:textId="77777777" w:rsidR="00CD1262" w:rsidRDefault="00CD1262" w:rsidP="00CD1262">
      <w:pPr>
        <w:autoSpaceDE w:val="0"/>
        <w:autoSpaceDN w:val="0"/>
        <w:adjustRightInd w:val="0"/>
        <w:ind w:left="5040"/>
        <w:jc w:val="both"/>
        <w:rPr>
          <w:rFonts w:cs="Arial"/>
          <w:bCs/>
          <w:sz w:val="22"/>
          <w:szCs w:val="22"/>
        </w:rPr>
      </w:pPr>
    </w:p>
    <w:p w14:paraId="0771B677" w14:textId="77777777" w:rsidR="00CD1262" w:rsidRDefault="00CD1262" w:rsidP="00CD1262">
      <w:pPr>
        <w:autoSpaceDE w:val="0"/>
        <w:autoSpaceDN w:val="0"/>
        <w:adjustRightInd w:val="0"/>
        <w:ind w:left="5040"/>
        <w:jc w:val="both"/>
        <w:rPr>
          <w:rFonts w:cs="Arial"/>
          <w:bCs/>
          <w:sz w:val="22"/>
          <w:szCs w:val="22"/>
        </w:rPr>
      </w:pPr>
    </w:p>
    <w:p w14:paraId="3071A55C" w14:textId="77777777" w:rsidR="00CD1262" w:rsidRDefault="00CD1262" w:rsidP="00CD1262">
      <w:pPr>
        <w:autoSpaceDE w:val="0"/>
        <w:autoSpaceDN w:val="0"/>
        <w:adjustRightInd w:val="0"/>
        <w:ind w:left="5040"/>
        <w:jc w:val="both"/>
        <w:rPr>
          <w:rFonts w:cs="Arial"/>
          <w:bCs/>
          <w:sz w:val="22"/>
          <w:szCs w:val="22"/>
        </w:rPr>
      </w:pPr>
    </w:p>
    <w:p w14:paraId="12E181C2" w14:textId="77777777" w:rsidR="00CD1262" w:rsidRDefault="00CD1262" w:rsidP="00CD1262">
      <w:pPr>
        <w:autoSpaceDE w:val="0"/>
        <w:autoSpaceDN w:val="0"/>
        <w:adjustRightInd w:val="0"/>
        <w:jc w:val="center"/>
        <w:rPr>
          <w:rFonts w:ascii="Verdana" w:hAnsi="Verdana" w:cs="Calibri"/>
          <w:sz w:val="32"/>
          <w:szCs w:val="32"/>
          <w:u w:val="single"/>
        </w:rPr>
      </w:pPr>
    </w:p>
    <w:p w14:paraId="703B9FF4" w14:textId="77777777" w:rsidR="00CD1262" w:rsidRDefault="00CD1262" w:rsidP="00CD1262">
      <w:pPr>
        <w:autoSpaceDE w:val="0"/>
        <w:autoSpaceDN w:val="0"/>
        <w:adjustRightInd w:val="0"/>
        <w:jc w:val="center"/>
        <w:rPr>
          <w:rFonts w:ascii="Verdana" w:hAnsi="Verdana" w:cs="Calibri"/>
          <w:sz w:val="32"/>
          <w:szCs w:val="32"/>
          <w:u w:val="single"/>
        </w:rPr>
      </w:pPr>
    </w:p>
    <w:p w14:paraId="3A74417C" w14:textId="77777777" w:rsidR="00CD1262" w:rsidRDefault="00CD1262" w:rsidP="00CD1262">
      <w:pPr>
        <w:autoSpaceDE w:val="0"/>
        <w:autoSpaceDN w:val="0"/>
        <w:adjustRightInd w:val="0"/>
        <w:jc w:val="center"/>
        <w:rPr>
          <w:rFonts w:ascii="Verdana" w:hAnsi="Verdana" w:cs="Calibri"/>
          <w:sz w:val="32"/>
          <w:szCs w:val="32"/>
          <w:u w:val="single"/>
        </w:rPr>
      </w:pPr>
    </w:p>
    <w:p w14:paraId="190116FA" w14:textId="77777777" w:rsidR="00CD1262" w:rsidRDefault="00CD1262" w:rsidP="00CD1262">
      <w:pPr>
        <w:autoSpaceDE w:val="0"/>
        <w:autoSpaceDN w:val="0"/>
        <w:adjustRightInd w:val="0"/>
        <w:jc w:val="center"/>
        <w:rPr>
          <w:rFonts w:ascii="Verdana" w:hAnsi="Verdana" w:cs="Calibri"/>
          <w:sz w:val="32"/>
          <w:szCs w:val="32"/>
          <w:u w:val="single"/>
        </w:rPr>
      </w:pPr>
    </w:p>
    <w:p w14:paraId="59DB41FF" w14:textId="77777777" w:rsidR="00CD1262" w:rsidRDefault="00CD1262" w:rsidP="00CD1262">
      <w:pPr>
        <w:autoSpaceDE w:val="0"/>
        <w:autoSpaceDN w:val="0"/>
        <w:adjustRightInd w:val="0"/>
        <w:jc w:val="center"/>
        <w:rPr>
          <w:rFonts w:ascii="Verdana" w:hAnsi="Verdana" w:cs="Calibri"/>
          <w:sz w:val="32"/>
          <w:szCs w:val="32"/>
          <w:u w:val="single"/>
        </w:rPr>
      </w:pPr>
    </w:p>
    <w:p w14:paraId="4B7FB0EC" w14:textId="77777777" w:rsidR="00CD1262" w:rsidRDefault="00CD1262" w:rsidP="00CD1262">
      <w:pPr>
        <w:autoSpaceDE w:val="0"/>
        <w:autoSpaceDN w:val="0"/>
        <w:adjustRightInd w:val="0"/>
        <w:jc w:val="center"/>
        <w:rPr>
          <w:rFonts w:ascii="Verdana" w:hAnsi="Verdana" w:cs="Calibri"/>
          <w:sz w:val="32"/>
          <w:szCs w:val="32"/>
          <w:u w:val="single"/>
        </w:rPr>
      </w:pPr>
    </w:p>
    <w:p w14:paraId="7CB32D0A" w14:textId="77777777" w:rsidR="00CD1262" w:rsidRDefault="00CD1262" w:rsidP="00CD1262">
      <w:pPr>
        <w:autoSpaceDE w:val="0"/>
        <w:autoSpaceDN w:val="0"/>
        <w:adjustRightInd w:val="0"/>
        <w:jc w:val="center"/>
        <w:rPr>
          <w:rFonts w:ascii="Verdana" w:hAnsi="Verdana" w:cs="Calibri"/>
          <w:sz w:val="32"/>
          <w:szCs w:val="32"/>
          <w:u w:val="single"/>
        </w:rPr>
      </w:pPr>
    </w:p>
    <w:p w14:paraId="00D3DAA3" w14:textId="77777777" w:rsidR="00CD1262" w:rsidRDefault="00CD1262" w:rsidP="00CD1262">
      <w:pPr>
        <w:autoSpaceDE w:val="0"/>
        <w:autoSpaceDN w:val="0"/>
        <w:adjustRightInd w:val="0"/>
        <w:jc w:val="center"/>
        <w:rPr>
          <w:rFonts w:ascii="Verdana" w:hAnsi="Verdana" w:cs="Calibri"/>
          <w:sz w:val="32"/>
          <w:szCs w:val="32"/>
          <w:u w:val="single"/>
        </w:rPr>
      </w:pPr>
    </w:p>
    <w:p w14:paraId="5A775862" w14:textId="77777777" w:rsidR="00CD1262" w:rsidRDefault="00CD1262" w:rsidP="00CD1262">
      <w:pPr>
        <w:autoSpaceDE w:val="0"/>
        <w:autoSpaceDN w:val="0"/>
        <w:adjustRightInd w:val="0"/>
        <w:jc w:val="center"/>
        <w:rPr>
          <w:rFonts w:ascii="Verdana" w:hAnsi="Verdana" w:cs="Calibri"/>
          <w:sz w:val="32"/>
          <w:szCs w:val="32"/>
          <w:u w:val="single"/>
        </w:rPr>
      </w:pPr>
    </w:p>
    <w:p w14:paraId="2F869825" w14:textId="77777777" w:rsidR="00CD1262" w:rsidRDefault="00CD1262" w:rsidP="00CD1262">
      <w:pPr>
        <w:autoSpaceDE w:val="0"/>
        <w:autoSpaceDN w:val="0"/>
        <w:adjustRightInd w:val="0"/>
        <w:jc w:val="center"/>
        <w:rPr>
          <w:rFonts w:ascii="Verdana" w:hAnsi="Verdana" w:cs="Calibri"/>
          <w:sz w:val="32"/>
          <w:szCs w:val="32"/>
          <w:u w:val="single"/>
        </w:rPr>
      </w:pPr>
    </w:p>
    <w:p w14:paraId="5987A200" w14:textId="77777777" w:rsidR="00CD1262" w:rsidRDefault="00CD1262" w:rsidP="00CD1262">
      <w:pPr>
        <w:autoSpaceDE w:val="0"/>
        <w:autoSpaceDN w:val="0"/>
        <w:adjustRightInd w:val="0"/>
        <w:rPr>
          <w:rFonts w:ascii="Verdana" w:hAnsi="Verdana" w:cs="Calibri"/>
          <w:sz w:val="32"/>
          <w:szCs w:val="32"/>
          <w:u w:val="single"/>
        </w:rPr>
      </w:pPr>
    </w:p>
    <w:p w14:paraId="435EBCAE" w14:textId="77777777" w:rsidR="00CD1262" w:rsidRDefault="00CD1262" w:rsidP="00CD1262">
      <w:pPr>
        <w:autoSpaceDE w:val="0"/>
        <w:autoSpaceDN w:val="0"/>
        <w:adjustRightInd w:val="0"/>
        <w:jc w:val="center"/>
        <w:rPr>
          <w:rFonts w:ascii="Verdana" w:hAnsi="Verdana" w:cs="Calibri"/>
          <w:sz w:val="32"/>
          <w:szCs w:val="32"/>
          <w:u w:val="single"/>
        </w:rPr>
      </w:pPr>
    </w:p>
    <w:p w14:paraId="24794185" w14:textId="77777777" w:rsidR="00CD1262" w:rsidRDefault="00CD1262" w:rsidP="00CD1262">
      <w:pPr>
        <w:autoSpaceDE w:val="0"/>
        <w:autoSpaceDN w:val="0"/>
        <w:adjustRightInd w:val="0"/>
        <w:jc w:val="center"/>
        <w:rPr>
          <w:rFonts w:ascii="Verdana" w:hAnsi="Verdana" w:cs="Calibri"/>
          <w:sz w:val="32"/>
          <w:szCs w:val="32"/>
          <w:u w:val="single"/>
        </w:rPr>
      </w:pPr>
    </w:p>
    <w:p w14:paraId="5AD34AC8" w14:textId="77777777" w:rsidR="00CD1262" w:rsidRDefault="00CD1262" w:rsidP="00CD1262">
      <w:pPr>
        <w:autoSpaceDE w:val="0"/>
        <w:autoSpaceDN w:val="0"/>
        <w:adjustRightInd w:val="0"/>
        <w:jc w:val="center"/>
        <w:rPr>
          <w:rFonts w:ascii="Verdana" w:hAnsi="Verdana" w:cs="Calibri"/>
          <w:sz w:val="32"/>
          <w:szCs w:val="32"/>
          <w:u w:val="single"/>
        </w:rPr>
      </w:pPr>
    </w:p>
    <w:p w14:paraId="76E8AEB9" w14:textId="77777777" w:rsidR="00CD1262" w:rsidRDefault="00CD1262" w:rsidP="00CD1262">
      <w:pPr>
        <w:autoSpaceDE w:val="0"/>
        <w:autoSpaceDN w:val="0"/>
        <w:adjustRightInd w:val="0"/>
        <w:jc w:val="center"/>
        <w:rPr>
          <w:rFonts w:ascii="Verdana" w:hAnsi="Verdana" w:cs="Calibri"/>
          <w:sz w:val="32"/>
          <w:szCs w:val="32"/>
          <w:u w:val="single"/>
        </w:rPr>
      </w:pPr>
    </w:p>
    <w:p w14:paraId="5783E7C4" w14:textId="77777777" w:rsidR="00CD1262" w:rsidRDefault="00CD1262" w:rsidP="00CD1262">
      <w:pPr>
        <w:autoSpaceDE w:val="0"/>
        <w:autoSpaceDN w:val="0"/>
        <w:adjustRightInd w:val="0"/>
        <w:jc w:val="center"/>
        <w:rPr>
          <w:rFonts w:ascii="Verdana" w:hAnsi="Verdana" w:cs="Calibri"/>
          <w:sz w:val="32"/>
          <w:szCs w:val="32"/>
          <w:u w:val="single"/>
        </w:rPr>
      </w:pPr>
    </w:p>
    <w:p w14:paraId="7A5F2E14" w14:textId="77777777" w:rsidR="00CD1262" w:rsidRDefault="00CD1262" w:rsidP="00CD1262">
      <w:pPr>
        <w:autoSpaceDE w:val="0"/>
        <w:autoSpaceDN w:val="0"/>
        <w:adjustRightInd w:val="0"/>
        <w:jc w:val="both"/>
        <w:rPr>
          <w:rFonts w:cs="Arial"/>
          <w:bCs/>
          <w:sz w:val="22"/>
          <w:szCs w:val="22"/>
        </w:rPr>
      </w:pPr>
    </w:p>
    <w:p w14:paraId="3077BA57" w14:textId="77777777" w:rsidR="00CD1262" w:rsidRDefault="00CD1262" w:rsidP="00CD1262">
      <w:pPr>
        <w:autoSpaceDE w:val="0"/>
        <w:autoSpaceDN w:val="0"/>
        <w:adjustRightInd w:val="0"/>
        <w:ind w:left="5040"/>
        <w:jc w:val="both"/>
        <w:rPr>
          <w:rFonts w:cs="Arial"/>
          <w:bCs/>
          <w:sz w:val="22"/>
          <w:szCs w:val="22"/>
        </w:rPr>
      </w:pPr>
    </w:p>
    <w:p w14:paraId="7C3465DB" w14:textId="77777777" w:rsidR="00CD1262" w:rsidRDefault="00CD1262" w:rsidP="00CD1262">
      <w:pPr>
        <w:autoSpaceDE w:val="0"/>
        <w:autoSpaceDN w:val="0"/>
        <w:adjustRightInd w:val="0"/>
        <w:ind w:left="5040"/>
        <w:jc w:val="both"/>
        <w:rPr>
          <w:rFonts w:cs="Arial"/>
          <w:bCs/>
          <w:sz w:val="22"/>
          <w:szCs w:val="22"/>
        </w:rPr>
      </w:pPr>
    </w:p>
    <w:p w14:paraId="013482FD" w14:textId="77777777" w:rsidR="00CD1262" w:rsidRDefault="00CD1262" w:rsidP="00CD1262">
      <w:pPr>
        <w:autoSpaceDE w:val="0"/>
        <w:autoSpaceDN w:val="0"/>
        <w:adjustRightInd w:val="0"/>
        <w:jc w:val="center"/>
        <w:rPr>
          <w:rFonts w:ascii="Verdana" w:hAnsi="Verdana" w:cs="Calibri"/>
          <w:sz w:val="32"/>
          <w:szCs w:val="32"/>
          <w:u w:val="single"/>
        </w:rPr>
      </w:pPr>
    </w:p>
    <w:p w14:paraId="5691E446" w14:textId="77777777" w:rsidR="00CD1262" w:rsidRDefault="00CD1262" w:rsidP="00CD1262">
      <w:pPr>
        <w:autoSpaceDE w:val="0"/>
        <w:autoSpaceDN w:val="0"/>
        <w:adjustRightInd w:val="0"/>
        <w:jc w:val="center"/>
        <w:rPr>
          <w:rFonts w:ascii="Verdana" w:hAnsi="Verdana" w:cs="Calibri"/>
          <w:sz w:val="32"/>
          <w:szCs w:val="32"/>
          <w:u w:val="single"/>
        </w:rPr>
      </w:pPr>
    </w:p>
    <w:p w14:paraId="35EF2C65" w14:textId="77777777" w:rsidR="00CD1262" w:rsidRDefault="00CD1262" w:rsidP="00CD1262">
      <w:pPr>
        <w:autoSpaceDE w:val="0"/>
        <w:autoSpaceDN w:val="0"/>
        <w:adjustRightInd w:val="0"/>
        <w:jc w:val="center"/>
        <w:rPr>
          <w:rFonts w:ascii="Verdana" w:hAnsi="Verdana" w:cs="Calibri"/>
          <w:sz w:val="32"/>
          <w:szCs w:val="32"/>
          <w:u w:val="single"/>
        </w:rPr>
      </w:pPr>
    </w:p>
    <w:p w14:paraId="3386F143" w14:textId="77777777" w:rsidR="00CD1262" w:rsidRDefault="00CD1262" w:rsidP="00CD1262">
      <w:pPr>
        <w:autoSpaceDE w:val="0"/>
        <w:autoSpaceDN w:val="0"/>
        <w:adjustRightInd w:val="0"/>
        <w:jc w:val="center"/>
        <w:rPr>
          <w:rFonts w:ascii="Verdana" w:hAnsi="Verdana" w:cs="Calibri"/>
          <w:sz w:val="32"/>
          <w:szCs w:val="32"/>
          <w:u w:val="single"/>
        </w:rPr>
      </w:pPr>
    </w:p>
    <w:p w14:paraId="5AE2779F" w14:textId="77777777" w:rsidR="00CD1262" w:rsidRDefault="00CD1262" w:rsidP="00CD1262">
      <w:pPr>
        <w:autoSpaceDE w:val="0"/>
        <w:autoSpaceDN w:val="0"/>
        <w:adjustRightInd w:val="0"/>
        <w:jc w:val="center"/>
        <w:rPr>
          <w:rFonts w:ascii="Verdana" w:hAnsi="Verdana" w:cs="Calibri"/>
          <w:sz w:val="32"/>
          <w:szCs w:val="32"/>
          <w:u w:val="single"/>
        </w:rPr>
      </w:pPr>
    </w:p>
    <w:p w14:paraId="3D13F843" w14:textId="77777777" w:rsidR="00CD1262" w:rsidRDefault="00CD1262" w:rsidP="00CD1262">
      <w:pPr>
        <w:autoSpaceDE w:val="0"/>
        <w:autoSpaceDN w:val="0"/>
        <w:adjustRightInd w:val="0"/>
        <w:jc w:val="center"/>
        <w:rPr>
          <w:rFonts w:ascii="Verdana" w:hAnsi="Verdana" w:cs="Calibri"/>
          <w:sz w:val="32"/>
          <w:szCs w:val="32"/>
          <w:u w:val="single"/>
        </w:rPr>
      </w:pPr>
    </w:p>
    <w:p w14:paraId="4227F297" w14:textId="77777777" w:rsidR="00CD1262" w:rsidRDefault="00CD1262" w:rsidP="00CD1262">
      <w:pPr>
        <w:autoSpaceDE w:val="0"/>
        <w:autoSpaceDN w:val="0"/>
        <w:adjustRightInd w:val="0"/>
        <w:ind w:left="5040"/>
        <w:jc w:val="both"/>
        <w:rPr>
          <w:rFonts w:cs="Arial"/>
          <w:bCs/>
          <w:sz w:val="22"/>
          <w:szCs w:val="22"/>
        </w:rPr>
      </w:pPr>
    </w:p>
    <w:tbl>
      <w:tblPr>
        <w:tblpPr w:leftFromText="180" w:rightFromText="180" w:vertAnchor="text" w:horzAnchor="margin" w:tblpXSpec="center" w:tblpY="-166"/>
        <w:tblOverlap w:val="never"/>
        <w:tblW w:w="9294" w:type="dxa"/>
        <w:tblLook w:val="04A0" w:firstRow="1" w:lastRow="0" w:firstColumn="1" w:lastColumn="0" w:noHBand="0" w:noVBand="1"/>
      </w:tblPr>
      <w:tblGrid>
        <w:gridCol w:w="539"/>
        <w:gridCol w:w="939"/>
        <w:gridCol w:w="273"/>
        <w:gridCol w:w="974"/>
        <w:gridCol w:w="1253"/>
        <w:gridCol w:w="643"/>
        <w:gridCol w:w="764"/>
        <w:gridCol w:w="213"/>
        <w:gridCol w:w="229"/>
        <w:gridCol w:w="1953"/>
        <w:gridCol w:w="304"/>
        <w:gridCol w:w="370"/>
        <w:gridCol w:w="399"/>
        <w:gridCol w:w="216"/>
        <w:gridCol w:w="225"/>
      </w:tblGrid>
      <w:tr w:rsidR="00CD1262" w:rsidRPr="00907B5F" w14:paraId="770CE2EA" w14:textId="77777777" w:rsidTr="003068FE">
        <w:trPr>
          <w:gridAfter w:val="1"/>
          <w:wAfter w:w="225" w:type="dxa"/>
          <w:trHeight w:val="600"/>
        </w:trPr>
        <w:tc>
          <w:tcPr>
            <w:tcW w:w="9069" w:type="dxa"/>
            <w:gridSpan w:val="14"/>
            <w:vMerge w:val="restart"/>
            <w:tcBorders>
              <w:top w:val="nil"/>
              <w:left w:val="nil"/>
              <w:bottom w:val="nil"/>
              <w:right w:val="nil"/>
            </w:tcBorders>
            <w:hideMark/>
          </w:tcPr>
          <w:p w14:paraId="119252F1" w14:textId="77777777" w:rsidR="00CD1262" w:rsidRDefault="00CD1262" w:rsidP="003068FE">
            <w:pPr>
              <w:rPr>
                <w:rFonts w:ascii="Arial" w:hAnsi="Arial" w:cs="Arial"/>
                <w:bCs/>
                <w:sz w:val="20"/>
                <w:szCs w:val="20"/>
              </w:rPr>
            </w:pPr>
          </w:p>
          <w:p w14:paraId="358490FD" w14:textId="77777777" w:rsidR="00CD1262" w:rsidRDefault="00CD1262" w:rsidP="003068FE">
            <w:pPr>
              <w:rPr>
                <w:rFonts w:ascii="Arial" w:hAnsi="Arial" w:cs="Arial"/>
                <w:bCs/>
                <w:sz w:val="20"/>
                <w:szCs w:val="20"/>
              </w:rPr>
            </w:pPr>
            <w:r w:rsidRPr="00922B80">
              <w:rPr>
                <w:rFonts w:ascii="Verdana" w:hAnsi="Verdana" w:cs="Calibri"/>
                <w:sz w:val="32"/>
                <w:szCs w:val="32"/>
                <w:u w:val="single"/>
              </w:rPr>
              <w:t>TENDER SCHEDULE</w:t>
            </w:r>
          </w:p>
          <w:p w14:paraId="39BAFE8C" w14:textId="77777777" w:rsidR="00CD1262" w:rsidRDefault="00CD1262" w:rsidP="003068FE">
            <w:pPr>
              <w:rPr>
                <w:rFonts w:ascii="Arial" w:hAnsi="Arial" w:cs="Arial"/>
                <w:bCs/>
                <w:sz w:val="20"/>
                <w:szCs w:val="20"/>
              </w:rPr>
            </w:pPr>
          </w:p>
          <w:p w14:paraId="55C40305" w14:textId="77777777" w:rsidR="00CD1262" w:rsidRPr="00907B5F" w:rsidRDefault="00CD1262" w:rsidP="003068FE">
            <w:pPr>
              <w:rPr>
                <w:rFonts w:ascii="Arial" w:hAnsi="Arial" w:cs="Arial"/>
                <w:bCs/>
                <w:sz w:val="20"/>
                <w:szCs w:val="20"/>
              </w:rPr>
            </w:pPr>
          </w:p>
          <w:p w14:paraId="5BB4BF91" w14:textId="77777777" w:rsidR="00CD1262" w:rsidRPr="00907B5F" w:rsidRDefault="00CD1262" w:rsidP="003068FE">
            <w:pPr>
              <w:jc w:val="center"/>
              <w:rPr>
                <w:rFonts w:ascii="Arial" w:hAnsi="Arial" w:cs="Arial"/>
                <w:bCs/>
                <w:sz w:val="20"/>
                <w:szCs w:val="20"/>
              </w:rPr>
            </w:pPr>
          </w:p>
          <w:p w14:paraId="4025F4F8" w14:textId="77777777" w:rsidR="00CD1262" w:rsidRPr="00907B5F" w:rsidRDefault="00CD1262" w:rsidP="003068FE">
            <w:pPr>
              <w:jc w:val="center"/>
              <w:rPr>
                <w:rFonts w:ascii="Arial" w:hAnsi="Arial" w:cs="Arial"/>
                <w:bCs/>
                <w:sz w:val="20"/>
                <w:szCs w:val="20"/>
                <w:u w:val="single"/>
              </w:rPr>
            </w:pPr>
            <w:r w:rsidRPr="00907B5F">
              <w:rPr>
                <w:rFonts w:ascii="Arial" w:hAnsi="Arial" w:cs="Arial"/>
                <w:bCs/>
                <w:sz w:val="20"/>
                <w:szCs w:val="20"/>
                <w:u w:val="single"/>
              </w:rPr>
              <w:t>Total  (Eighteen) items only</w:t>
            </w:r>
          </w:p>
          <w:p w14:paraId="0B339907" w14:textId="77777777" w:rsidR="00CD1262" w:rsidRPr="00907B5F" w:rsidRDefault="00CD1262" w:rsidP="003068FE">
            <w:pPr>
              <w:jc w:val="center"/>
              <w:rPr>
                <w:rFonts w:ascii="Arial" w:hAnsi="Arial" w:cs="Arial"/>
                <w:bCs/>
                <w:sz w:val="20"/>
                <w:szCs w:val="20"/>
                <w:u w:val="single"/>
              </w:rPr>
            </w:pPr>
          </w:p>
          <w:p w14:paraId="5582473B" w14:textId="77777777" w:rsidR="00CD1262" w:rsidRDefault="00CD1262" w:rsidP="003068FE">
            <w:pPr>
              <w:jc w:val="center"/>
            </w:pPr>
            <w:r w:rsidRPr="00907B5F">
              <w:t>I M/S ……………………………………………………………….class Contractor here by quoted my rate at…………………………………...........................% Less / Excess over schedule rate .</w:t>
            </w:r>
          </w:p>
          <w:p w14:paraId="01F38A4A" w14:textId="77777777" w:rsidR="00CD1262" w:rsidRPr="00907B5F" w:rsidRDefault="00CD1262" w:rsidP="003068FE">
            <w:pPr>
              <w:jc w:val="center"/>
            </w:pPr>
          </w:p>
        </w:tc>
      </w:tr>
      <w:tr w:rsidR="00CD1262" w:rsidRPr="00907B5F" w14:paraId="377605F7" w14:textId="77777777" w:rsidTr="003068FE">
        <w:trPr>
          <w:gridAfter w:val="1"/>
          <w:wAfter w:w="225" w:type="dxa"/>
          <w:trHeight w:val="480"/>
        </w:trPr>
        <w:tc>
          <w:tcPr>
            <w:tcW w:w="9069" w:type="dxa"/>
            <w:gridSpan w:val="14"/>
            <w:vMerge/>
            <w:tcBorders>
              <w:top w:val="nil"/>
              <w:left w:val="nil"/>
              <w:bottom w:val="nil"/>
              <w:right w:val="nil"/>
            </w:tcBorders>
            <w:vAlign w:val="center"/>
            <w:hideMark/>
          </w:tcPr>
          <w:p w14:paraId="446A2764" w14:textId="77777777" w:rsidR="00CD1262" w:rsidRPr="00907B5F" w:rsidRDefault="00CD1262" w:rsidP="003068FE">
            <w:pPr>
              <w:jc w:val="center"/>
            </w:pPr>
          </w:p>
        </w:tc>
      </w:tr>
      <w:tr w:rsidR="00CD1262" w:rsidRPr="00907B5F" w14:paraId="4D39676B" w14:textId="77777777" w:rsidTr="003068FE">
        <w:trPr>
          <w:gridAfter w:val="1"/>
          <w:wAfter w:w="225" w:type="dxa"/>
          <w:trHeight w:val="315"/>
        </w:trPr>
        <w:tc>
          <w:tcPr>
            <w:tcW w:w="9069" w:type="dxa"/>
            <w:gridSpan w:val="14"/>
            <w:tcBorders>
              <w:top w:val="nil"/>
              <w:left w:val="nil"/>
              <w:bottom w:val="nil"/>
              <w:right w:val="nil"/>
            </w:tcBorders>
            <w:vAlign w:val="bottom"/>
            <w:hideMark/>
          </w:tcPr>
          <w:p w14:paraId="45CF9804" w14:textId="77777777" w:rsidR="00CD1262" w:rsidRPr="00907B5F" w:rsidRDefault="00CD1262" w:rsidP="003068FE">
            <w:pPr>
              <w:jc w:val="center"/>
            </w:pPr>
          </w:p>
          <w:p w14:paraId="4807AFA3" w14:textId="77777777" w:rsidR="00CD1262" w:rsidRPr="00907B5F" w:rsidRDefault="00CD1262" w:rsidP="003068FE">
            <w:pPr>
              <w:jc w:val="center"/>
            </w:pPr>
          </w:p>
          <w:p w14:paraId="69E9E66A" w14:textId="77777777" w:rsidR="00CD1262" w:rsidRPr="00907B5F" w:rsidRDefault="00CD1262" w:rsidP="003068FE">
            <w:pPr>
              <w:jc w:val="center"/>
            </w:pPr>
            <w:r w:rsidRPr="00907B5F">
              <w:t>Signature of the Contractor.</w:t>
            </w:r>
          </w:p>
        </w:tc>
      </w:tr>
      <w:tr w:rsidR="00CD1262" w:rsidRPr="00907B5F" w14:paraId="1BD31F55" w14:textId="77777777" w:rsidTr="003068FE">
        <w:trPr>
          <w:gridAfter w:val="1"/>
          <w:wAfter w:w="225" w:type="dxa"/>
          <w:trHeight w:val="315"/>
        </w:trPr>
        <w:tc>
          <w:tcPr>
            <w:tcW w:w="9069" w:type="dxa"/>
            <w:gridSpan w:val="14"/>
            <w:tcBorders>
              <w:top w:val="nil"/>
              <w:left w:val="nil"/>
              <w:bottom w:val="nil"/>
              <w:right w:val="nil"/>
            </w:tcBorders>
            <w:vAlign w:val="bottom"/>
            <w:hideMark/>
          </w:tcPr>
          <w:p w14:paraId="2E4157D4" w14:textId="77777777" w:rsidR="00CD1262" w:rsidRPr="00907B5F" w:rsidRDefault="00CD1262" w:rsidP="003068FE">
            <w:pPr>
              <w:jc w:val="center"/>
            </w:pPr>
            <w:r w:rsidRPr="00907B5F">
              <w:t>PERMANENT ADDRESS of the Contractor:</w:t>
            </w:r>
          </w:p>
        </w:tc>
      </w:tr>
      <w:tr w:rsidR="00CD1262" w:rsidRPr="00907B5F" w14:paraId="05F16299" w14:textId="77777777" w:rsidTr="003068FE">
        <w:trPr>
          <w:gridAfter w:val="1"/>
          <w:wAfter w:w="225" w:type="dxa"/>
          <w:trHeight w:val="315"/>
        </w:trPr>
        <w:tc>
          <w:tcPr>
            <w:tcW w:w="2725" w:type="dxa"/>
            <w:gridSpan w:val="4"/>
            <w:tcBorders>
              <w:top w:val="nil"/>
              <w:left w:val="nil"/>
              <w:bottom w:val="nil"/>
              <w:right w:val="nil"/>
            </w:tcBorders>
            <w:vAlign w:val="bottom"/>
            <w:hideMark/>
          </w:tcPr>
          <w:p w14:paraId="0D65C604" w14:textId="77777777" w:rsidR="00CD1262" w:rsidRPr="00907B5F" w:rsidRDefault="00CD1262" w:rsidP="003068FE">
            <w:pPr>
              <w:jc w:val="center"/>
            </w:pPr>
          </w:p>
        </w:tc>
        <w:tc>
          <w:tcPr>
            <w:tcW w:w="1253" w:type="dxa"/>
            <w:tcBorders>
              <w:top w:val="nil"/>
              <w:left w:val="nil"/>
              <w:bottom w:val="nil"/>
              <w:right w:val="nil"/>
            </w:tcBorders>
            <w:noWrap/>
            <w:vAlign w:val="bottom"/>
            <w:hideMark/>
          </w:tcPr>
          <w:p w14:paraId="146A3B88" w14:textId="77777777" w:rsidR="00CD1262" w:rsidRPr="00907B5F" w:rsidRDefault="00CD1262" w:rsidP="003068FE">
            <w:pPr>
              <w:jc w:val="center"/>
              <w:rPr>
                <w:rFonts w:ascii="Arial" w:hAnsi="Arial" w:cs="Arial"/>
                <w:sz w:val="20"/>
                <w:szCs w:val="20"/>
              </w:rPr>
            </w:pPr>
          </w:p>
        </w:tc>
        <w:tc>
          <w:tcPr>
            <w:tcW w:w="643" w:type="dxa"/>
            <w:tcBorders>
              <w:top w:val="nil"/>
              <w:left w:val="nil"/>
              <w:bottom w:val="nil"/>
              <w:right w:val="nil"/>
            </w:tcBorders>
            <w:noWrap/>
            <w:vAlign w:val="bottom"/>
            <w:hideMark/>
          </w:tcPr>
          <w:p w14:paraId="4A7A8D19" w14:textId="77777777" w:rsidR="00CD1262" w:rsidRPr="00907B5F" w:rsidRDefault="00CD1262" w:rsidP="003068FE">
            <w:pPr>
              <w:jc w:val="center"/>
              <w:rPr>
                <w:rFonts w:ascii="Arial" w:hAnsi="Arial" w:cs="Arial"/>
                <w:sz w:val="20"/>
                <w:szCs w:val="20"/>
              </w:rPr>
            </w:pPr>
          </w:p>
        </w:tc>
        <w:tc>
          <w:tcPr>
            <w:tcW w:w="977" w:type="dxa"/>
            <w:gridSpan w:val="2"/>
            <w:tcBorders>
              <w:top w:val="nil"/>
              <w:left w:val="nil"/>
              <w:bottom w:val="nil"/>
              <w:right w:val="nil"/>
            </w:tcBorders>
            <w:noWrap/>
            <w:vAlign w:val="bottom"/>
            <w:hideMark/>
          </w:tcPr>
          <w:p w14:paraId="5A83D6DD" w14:textId="77777777" w:rsidR="00CD1262" w:rsidRPr="00907B5F" w:rsidRDefault="00CD1262" w:rsidP="003068FE">
            <w:pPr>
              <w:jc w:val="center"/>
              <w:rPr>
                <w:rFonts w:ascii="Arial" w:hAnsi="Arial" w:cs="Arial"/>
                <w:sz w:val="20"/>
                <w:szCs w:val="20"/>
              </w:rPr>
            </w:pPr>
          </w:p>
        </w:tc>
        <w:tc>
          <w:tcPr>
            <w:tcW w:w="2182" w:type="dxa"/>
            <w:gridSpan w:val="2"/>
            <w:tcBorders>
              <w:top w:val="nil"/>
              <w:left w:val="nil"/>
              <w:bottom w:val="nil"/>
              <w:right w:val="nil"/>
            </w:tcBorders>
            <w:noWrap/>
            <w:vAlign w:val="bottom"/>
            <w:hideMark/>
          </w:tcPr>
          <w:p w14:paraId="0ED6D3E0" w14:textId="77777777" w:rsidR="00CD1262" w:rsidRPr="00907B5F" w:rsidRDefault="00CD1262" w:rsidP="003068FE">
            <w:pPr>
              <w:jc w:val="center"/>
              <w:rPr>
                <w:rFonts w:ascii="Arial" w:hAnsi="Arial" w:cs="Arial"/>
                <w:sz w:val="20"/>
                <w:szCs w:val="20"/>
              </w:rPr>
            </w:pPr>
          </w:p>
        </w:tc>
        <w:tc>
          <w:tcPr>
            <w:tcW w:w="1289" w:type="dxa"/>
            <w:gridSpan w:val="4"/>
            <w:tcBorders>
              <w:top w:val="nil"/>
              <w:left w:val="nil"/>
              <w:bottom w:val="nil"/>
              <w:right w:val="nil"/>
            </w:tcBorders>
            <w:noWrap/>
            <w:vAlign w:val="bottom"/>
            <w:hideMark/>
          </w:tcPr>
          <w:p w14:paraId="628AE7F4" w14:textId="77777777" w:rsidR="00CD1262" w:rsidRPr="00907B5F" w:rsidRDefault="00CD1262" w:rsidP="003068FE">
            <w:pPr>
              <w:jc w:val="center"/>
              <w:rPr>
                <w:rFonts w:ascii="Arial" w:hAnsi="Arial" w:cs="Arial"/>
                <w:sz w:val="20"/>
                <w:szCs w:val="20"/>
              </w:rPr>
            </w:pPr>
          </w:p>
        </w:tc>
      </w:tr>
      <w:tr w:rsidR="00CD1262" w:rsidRPr="00907B5F" w14:paraId="1092CEB1" w14:textId="77777777" w:rsidTr="003068FE">
        <w:trPr>
          <w:gridAfter w:val="1"/>
          <w:wAfter w:w="225" w:type="dxa"/>
          <w:trHeight w:val="480"/>
        </w:trPr>
        <w:tc>
          <w:tcPr>
            <w:tcW w:w="9069" w:type="dxa"/>
            <w:gridSpan w:val="14"/>
            <w:vMerge w:val="restart"/>
            <w:tcBorders>
              <w:top w:val="nil"/>
              <w:left w:val="nil"/>
              <w:bottom w:val="nil"/>
              <w:right w:val="nil"/>
            </w:tcBorders>
            <w:vAlign w:val="bottom"/>
            <w:hideMark/>
          </w:tcPr>
          <w:p w14:paraId="18602ABA" w14:textId="77777777" w:rsidR="00CD1262" w:rsidRPr="00907B5F" w:rsidRDefault="00CD1262" w:rsidP="003068FE">
            <w:pPr>
              <w:jc w:val="center"/>
            </w:pPr>
          </w:p>
          <w:p w14:paraId="3C53DC51" w14:textId="77777777" w:rsidR="00CD1262" w:rsidRPr="00907B5F" w:rsidRDefault="00CD1262" w:rsidP="003068FE">
            <w:pPr>
              <w:jc w:val="center"/>
            </w:pPr>
            <w:r w:rsidRPr="00907B5F">
              <w:t>PHONE NUMBER :</w:t>
            </w:r>
          </w:p>
          <w:p w14:paraId="7837D27C" w14:textId="77777777" w:rsidR="00CD1262" w:rsidRPr="00907B5F" w:rsidRDefault="00CD1262" w:rsidP="003068FE">
            <w:pPr>
              <w:jc w:val="center"/>
            </w:pPr>
          </w:p>
        </w:tc>
      </w:tr>
      <w:tr w:rsidR="00CD1262" w:rsidRPr="00907B5F" w14:paraId="65F46C07" w14:textId="77777777" w:rsidTr="003068FE">
        <w:trPr>
          <w:gridAfter w:val="1"/>
          <w:wAfter w:w="225" w:type="dxa"/>
          <w:trHeight w:val="480"/>
        </w:trPr>
        <w:tc>
          <w:tcPr>
            <w:tcW w:w="9069" w:type="dxa"/>
            <w:gridSpan w:val="14"/>
            <w:vMerge/>
            <w:tcBorders>
              <w:top w:val="nil"/>
              <w:left w:val="nil"/>
              <w:bottom w:val="nil"/>
              <w:right w:val="nil"/>
            </w:tcBorders>
            <w:vAlign w:val="center"/>
            <w:hideMark/>
          </w:tcPr>
          <w:p w14:paraId="6B1028A7" w14:textId="77777777" w:rsidR="00CD1262" w:rsidRPr="00907B5F" w:rsidRDefault="00CD1262" w:rsidP="003068FE">
            <w:pPr>
              <w:jc w:val="center"/>
            </w:pPr>
          </w:p>
        </w:tc>
      </w:tr>
      <w:tr w:rsidR="00CD1262" w:rsidRPr="00907B5F" w14:paraId="15D3C58D" w14:textId="77777777" w:rsidTr="003068FE">
        <w:trPr>
          <w:gridAfter w:val="1"/>
          <w:wAfter w:w="225" w:type="dxa"/>
          <w:trHeight w:val="300"/>
        </w:trPr>
        <w:tc>
          <w:tcPr>
            <w:tcW w:w="9069" w:type="dxa"/>
            <w:gridSpan w:val="14"/>
            <w:tcBorders>
              <w:top w:val="nil"/>
              <w:left w:val="nil"/>
              <w:bottom w:val="nil"/>
              <w:right w:val="nil"/>
            </w:tcBorders>
            <w:vAlign w:val="bottom"/>
            <w:hideMark/>
          </w:tcPr>
          <w:p w14:paraId="6CE12EF8" w14:textId="77777777" w:rsidR="00CD1262" w:rsidRPr="00907B5F" w:rsidRDefault="00CD1262" w:rsidP="003068FE">
            <w:pPr>
              <w:jc w:val="center"/>
            </w:pPr>
            <w:r w:rsidRPr="00907B5F">
              <w:t>TO BE FILLED UP BY THE OFFICE AT THE TIME OF OPENING OF THE TENDER</w:t>
            </w:r>
          </w:p>
        </w:tc>
      </w:tr>
      <w:tr w:rsidR="00CD1262" w:rsidRPr="00907B5F" w14:paraId="724FD951" w14:textId="77777777" w:rsidTr="003068FE">
        <w:trPr>
          <w:gridAfter w:val="1"/>
          <w:wAfter w:w="225" w:type="dxa"/>
          <w:trHeight w:val="300"/>
        </w:trPr>
        <w:tc>
          <w:tcPr>
            <w:tcW w:w="9069" w:type="dxa"/>
            <w:gridSpan w:val="14"/>
            <w:tcBorders>
              <w:top w:val="nil"/>
              <w:left w:val="nil"/>
              <w:bottom w:val="nil"/>
              <w:right w:val="nil"/>
            </w:tcBorders>
            <w:vAlign w:val="bottom"/>
            <w:hideMark/>
          </w:tcPr>
          <w:p w14:paraId="784E6399" w14:textId="77777777" w:rsidR="00CD1262" w:rsidRPr="00907B5F" w:rsidRDefault="00CD1262" w:rsidP="003068FE">
            <w:r w:rsidRPr="00907B5F">
              <w:t>1.EM deposited :</w:t>
            </w:r>
          </w:p>
        </w:tc>
      </w:tr>
      <w:tr w:rsidR="00CD1262" w:rsidRPr="00907B5F" w14:paraId="495F0A3C" w14:textId="77777777" w:rsidTr="003068FE">
        <w:trPr>
          <w:gridAfter w:val="1"/>
          <w:wAfter w:w="225" w:type="dxa"/>
          <w:trHeight w:val="300"/>
        </w:trPr>
        <w:tc>
          <w:tcPr>
            <w:tcW w:w="9069" w:type="dxa"/>
            <w:gridSpan w:val="14"/>
            <w:tcBorders>
              <w:top w:val="nil"/>
              <w:left w:val="nil"/>
              <w:bottom w:val="nil"/>
              <w:right w:val="nil"/>
            </w:tcBorders>
            <w:vAlign w:val="bottom"/>
            <w:hideMark/>
          </w:tcPr>
          <w:p w14:paraId="7C50F8A0" w14:textId="77777777" w:rsidR="00CD1262" w:rsidRPr="00907B5F" w:rsidRDefault="00CD1262" w:rsidP="003068FE">
            <w:r w:rsidRPr="00907B5F">
              <w:t>2.PAN card</w:t>
            </w:r>
          </w:p>
        </w:tc>
      </w:tr>
      <w:tr w:rsidR="00CD1262" w:rsidRPr="00907B5F" w14:paraId="6CFC2881" w14:textId="77777777" w:rsidTr="003068FE">
        <w:trPr>
          <w:gridAfter w:val="1"/>
          <w:wAfter w:w="225" w:type="dxa"/>
          <w:trHeight w:val="300"/>
        </w:trPr>
        <w:tc>
          <w:tcPr>
            <w:tcW w:w="9069" w:type="dxa"/>
            <w:gridSpan w:val="14"/>
            <w:tcBorders>
              <w:top w:val="nil"/>
              <w:left w:val="nil"/>
              <w:bottom w:val="nil"/>
              <w:right w:val="nil"/>
            </w:tcBorders>
            <w:vAlign w:val="bottom"/>
            <w:hideMark/>
          </w:tcPr>
          <w:p w14:paraId="5E18803A" w14:textId="77777777" w:rsidR="00CD1262" w:rsidRPr="00907B5F" w:rsidRDefault="00CD1262" w:rsidP="003068FE">
            <w:r w:rsidRPr="00907B5F">
              <w:t>3.Valid GST certificate</w:t>
            </w:r>
          </w:p>
        </w:tc>
      </w:tr>
      <w:tr w:rsidR="00CD1262" w:rsidRPr="00907B5F" w14:paraId="534385B4" w14:textId="77777777" w:rsidTr="003068FE">
        <w:trPr>
          <w:gridAfter w:val="1"/>
          <w:wAfter w:w="225" w:type="dxa"/>
          <w:trHeight w:val="300"/>
        </w:trPr>
        <w:tc>
          <w:tcPr>
            <w:tcW w:w="9069" w:type="dxa"/>
            <w:gridSpan w:val="14"/>
            <w:tcBorders>
              <w:top w:val="nil"/>
              <w:left w:val="nil"/>
              <w:bottom w:val="nil"/>
              <w:right w:val="nil"/>
            </w:tcBorders>
            <w:noWrap/>
            <w:vAlign w:val="bottom"/>
            <w:hideMark/>
          </w:tcPr>
          <w:p w14:paraId="20AACB3C" w14:textId="77777777" w:rsidR="00CD1262" w:rsidRPr="00907B5F" w:rsidRDefault="00CD1262" w:rsidP="003068FE">
            <w:r w:rsidRPr="00907B5F">
              <w:t>4.Cost of Tender Paper in case of downloading from the Internet</w:t>
            </w:r>
          </w:p>
        </w:tc>
      </w:tr>
      <w:tr w:rsidR="00CD1262" w:rsidRPr="00907B5F" w14:paraId="548FAE90" w14:textId="77777777" w:rsidTr="003068FE">
        <w:trPr>
          <w:gridAfter w:val="1"/>
          <w:wAfter w:w="225" w:type="dxa"/>
          <w:trHeight w:val="300"/>
        </w:trPr>
        <w:tc>
          <w:tcPr>
            <w:tcW w:w="9069" w:type="dxa"/>
            <w:gridSpan w:val="14"/>
            <w:tcBorders>
              <w:top w:val="nil"/>
              <w:left w:val="nil"/>
              <w:bottom w:val="nil"/>
              <w:right w:val="nil"/>
            </w:tcBorders>
            <w:vAlign w:val="bottom"/>
            <w:hideMark/>
          </w:tcPr>
          <w:p w14:paraId="606D1A1D" w14:textId="77777777" w:rsidR="00CD1262" w:rsidRPr="00907B5F" w:rsidRDefault="00CD1262" w:rsidP="003068FE">
            <w:r w:rsidRPr="00907B5F">
              <w:t>5. No relation certificate</w:t>
            </w:r>
          </w:p>
        </w:tc>
      </w:tr>
      <w:tr w:rsidR="00CD1262" w:rsidRPr="00907B5F" w14:paraId="5FFFBD61" w14:textId="77777777" w:rsidTr="003068FE">
        <w:trPr>
          <w:gridAfter w:val="1"/>
          <w:wAfter w:w="225" w:type="dxa"/>
          <w:trHeight w:val="300"/>
        </w:trPr>
        <w:tc>
          <w:tcPr>
            <w:tcW w:w="9069" w:type="dxa"/>
            <w:gridSpan w:val="14"/>
            <w:tcBorders>
              <w:top w:val="nil"/>
              <w:left w:val="nil"/>
              <w:bottom w:val="nil"/>
              <w:right w:val="nil"/>
            </w:tcBorders>
            <w:vAlign w:val="bottom"/>
            <w:hideMark/>
          </w:tcPr>
          <w:p w14:paraId="2728B6F6" w14:textId="77777777" w:rsidR="00CD1262" w:rsidRPr="00907B5F" w:rsidRDefault="00CD1262" w:rsidP="003068FE"/>
        </w:tc>
      </w:tr>
      <w:tr w:rsidR="00CD1262" w:rsidRPr="00907B5F" w14:paraId="344762A0" w14:textId="77777777" w:rsidTr="003068FE">
        <w:trPr>
          <w:gridAfter w:val="1"/>
          <w:wAfter w:w="225" w:type="dxa"/>
          <w:trHeight w:val="510"/>
        </w:trPr>
        <w:tc>
          <w:tcPr>
            <w:tcW w:w="539" w:type="dxa"/>
            <w:tcBorders>
              <w:top w:val="nil"/>
              <w:left w:val="nil"/>
              <w:bottom w:val="nil"/>
              <w:right w:val="nil"/>
            </w:tcBorders>
            <w:vAlign w:val="bottom"/>
            <w:hideMark/>
          </w:tcPr>
          <w:p w14:paraId="71110D0C" w14:textId="77777777" w:rsidR="00CD1262" w:rsidRPr="00907B5F" w:rsidRDefault="00CD1262" w:rsidP="003068FE">
            <w:pPr>
              <w:jc w:val="center"/>
            </w:pPr>
          </w:p>
        </w:tc>
        <w:tc>
          <w:tcPr>
            <w:tcW w:w="939" w:type="dxa"/>
            <w:tcBorders>
              <w:top w:val="nil"/>
              <w:left w:val="nil"/>
              <w:bottom w:val="nil"/>
              <w:right w:val="nil"/>
            </w:tcBorders>
            <w:vAlign w:val="bottom"/>
            <w:hideMark/>
          </w:tcPr>
          <w:p w14:paraId="362E8B42" w14:textId="77777777" w:rsidR="00CD1262" w:rsidRPr="00907B5F" w:rsidRDefault="00CD1262" w:rsidP="003068FE">
            <w:pPr>
              <w:jc w:val="center"/>
            </w:pPr>
          </w:p>
        </w:tc>
        <w:tc>
          <w:tcPr>
            <w:tcW w:w="1247" w:type="dxa"/>
            <w:gridSpan w:val="2"/>
            <w:tcBorders>
              <w:top w:val="nil"/>
              <w:left w:val="nil"/>
              <w:bottom w:val="nil"/>
              <w:right w:val="nil"/>
            </w:tcBorders>
            <w:vAlign w:val="bottom"/>
            <w:hideMark/>
          </w:tcPr>
          <w:p w14:paraId="32A12D3B" w14:textId="77777777" w:rsidR="00CD1262" w:rsidRPr="00907B5F" w:rsidRDefault="00CD1262" w:rsidP="003068FE">
            <w:pPr>
              <w:jc w:val="center"/>
            </w:pPr>
          </w:p>
        </w:tc>
        <w:tc>
          <w:tcPr>
            <w:tcW w:w="1253" w:type="dxa"/>
            <w:tcBorders>
              <w:top w:val="nil"/>
              <w:left w:val="nil"/>
              <w:bottom w:val="nil"/>
              <w:right w:val="nil"/>
            </w:tcBorders>
            <w:vAlign w:val="bottom"/>
            <w:hideMark/>
          </w:tcPr>
          <w:p w14:paraId="6C510A7F" w14:textId="77777777" w:rsidR="00CD1262" w:rsidRPr="00907B5F" w:rsidRDefault="00CD1262" w:rsidP="003068FE">
            <w:pPr>
              <w:jc w:val="center"/>
            </w:pPr>
          </w:p>
        </w:tc>
        <w:tc>
          <w:tcPr>
            <w:tcW w:w="643" w:type="dxa"/>
            <w:tcBorders>
              <w:top w:val="nil"/>
              <w:left w:val="nil"/>
              <w:bottom w:val="nil"/>
              <w:right w:val="nil"/>
            </w:tcBorders>
            <w:vAlign w:val="bottom"/>
            <w:hideMark/>
          </w:tcPr>
          <w:p w14:paraId="7C0C90B6" w14:textId="77777777" w:rsidR="00CD1262" w:rsidRPr="00907B5F" w:rsidRDefault="00CD1262" w:rsidP="003068FE">
            <w:pPr>
              <w:jc w:val="center"/>
            </w:pPr>
          </w:p>
        </w:tc>
        <w:tc>
          <w:tcPr>
            <w:tcW w:w="977" w:type="dxa"/>
            <w:gridSpan w:val="2"/>
            <w:tcBorders>
              <w:top w:val="nil"/>
              <w:left w:val="nil"/>
              <w:bottom w:val="nil"/>
              <w:right w:val="nil"/>
            </w:tcBorders>
            <w:vAlign w:val="bottom"/>
            <w:hideMark/>
          </w:tcPr>
          <w:p w14:paraId="09188996" w14:textId="77777777" w:rsidR="00CD1262" w:rsidRPr="00907B5F" w:rsidRDefault="00CD1262" w:rsidP="003068FE">
            <w:pPr>
              <w:jc w:val="center"/>
            </w:pPr>
          </w:p>
        </w:tc>
        <w:tc>
          <w:tcPr>
            <w:tcW w:w="2182" w:type="dxa"/>
            <w:gridSpan w:val="2"/>
            <w:tcBorders>
              <w:top w:val="nil"/>
              <w:left w:val="nil"/>
              <w:bottom w:val="nil"/>
              <w:right w:val="nil"/>
            </w:tcBorders>
            <w:vAlign w:val="bottom"/>
            <w:hideMark/>
          </w:tcPr>
          <w:p w14:paraId="0D62EF86" w14:textId="77777777" w:rsidR="00CD1262" w:rsidRPr="00907B5F" w:rsidRDefault="00CD1262" w:rsidP="003068FE">
            <w:pPr>
              <w:jc w:val="center"/>
            </w:pPr>
            <w:r w:rsidRPr="00907B5F">
              <w:rPr>
                <w:rFonts w:ascii="Arial" w:hAnsi="Arial" w:cs="Arial"/>
                <w:sz w:val="20"/>
                <w:szCs w:val="20"/>
              </w:rPr>
              <w:t>Sd-</w:t>
            </w:r>
          </w:p>
        </w:tc>
        <w:tc>
          <w:tcPr>
            <w:tcW w:w="1289" w:type="dxa"/>
            <w:gridSpan w:val="4"/>
            <w:tcBorders>
              <w:top w:val="nil"/>
              <w:left w:val="nil"/>
              <w:bottom w:val="nil"/>
              <w:right w:val="nil"/>
            </w:tcBorders>
            <w:vAlign w:val="bottom"/>
            <w:hideMark/>
          </w:tcPr>
          <w:p w14:paraId="278BABB7" w14:textId="77777777" w:rsidR="00CD1262" w:rsidRPr="00907B5F" w:rsidRDefault="00CD1262" w:rsidP="003068FE">
            <w:pPr>
              <w:jc w:val="center"/>
            </w:pPr>
          </w:p>
        </w:tc>
      </w:tr>
      <w:tr w:rsidR="00CD1262" w:rsidRPr="00907B5F" w14:paraId="47F7C031" w14:textId="77777777" w:rsidTr="003068FE">
        <w:trPr>
          <w:gridAfter w:val="1"/>
          <w:wAfter w:w="225" w:type="dxa"/>
          <w:trHeight w:val="510"/>
        </w:trPr>
        <w:tc>
          <w:tcPr>
            <w:tcW w:w="9069" w:type="dxa"/>
            <w:gridSpan w:val="14"/>
            <w:tcBorders>
              <w:top w:val="nil"/>
              <w:left w:val="nil"/>
              <w:bottom w:val="nil"/>
              <w:right w:val="nil"/>
            </w:tcBorders>
            <w:hideMark/>
          </w:tcPr>
          <w:p w14:paraId="319F511E" w14:textId="77777777" w:rsidR="00CD1262" w:rsidRPr="00907B5F" w:rsidRDefault="00CD1262" w:rsidP="003068FE">
            <w:pPr>
              <w:jc w:val="center"/>
            </w:pPr>
            <w:r w:rsidRPr="00907B5F">
              <w:t xml:space="preserve">Signature of the Contractor.                      </w:t>
            </w:r>
            <w:r w:rsidRPr="00907B5F">
              <w:rPr>
                <w:sz w:val="22"/>
                <w:szCs w:val="22"/>
              </w:rPr>
              <w:t xml:space="preserve">Block Development </w:t>
            </w:r>
            <w:proofErr w:type="spellStart"/>
            <w:r w:rsidRPr="00907B5F">
              <w:rPr>
                <w:sz w:val="22"/>
                <w:szCs w:val="22"/>
              </w:rPr>
              <w:t>Officer,</w:t>
            </w:r>
            <w:r>
              <w:rPr>
                <w:bCs/>
                <w:sz w:val="22"/>
                <w:szCs w:val="22"/>
              </w:rPr>
              <w:t>Gosani</w:t>
            </w:r>
            <w:r w:rsidRPr="00907B5F">
              <w:rPr>
                <w:sz w:val="22"/>
                <w:szCs w:val="22"/>
              </w:rPr>
              <w:t>Block</w:t>
            </w:r>
            <w:proofErr w:type="spellEnd"/>
          </w:p>
        </w:tc>
      </w:tr>
      <w:tr w:rsidR="00CD1262" w:rsidRPr="00907B5F" w14:paraId="68DB79E6" w14:textId="77777777" w:rsidTr="003068FE">
        <w:trPr>
          <w:trHeight w:val="255"/>
        </w:trPr>
        <w:tc>
          <w:tcPr>
            <w:tcW w:w="8853" w:type="dxa"/>
            <w:gridSpan w:val="13"/>
            <w:tcBorders>
              <w:top w:val="nil"/>
              <w:left w:val="nil"/>
              <w:bottom w:val="nil"/>
              <w:right w:val="nil"/>
            </w:tcBorders>
            <w:noWrap/>
            <w:hideMark/>
          </w:tcPr>
          <w:p w14:paraId="0694FEE8" w14:textId="77777777" w:rsidR="00CD1262" w:rsidRPr="00907B5F" w:rsidRDefault="00CD1262" w:rsidP="003068FE">
            <w:pPr>
              <w:jc w:val="center"/>
              <w:rPr>
                <w:rFonts w:ascii="Arial" w:hAnsi="Arial" w:cs="Arial"/>
                <w:b/>
                <w:bCs/>
                <w:sz w:val="20"/>
                <w:szCs w:val="20"/>
                <w:u w:val="single"/>
              </w:rPr>
            </w:pPr>
          </w:p>
          <w:p w14:paraId="1D03BB5D" w14:textId="77777777" w:rsidR="00CD1262" w:rsidRPr="00907B5F" w:rsidRDefault="00CD1262" w:rsidP="003068FE">
            <w:pPr>
              <w:jc w:val="center"/>
              <w:rPr>
                <w:rFonts w:ascii="Arial" w:hAnsi="Arial" w:cs="Arial"/>
                <w:b/>
                <w:bCs/>
                <w:sz w:val="20"/>
                <w:szCs w:val="20"/>
                <w:u w:val="single"/>
              </w:rPr>
            </w:pPr>
          </w:p>
          <w:p w14:paraId="3337914A" w14:textId="77777777" w:rsidR="00CD1262" w:rsidRPr="00907B5F" w:rsidRDefault="00CD1262" w:rsidP="003068FE">
            <w:pPr>
              <w:jc w:val="center"/>
              <w:rPr>
                <w:rFonts w:ascii="Arial" w:hAnsi="Arial" w:cs="Arial"/>
                <w:sz w:val="20"/>
                <w:szCs w:val="20"/>
              </w:rPr>
            </w:pPr>
          </w:p>
        </w:tc>
        <w:tc>
          <w:tcPr>
            <w:tcW w:w="441" w:type="dxa"/>
            <w:gridSpan w:val="2"/>
            <w:tcBorders>
              <w:top w:val="nil"/>
              <w:left w:val="nil"/>
              <w:bottom w:val="nil"/>
              <w:right w:val="nil"/>
            </w:tcBorders>
            <w:noWrap/>
            <w:vAlign w:val="bottom"/>
            <w:hideMark/>
          </w:tcPr>
          <w:p w14:paraId="75CD87B1" w14:textId="77777777" w:rsidR="00CD1262" w:rsidRPr="00907B5F" w:rsidRDefault="00CD1262" w:rsidP="003068FE">
            <w:pPr>
              <w:jc w:val="center"/>
              <w:rPr>
                <w:rFonts w:ascii="Arial" w:hAnsi="Arial" w:cs="Arial"/>
                <w:sz w:val="20"/>
                <w:szCs w:val="20"/>
              </w:rPr>
            </w:pPr>
          </w:p>
        </w:tc>
      </w:tr>
      <w:tr w:rsidR="00CD1262" w:rsidRPr="00907B5F" w14:paraId="3DDBAF1D" w14:textId="77777777" w:rsidTr="003068FE">
        <w:trPr>
          <w:trHeight w:val="270"/>
        </w:trPr>
        <w:tc>
          <w:tcPr>
            <w:tcW w:w="1751" w:type="dxa"/>
            <w:gridSpan w:val="3"/>
            <w:tcBorders>
              <w:top w:val="nil"/>
              <w:left w:val="nil"/>
              <w:bottom w:val="nil"/>
              <w:right w:val="nil"/>
            </w:tcBorders>
            <w:noWrap/>
            <w:hideMark/>
          </w:tcPr>
          <w:p w14:paraId="46E05C46" w14:textId="77777777" w:rsidR="00CD1262" w:rsidRPr="00907B5F" w:rsidRDefault="00CD1262" w:rsidP="003068FE">
            <w:pPr>
              <w:jc w:val="center"/>
              <w:rPr>
                <w:rFonts w:ascii="Arial" w:hAnsi="Arial" w:cs="Arial"/>
                <w:sz w:val="20"/>
                <w:szCs w:val="20"/>
              </w:rPr>
            </w:pPr>
          </w:p>
        </w:tc>
        <w:tc>
          <w:tcPr>
            <w:tcW w:w="3634" w:type="dxa"/>
            <w:gridSpan w:val="4"/>
            <w:tcBorders>
              <w:top w:val="nil"/>
              <w:left w:val="nil"/>
              <w:bottom w:val="nil"/>
              <w:right w:val="nil"/>
            </w:tcBorders>
            <w:vAlign w:val="bottom"/>
            <w:hideMark/>
          </w:tcPr>
          <w:p w14:paraId="2840BC9A" w14:textId="77777777" w:rsidR="00CD1262" w:rsidRPr="00907B5F" w:rsidRDefault="00CD1262" w:rsidP="003068FE">
            <w:pPr>
              <w:jc w:val="center"/>
              <w:rPr>
                <w:rFonts w:ascii="Arial" w:hAnsi="Arial" w:cs="Arial"/>
                <w:sz w:val="20"/>
                <w:szCs w:val="20"/>
              </w:rPr>
            </w:pPr>
          </w:p>
        </w:tc>
        <w:tc>
          <w:tcPr>
            <w:tcW w:w="442" w:type="dxa"/>
            <w:gridSpan w:val="2"/>
            <w:tcBorders>
              <w:top w:val="nil"/>
              <w:left w:val="nil"/>
              <w:bottom w:val="nil"/>
              <w:right w:val="nil"/>
            </w:tcBorders>
            <w:vAlign w:val="bottom"/>
            <w:hideMark/>
          </w:tcPr>
          <w:p w14:paraId="56902B3F" w14:textId="77777777" w:rsidR="00CD1262" w:rsidRPr="00907B5F" w:rsidRDefault="00CD1262" w:rsidP="003068FE">
            <w:pPr>
              <w:jc w:val="center"/>
              <w:rPr>
                <w:rFonts w:ascii="Arial" w:hAnsi="Arial" w:cs="Arial"/>
                <w:sz w:val="20"/>
                <w:szCs w:val="20"/>
              </w:rPr>
            </w:pPr>
          </w:p>
        </w:tc>
        <w:tc>
          <w:tcPr>
            <w:tcW w:w="1953" w:type="dxa"/>
            <w:tcBorders>
              <w:top w:val="nil"/>
              <w:left w:val="nil"/>
              <w:bottom w:val="nil"/>
              <w:right w:val="nil"/>
            </w:tcBorders>
            <w:vAlign w:val="bottom"/>
            <w:hideMark/>
          </w:tcPr>
          <w:p w14:paraId="73D7FEC7" w14:textId="77777777" w:rsidR="00CD1262" w:rsidRPr="00907B5F" w:rsidRDefault="00CD1262" w:rsidP="003068FE">
            <w:pPr>
              <w:jc w:val="center"/>
              <w:rPr>
                <w:rFonts w:ascii="Arial" w:hAnsi="Arial" w:cs="Arial"/>
                <w:sz w:val="20"/>
                <w:szCs w:val="20"/>
              </w:rPr>
            </w:pPr>
          </w:p>
        </w:tc>
        <w:tc>
          <w:tcPr>
            <w:tcW w:w="304" w:type="dxa"/>
            <w:tcBorders>
              <w:top w:val="nil"/>
              <w:left w:val="nil"/>
              <w:bottom w:val="nil"/>
              <w:right w:val="nil"/>
            </w:tcBorders>
            <w:noWrap/>
            <w:vAlign w:val="bottom"/>
            <w:hideMark/>
          </w:tcPr>
          <w:p w14:paraId="405611E7" w14:textId="77777777" w:rsidR="00CD1262" w:rsidRPr="00907B5F" w:rsidRDefault="00CD1262" w:rsidP="003068FE">
            <w:pPr>
              <w:jc w:val="center"/>
              <w:rPr>
                <w:rFonts w:ascii="Arial" w:hAnsi="Arial" w:cs="Arial"/>
                <w:sz w:val="20"/>
                <w:szCs w:val="20"/>
              </w:rPr>
            </w:pPr>
          </w:p>
        </w:tc>
        <w:tc>
          <w:tcPr>
            <w:tcW w:w="370" w:type="dxa"/>
            <w:tcBorders>
              <w:top w:val="nil"/>
              <w:left w:val="nil"/>
              <w:bottom w:val="nil"/>
              <w:right w:val="nil"/>
            </w:tcBorders>
            <w:noWrap/>
            <w:vAlign w:val="bottom"/>
            <w:hideMark/>
          </w:tcPr>
          <w:p w14:paraId="40F99D44" w14:textId="77777777" w:rsidR="00CD1262" w:rsidRPr="00907B5F" w:rsidRDefault="00CD1262" w:rsidP="003068FE">
            <w:pPr>
              <w:jc w:val="center"/>
              <w:rPr>
                <w:rFonts w:ascii="Arial" w:hAnsi="Arial" w:cs="Arial"/>
                <w:sz w:val="20"/>
                <w:szCs w:val="20"/>
              </w:rPr>
            </w:pPr>
          </w:p>
        </w:tc>
        <w:tc>
          <w:tcPr>
            <w:tcW w:w="399" w:type="dxa"/>
            <w:tcBorders>
              <w:top w:val="nil"/>
              <w:left w:val="nil"/>
              <w:bottom w:val="nil"/>
              <w:right w:val="nil"/>
            </w:tcBorders>
            <w:noWrap/>
            <w:vAlign w:val="bottom"/>
            <w:hideMark/>
          </w:tcPr>
          <w:p w14:paraId="43130515" w14:textId="77777777" w:rsidR="00CD1262" w:rsidRPr="00907B5F" w:rsidRDefault="00CD1262" w:rsidP="003068FE">
            <w:pPr>
              <w:jc w:val="center"/>
              <w:rPr>
                <w:rFonts w:ascii="Arial" w:hAnsi="Arial" w:cs="Arial"/>
                <w:sz w:val="20"/>
                <w:szCs w:val="20"/>
              </w:rPr>
            </w:pPr>
          </w:p>
        </w:tc>
        <w:tc>
          <w:tcPr>
            <w:tcW w:w="441" w:type="dxa"/>
            <w:gridSpan w:val="2"/>
            <w:tcBorders>
              <w:top w:val="nil"/>
              <w:left w:val="nil"/>
              <w:bottom w:val="nil"/>
              <w:right w:val="nil"/>
            </w:tcBorders>
            <w:noWrap/>
            <w:vAlign w:val="bottom"/>
            <w:hideMark/>
          </w:tcPr>
          <w:p w14:paraId="4BB6C621" w14:textId="77777777" w:rsidR="00CD1262" w:rsidRPr="00907B5F" w:rsidRDefault="00CD1262" w:rsidP="003068FE">
            <w:pPr>
              <w:jc w:val="center"/>
              <w:rPr>
                <w:rFonts w:ascii="Arial" w:hAnsi="Arial" w:cs="Arial"/>
                <w:sz w:val="20"/>
                <w:szCs w:val="20"/>
              </w:rPr>
            </w:pPr>
          </w:p>
        </w:tc>
      </w:tr>
      <w:tr w:rsidR="00CD1262" w:rsidRPr="00907B5F" w14:paraId="60159914" w14:textId="77777777" w:rsidTr="003068FE">
        <w:trPr>
          <w:trHeight w:val="270"/>
        </w:trPr>
        <w:tc>
          <w:tcPr>
            <w:tcW w:w="1751" w:type="dxa"/>
            <w:gridSpan w:val="3"/>
            <w:tcBorders>
              <w:top w:val="nil"/>
              <w:left w:val="nil"/>
              <w:bottom w:val="nil"/>
              <w:right w:val="nil"/>
            </w:tcBorders>
            <w:noWrap/>
            <w:hideMark/>
          </w:tcPr>
          <w:p w14:paraId="2FD9BE2F" w14:textId="77777777" w:rsidR="00CD1262" w:rsidRPr="00907B5F" w:rsidRDefault="00CD1262" w:rsidP="003068FE">
            <w:pPr>
              <w:jc w:val="center"/>
              <w:rPr>
                <w:rFonts w:ascii="Arial" w:hAnsi="Arial" w:cs="Arial"/>
                <w:sz w:val="20"/>
                <w:szCs w:val="20"/>
              </w:rPr>
            </w:pPr>
          </w:p>
        </w:tc>
        <w:tc>
          <w:tcPr>
            <w:tcW w:w="3634" w:type="dxa"/>
            <w:gridSpan w:val="4"/>
            <w:tcBorders>
              <w:top w:val="nil"/>
              <w:left w:val="nil"/>
              <w:bottom w:val="nil"/>
              <w:right w:val="nil"/>
            </w:tcBorders>
            <w:vAlign w:val="bottom"/>
            <w:hideMark/>
          </w:tcPr>
          <w:p w14:paraId="4F61D1F6" w14:textId="77777777" w:rsidR="00CD1262" w:rsidRPr="00907B5F" w:rsidRDefault="00CD1262" w:rsidP="003068FE">
            <w:pPr>
              <w:jc w:val="center"/>
              <w:rPr>
                <w:rFonts w:ascii="Arial" w:hAnsi="Arial" w:cs="Arial"/>
                <w:sz w:val="20"/>
                <w:szCs w:val="20"/>
              </w:rPr>
            </w:pPr>
          </w:p>
        </w:tc>
        <w:tc>
          <w:tcPr>
            <w:tcW w:w="442" w:type="dxa"/>
            <w:gridSpan w:val="2"/>
            <w:tcBorders>
              <w:top w:val="nil"/>
              <w:left w:val="nil"/>
              <w:bottom w:val="nil"/>
              <w:right w:val="nil"/>
            </w:tcBorders>
            <w:vAlign w:val="bottom"/>
            <w:hideMark/>
          </w:tcPr>
          <w:p w14:paraId="76C0AFBE" w14:textId="77777777" w:rsidR="00CD1262" w:rsidRPr="00907B5F" w:rsidRDefault="00CD1262" w:rsidP="003068FE">
            <w:pPr>
              <w:jc w:val="center"/>
              <w:rPr>
                <w:rFonts w:ascii="Arial" w:hAnsi="Arial" w:cs="Arial"/>
                <w:sz w:val="20"/>
                <w:szCs w:val="20"/>
              </w:rPr>
            </w:pPr>
          </w:p>
        </w:tc>
        <w:tc>
          <w:tcPr>
            <w:tcW w:w="1953" w:type="dxa"/>
            <w:tcBorders>
              <w:top w:val="nil"/>
              <w:left w:val="nil"/>
              <w:bottom w:val="nil"/>
              <w:right w:val="nil"/>
            </w:tcBorders>
            <w:vAlign w:val="bottom"/>
            <w:hideMark/>
          </w:tcPr>
          <w:p w14:paraId="59230302" w14:textId="77777777" w:rsidR="00CD1262" w:rsidRPr="00907B5F" w:rsidRDefault="00CD1262" w:rsidP="003068FE">
            <w:pPr>
              <w:jc w:val="center"/>
              <w:rPr>
                <w:rFonts w:ascii="Arial" w:hAnsi="Arial" w:cs="Arial"/>
                <w:sz w:val="20"/>
                <w:szCs w:val="20"/>
              </w:rPr>
            </w:pPr>
          </w:p>
        </w:tc>
        <w:tc>
          <w:tcPr>
            <w:tcW w:w="304" w:type="dxa"/>
            <w:tcBorders>
              <w:top w:val="nil"/>
              <w:left w:val="nil"/>
              <w:bottom w:val="nil"/>
              <w:right w:val="nil"/>
            </w:tcBorders>
            <w:noWrap/>
            <w:vAlign w:val="bottom"/>
            <w:hideMark/>
          </w:tcPr>
          <w:p w14:paraId="2F374EA7" w14:textId="77777777" w:rsidR="00CD1262" w:rsidRPr="00907B5F" w:rsidRDefault="00CD1262" w:rsidP="003068FE">
            <w:pPr>
              <w:jc w:val="center"/>
              <w:rPr>
                <w:rFonts w:ascii="Arial" w:hAnsi="Arial" w:cs="Arial"/>
                <w:sz w:val="20"/>
                <w:szCs w:val="20"/>
              </w:rPr>
            </w:pPr>
          </w:p>
        </w:tc>
        <w:tc>
          <w:tcPr>
            <w:tcW w:w="370" w:type="dxa"/>
            <w:tcBorders>
              <w:top w:val="nil"/>
              <w:left w:val="nil"/>
              <w:bottom w:val="nil"/>
              <w:right w:val="nil"/>
            </w:tcBorders>
            <w:noWrap/>
            <w:vAlign w:val="bottom"/>
            <w:hideMark/>
          </w:tcPr>
          <w:p w14:paraId="77D117DC" w14:textId="77777777" w:rsidR="00CD1262" w:rsidRPr="00907B5F" w:rsidRDefault="00CD1262" w:rsidP="003068FE">
            <w:pPr>
              <w:jc w:val="center"/>
              <w:rPr>
                <w:rFonts w:ascii="Arial" w:hAnsi="Arial" w:cs="Arial"/>
                <w:sz w:val="20"/>
                <w:szCs w:val="20"/>
              </w:rPr>
            </w:pPr>
          </w:p>
        </w:tc>
        <w:tc>
          <w:tcPr>
            <w:tcW w:w="399" w:type="dxa"/>
            <w:tcBorders>
              <w:top w:val="nil"/>
              <w:left w:val="nil"/>
              <w:bottom w:val="nil"/>
              <w:right w:val="nil"/>
            </w:tcBorders>
            <w:noWrap/>
            <w:vAlign w:val="bottom"/>
            <w:hideMark/>
          </w:tcPr>
          <w:p w14:paraId="2B8D3FCB" w14:textId="77777777" w:rsidR="00CD1262" w:rsidRPr="00907B5F" w:rsidRDefault="00CD1262" w:rsidP="003068FE">
            <w:pPr>
              <w:jc w:val="center"/>
              <w:rPr>
                <w:rFonts w:ascii="Arial" w:hAnsi="Arial" w:cs="Arial"/>
                <w:sz w:val="20"/>
                <w:szCs w:val="20"/>
              </w:rPr>
            </w:pPr>
          </w:p>
        </w:tc>
        <w:tc>
          <w:tcPr>
            <w:tcW w:w="441" w:type="dxa"/>
            <w:gridSpan w:val="2"/>
            <w:tcBorders>
              <w:top w:val="nil"/>
              <w:left w:val="nil"/>
              <w:bottom w:val="nil"/>
              <w:right w:val="nil"/>
            </w:tcBorders>
            <w:noWrap/>
            <w:vAlign w:val="bottom"/>
            <w:hideMark/>
          </w:tcPr>
          <w:p w14:paraId="64D525BC" w14:textId="77777777" w:rsidR="00CD1262" w:rsidRPr="00907B5F" w:rsidRDefault="00CD1262" w:rsidP="003068FE">
            <w:pPr>
              <w:jc w:val="center"/>
              <w:rPr>
                <w:rFonts w:ascii="Arial" w:hAnsi="Arial" w:cs="Arial"/>
                <w:sz w:val="20"/>
                <w:szCs w:val="20"/>
              </w:rPr>
            </w:pPr>
          </w:p>
        </w:tc>
      </w:tr>
    </w:tbl>
    <w:p w14:paraId="379E70CE" w14:textId="77777777" w:rsidR="00CD1262" w:rsidRDefault="00CD1262" w:rsidP="00CD1262">
      <w:pPr>
        <w:autoSpaceDE w:val="0"/>
        <w:autoSpaceDN w:val="0"/>
        <w:adjustRightInd w:val="0"/>
        <w:ind w:left="5040"/>
        <w:jc w:val="both"/>
        <w:rPr>
          <w:rFonts w:cs="Arial"/>
          <w:bCs/>
          <w:sz w:val="22"/>
          <w:szCs w:val="22"/>
        </w:rPr>
      </w:pPr>
    </w:p>
    <w:p w14:paraId="545A4ED3" w14:textId="77777777" w:rsidR="00CD1262" w:rsidRDefault="00CD1262" w:rsidP="00CD1262">
      <w:pPr>
        <w:autoSpaceDE w:val="0"/>
        <w:autoSpaceDN w:val="0"/>
        <w:adjustRightInd w:val="0"/>
        <w:ind w:left="5040"/>
        <w:jc w:val="both"/>
        <w:rPr>
          <w:rFonts w:cs="Arial"/>
          <w:bCs/>
          <w:sz w:val="22"/>
          <w:szCs w:val="22"/>
        </w:rPr>
      </w:pPr>
    </w:p>
    <w:p w14:paraId="278ED324" w14:textId="77777777" w:rsidR="00CD1262" w:rsidRDefault="00CD1262" w:rsidP="00CD1262">
      <w:pPr>
        <w:autoSpaceDE w:val="0"/>
        <w:autoSpaceDN w:val="0"/>
        <w:adjustRightInd w:val="0"/>
        <w:ind w:left="5040"/>
        <w:jc w:val="both"/>
        <w:rPr>
          <w:rFonts w:cs="Arial"/>
          <w:bCs/>
          <w:sz w:val="22"/>
          <w:szCs w:val="22"/>
        </w:rPr>
      </w:pPr>
    </w:p>
    <w:p w14:paraId="2D46C16E" w14:textId="77777777" w:rsidR="00CD1262" w:rsidRDefault="00CD1262" w:rsidP="00CD1262">
      <w:pPr>
        <w:autoSpaceDE w:val="0"/>
        <w:autoSpaceDN w:val="0"/>
        <w:adjustRightInd w:val="0"/>
        <w:ind w:left="5040"/>
        <w:jc w:val="both"/>
        <w:rPr>
          <w:rFonts w:cs="Arial"/>
          <w:bCs/>
          <w:sz w:val="22"/>
          <w:szCs w:val="22"/>
        </w:rPr>
      </w:pPr>
    </w:p>
    <w:tbl>
      <w:tblPr>
        <w:tblW w:w="8822" w:type="dxa"/>
        <w:tblInd w:w="567" w:type="dxa"/>
        <w:tblLook w:val="04A0" w:firstRow="1" w:lastRow="0" w:firstColumn="1" w:lastColumn="0" w:noHBand="0" w:noVBand="1"/>
      </w:tblPr>
      <w:tblGrid>
        <w:gridCol w:w="236"/>
        <w:gridCol w:w="939"/>
        <w:gridCol w:w="104"/>
        <w:gridCol w:w="974"/>
        <w:gridCol w:w="169"/>
        <w:gridCol w:w="1084"/>
        <w:gridCol w:w="169"/>
        <w:gridCol w:w="474"/>
        <w:gridCol w:w="169"/>
        <w:gridCol w:w="595"/>
        <w:gridCol w:w="213"/>
        <w:gridCol w:w="169"/>
        <w:gridCol w:w="60"/>
        <w:gridCol w:w="1953"/>
        <w:gridCol w:w="169"/>
        <w:gridCol w:w="135"/>
        <w:gridCol w:w="370"/>
        <w:gridCol w:w="399"/>
        <w:gridCol w:w="216"/>
        <w:gridCol w:w="169"/>
        <w:gridCol w:w="56"/>
      </w:tblGrid>
      <w:tr w:rsidR="00CD1262" w:rsidRPr="00C405FB" w14:paraId="5AB3BE71" w14:textId="77777777" w:rsidTr="003068FE">
        <w:trPr>
          <w:gridAfter w:val="2"/>
          <w:wAfter w:w="225" w:type="dxa"/>
          <w:trHeight w:val="600"/>
        </w:trPr>
        <w:tc>
          <w:tcPr>
            <w:tcW w:w="8597" w:type="dxa"/>
            <w:gridSpan w:val="19"/>
            <w:vMerge w:val="restart"/>
            <w:tcBorders>
              <w:top w:val="nil"/>
              <w:left w:val="nil"/>
              <w:bottom w:val="nil"/>
              <w:right w:val="nil"/>
            </w:tcBorders>
            <w:hideMark/>
          </w:tcPr>
          <w:p w14:paraId="0E775907" w14:textId="77777777" w:rsidR="00CD1262" w:rsidRPr="00C405FB" w:rsidRDefault="00CD1262" w:rsidP="003068FE">
            <w:pPr>
              <w:jc w:val="center"/>
            </w:pPr>
          </w:p>
          <w:p w14:paraId="139F20A3" w14:textId="77777777" w:rsidR="00CD1262" w:rsidRPr="00C405FB" w:rsidRDefault="00CD1262" w:rsidP="003068FE">
            <w:pPr>
              <w:jc w:val="center"/>
            </w:pPr>
          </w:p>
        </w:tc>
      </w:tr>
      <w:tr w:rsidR="00CD1262" w:rsidRPr="00C405FB" w14:paraId="0F081C21" w14:textId="77777777" w:rsidTr="003068FE">
        <w:trPr>
          <w:gridAfter w:val="2"/>
          <w:wAfter w:w="225" w:type="dxa"/>
          <w:trHeight w:val="480"/>
        </w:trPr>
        <w:tc>
          <w:tcPr>
            <w:tcW w:w="8597" w:type="dxa"/>
            <w:gridSpan w:val="19"/>
            <w:vMerge/>
            <w:tcBorders>
              <w:top w:val="nil"/>
              <w:left w:val="nil"/>
              <w:bottom w:val="nil"/>
              <w:right w:val="nil"/>
            </w:tcBorders>
            <w:hideMark/>
          </w:tcPr>
          <w:p w14:paraId="3C9DDBDA" w14:textId="77777777" w:rsidR="00CD1262" w:rsidRPr="00C405FB" w:rsidRDefault="00CD1262" w:rsidP="003068FE">
            <w:pPr>
              <w:jc w:val="center"/>
            </w:pPr>
          </w:p>
        </w:tc>
      </w:tr>
      <w:tr w:rsidR="00CD1262" w:rsidRPr="00C405FB" w14:paraId="3F629922" w14:textId="77777777" w:rsidTr="003068FE">
        <w:trPr>
          <w:gridAfter w:val="2"/>
          <w:wAfter w:w="225" w:type="dxa"/>
          <w:trHeight w:val="315"/>
        </w:trPr>
        <w:tc>
          <w:tcPr>
            <w:tcW w:w="8597" w:type="dxa"/>
            <w:gridSpan w:val="19"/>
            <w:tcBorders>
              <w:top w:val="nil"/>
              <w:left w:val="nil"/>
              <w:bottom w:val="nil"/>
              <w:right w:val="nil"/>
            </w:tcBorders>
            <w:hideMark/>
          </w:tcPr>
          <w:p w14:paraId="452BE0F9" w14:textId="77777777" w:rsidR="00CD1262" w:rsidRPr="00C405FB" w:rsidRDefault="00CD1262" w:rsidP="003068FE">
            <w:pPr>
              <w:jc w:val="center"/>
            </w:pPr>
          </w:p>
        </w:tc>
      </w:tr>
      <w:tr w:rsidR="00CD1262" w:rsidRPr="00C405FB" w14:paraId="4F7724E5" w14:textId="77777777" w:rsidTr="003068FE">
        <w:trPr>
          <w:gridAfter w:val="2"/>
          <w:wAfter w:w="225" w:type="dxa"/>
          <w:trHeight w:val="315"/>
        </w:trPr>
        <w:tc>
          <w:tcPr>
            <w:tcW w:w="8597" w:type="dxa"/>
            <w:gridSpan w:val="19"/>
            <w:tcBorders>
              <w:top w:val="nil"/>
              <w:left w:val="nil"/>
              <w:bottom w:val="nil"/>
              <w:right w:val="nil"/>
            </w:tcBorders>
            <w:hideMark/>
          </w:tcPr>
          <w:p w14:paraId="44997DAD" w14:textId="77777777" w:rsidR="00CD1262" w:rsidRPr="00C405FB" w:rsidRDefault="00CD1262" w:rsidP="003068FE">
            <w:pPr>
              <w:jc w:val="center"/>
            </w:pPr>
          </w:p>
        </w:tc>
      </w:tr>
      <w:tr w:rsidR="00CD1262" w:rsidRPr="00C405FB" w14:paraId="759D21EA" w14:textId="77777777" w:rsidTr="003068FE">
        <w:trPr>
          <w:gridAfter w:val="2"/>
          <w:wAfter w:w="225" w:type="dxa"/>
          <w:trHeight w:val="315"/>
        </w:trPr>
        <w:tc>
          <w:tcPr>
            <w:tcW w:w="2253" w:type="dxa"/>
            <w:gridSpan w:val="4"/>
            <w:tcBorders>
              <w:top w:val="nil"/>
              <w:left w:val="nil"/>
              <w:bottom w:val="nil"/>
              <w:right w:val="nil"/>
            </w:tcBorders>
            <w:hideMark/>
          </w:tcPr>
          <w:p w14:paraId="28CF573C" w14:textId="77777777" w:rsidR="00CD1262" w:rsidRPr="00C405FB" w:rsidRDefault="00CD1262" w:rsidP="003068FE">
            <w:pPr>
              <w:jc w:val="center"/>
            </w:pPr>
          </w:p>
        </w:tc>
        <w:tc>
          <w:tcPr>
            <w:tcW w:w="1253" w:type="dxa"/>
            <w:gridSpan w:val="2"/>
            <w:tcBorders>
              <w:top w:val="nil"/>
              <w:left w:val="nil"/>
              <w:bottom w:val="nil"/>
              <w:right w:val="nil"/>
            </w:tcBorders>
            <w:noWrap/>
            <w:vAlign w:val="bottom"/>
            <w:hideMark/>
          </w:tcPr>
          <w:p w14:paraId="35525DCF" w14:textId="77777777" w:rsidR="00CD1262" w:rsidRPr="00C405FB" w:rsidRDefault="00CD1262" w:rsidP="003068FE">
            <w:pPr>
              <w:jc w:val="center"/>
              <w:rPr>
                <w:rFonts w:ascii="Arial" w:hAnsi="Arial" w:cs="Arial"/>
                <w:sz w:val="20"/>
                <w:szCs w:val="20"/>
              </w:rPr>
            </w:pPr>
          </w:p>
        </w:tc>
        <w:tc>
          <w:tcPr>
            <w:tcW w:w="643" w:type="dxa"/>
            <w:gridSpan w:val="2"/>
            <w:tcBorders>
              <w:top w:val="nil"/>
              <w:left w:val="nil"/>
              <w:bottom w:val="nil"/>
              <w:right w:val="nil"/>
            </w:tcBorders>
            <w:noWrap/>
            <w:vAlign w:val="bottom"/>
            <w:hideMark/>
          </w:tcPr>
          <w:p w14:paraId="33E58CD7" w14:textId="77777777" w:rsidR="00CD1262" w:rsidRPr="00C405FB" w:rsidRDefault="00CD1262" w:rsidP="003068FE">
            <w:pPr>
              <w:jc w:val="center"/>
              <w:rPr>
                <w:rFonts w:ascii="Arial" w:hAnsi="Arial" w:cs="Arial"/>
                <w:sz w:val="20"/>
                <w:szCs w:val="20"/>
              </w:rPr>
            </w:pPr>
          </w:p>
        </w:tc>
        <w:tc>
          <w:tcPr>
            <w:tcW w:w="977" w:type="dxa"/>
            <w:gridSpan w:val="3"/>
            <w:tcBorders>
              <w:top w:val="nil"/>
              <w:left w:val="nil"/>
              <w:bottom w:val="nil"/>
              <w:right w:val="nil"/>
            </w:tcBorders>
            <w:noWrap/>
            <w:vAlign w:val="bottom"/>
            <w:hideMark/>
          </w:tcPr>
          <w:p w14:paraId="0858E841" w14:textId="77777777" w:rsidR="00CD1262" w:rsidRPr="00C405FB" w:rsidRDefault="00CD1262" w:rsidP="003068FE">
            <w:pPr>
              <w:jc w:val="center"/>
              <w:rPr>
                <w:rFonts w:ascii="Arial" w:hAnsi="Arial" w:cs="Arial"/>
                <w:sz w:val="20"/>
                <w:szCs w:val="20"/>
              </w:rPr>
            </w:pPr>
          </w:p>
        </w:tc>
        <w:tc>
          <w:tcPr>
            <w:tcW w:w="2182" w:type="dxa"/>
            <w:gridSpan w:val="3"/>
            <w:tcBorders>
              <w:top w:val="nil"/>
              <w:left w:val="nil"/>
              <w:bottom w:val="nil"/>
              <w:right w:val="nil"/>
            </w:tcBorders>
            <w:noWrap/>
            <w:vAlign w:val="bottom"/>
            <w:hideMark/>
          </w:tcPr>
          <w:p w14:paraId="55D2B86A" w14:textId="77777777" w:rsidR="00CD1262" w:rsidRPr="00C405FB" w:rsidRDefault="00CD1262" w:rsidP="003068FE">
            <w:pPr>
              <w:jc w:val="center"/>
              <w:rPr>
                <w:rFonts w:ascii="Arial" w:hAnsi="Arial" w:cs="Arial"/>
                <w:sz w:val="20"/>
                <w:szCs w:val="20"/>
              </w:rPr>
            </w:pPr>
          </w:p>
        </w:tc>
        <w:tc>
          <w:tcPr>
            <w:tcW w:w="1289" w:type="dxa"/>
            <w:gridSpan w:val="5"/>
            <w:tcBorders>
              <w:top w:val="nil"/>
              <w:left w:val="nil"/>
              <w:bottom w:val="nil"/>
              <w:right w:val="nil"/>
            </w:tcBorders>
            <w:noWrap/>
            <w:vAlign w:val="bottom"/>
            <w:hideMark/>
          </w:tcPr>
          <w:p w14:paraId="0FF99A32" w14:textId="77777777" w:rsidR="00CD1262" w:rsidRPr="00C405FB" w:rsidRDefault="00CD1262" w:rsidP="003068FE">
            <w:pPr>
              <w:jc w:val="center"/>
              <w:rPr>
                <w:rFonts w:ascii="Arial" w:hAnsi="Arial" w:cs="Arial"/>
                <w:sz w:val="20"/>
                <w:szCs w:val="20"/>
              </w:rPr>
            </w:pPr>
          </w:p>
        </w:tc>
      </w:tr>
      <w:tr w:rsidR="00CD1262" w:rsidRPr="00C405FB" w14:paraId="2A6AB903" w14:textId="77777777" w:rsidTr="003068FE">
        <w:trPr>
          <w:gridAfter w:val="2"/>
          <w:wAfter w:w="225" w:type="dxa"/>
          <w:trHeight w:val="480"/>
        </w:trPr>
        <w:tc>
          <w:tcPr>
            <w:tcW w:w="8597" w:type="dxa"/>
            <w:gridSpan w:val="19"/>
            <w:vMerge w:val="restart"/>
            <w:tcBorders>
              <w:top w:val="nil"/>
              <w:left w:val="nil"/>
              <w:bottom w:val="nil"/>
              <w:right w:val="nil"/>
            </w:tcBorders>
            <w:hideMark/>
          </w:tcPr>
          <w:p w14:paraId="282AFF3A" w14:textId="77777777" w:rsidR="00CD1262" w:rsidRPr="00C405FB" w:rsidRDefault="00CD1262" w:rsidP="003068FE">
            <w:pPr>
              <w:jc w:val="center"/>
            </w:pPr>
          </w:p>
          <w:p w14:paraId="148E193B" w14:textId="77777777" w:rsidR="00CD1262" w:rsidRPr="00C405FB" w:rsidRDefault="00CD1262" w:rsidP="003068FE">
            <w:pPr>
              <w:jc w:val="center"/>
            </w:pPr>
          </w:p>
        </w:tc>
      </w:tr>
      <w:tr w:rsidR="00CD1262" w:rsidRPr="00C405FB" w14:paraId="0596B131" w14:textId="77777777" w:rsidTr="003068FE">
        <w:trPr>
          <w:gridAfter w:val="2"/>
          <w:wAfter w:w="225" w:type="dxa"/>
          <w:trHeight w:val="480"/>
        </w:trPr>
        <w:tc>
          <w:tcPr>
            <w:tcW w:w="8597" w:type="dxa"/>
            <w:gridSpan w:val="19"/>
            <w:vMerge/>
            <w:tcBorders>
              <w:top w:val="nil"/>
              <w:left w:val="nil"/>
              <w:bottom w:val="nil"/>
              <w:right w:val="nil"/>
            </w:tcBorders>
            <w:hideMark/>
          </w:tcPr>
          <w:p w14:paraId="5B4873FE" w14:textId="77777777" w:rsidR="00CD1262" w:rsidRPr="00C405FB" w:rsidRDefault="00CD1262" w:rsidP="003068FE">
            <w:pPr>
              <w:jc w:val="center"/>
            </w:pPr>
          </w:p>
        </w:tc>
      </w:tr>
      <w:tr w:rsidR="00CD1262" w:rsidRPr="00C405FB" w14:paraId="1DD16F89" w14:textId="77777777" w:rsidTr="003068FE">
        <w:trPr>
          <w:gridAfter w:val="2"/>
          <w:wAfter w:w="225" w:type="dxa"/>
          <w:trHeight w:val="300"/>
        </w:trPr>
        <w:tc>
          <w:tcPr>
            <w:tcW w:w="8597" w:type="dxa"/>
            <w:gridSpan w:val="19"/>
            <w:tcBorders>
              <w:top w:val="nil"/>
              <w:left w:val="nil"/>
              <w:bottom w:val="nil"/>
              <w:right w:val="nil"/>
            </w:tcBorders>
            <w:hideMark/>
          </w:tcPr>
          <w:p w14:paraId="01185715" w14:textId="77777777" w:rsidR="00CD1262" w:rsidRPr="00C405FB" w:rsidRDefault="00CD1262" w:rsidP="003068FE">
            <w:pPr>
              <w:jc w:val="center"/>
            </w:pPr>
          </w:p>
        </w:tc>
      </w:tr>
      <w:tr w:rsidR="00CD1262" w:rsidRPr="00C405FB" w14:paraId="425E753F" w14:textId="77777777" w:rsidTr="003068FE">
        <w:trPr>
          <w:gridAfter w:val="2"/>
          <w:wAfter w:w="225" w:type="dxa"/>
          <w:trHeight w:val="300"/>
        </w:trPr>
        <w:tc>
          <w:tcPr>
            <w:tcW w:w="8597" w:type="dxa"/>
            <w:gridSpan w:val="19"/>
            <w:tcBorders>
              <w:top w:val="nil"/>
              <w:left w:val="nil"/>
              <w:bottom w:val="nil"/>
              <w:right w:val="nil"/>
            </w:tcBorders>
            <w:hideMark/>
          </w:tcPr>
          <w:p w14:paraId="06B0A960" w14:textId="77777777" w:rsidR="00CD1262" w:rsidRPr="00C405FB" w:rsidRDefault="00CD1262" w:rsidP="003068FE"/>
        </w:tc>
      </w:tr>
      <w:tr w:rsidR="00CD1262" w:rsidRPr="00C405FB" w14:paraId="61D0227C" w14:textId="77777777" w:rsidTr="003068FE">
        <w:trPr>
          <w:gridAfter w:val="2"/>
          <w:wAfter w:w="225" w:type="dxa"/>
          <w:trHeight w:val="300"/>
        </w:trPr>
        <w:tc>
          <w:tcPr>
            <w:tcW w:w="8597" w:type="dxa"/>
            <w:gridSpan w:val="19"/>
            <w:tcBorders>
              <w:top w:val="nil"/>
              <w:left w:val="nil"/>
              <w:bottom w:val="nil"/>
              <w:right w:val="nil"/>
            </w:tcBorders>
            <w:hideMark/>
          </w:tcPr>
          <w:p w14:paraId="3CC4B7E8" w14:textId="77777777" w:rsidR="00CD1262" w:rsidRPr="00C405FB" w:rsidRDefault="00CD1262" w:rsidP="003068FE"/>
        </w:tc>
      </w:tr>
      <w:tr w:rsidR="00CD1262" w:rsidRPr="00C405FB" w14:paraId="7646DD8B" w14:textId="77777777" w:rsidTr="003068FE">
        <w:trPr>
          <w:gridAfter w:val="2"/>
          <w:wAfter w:w="225" w:type="dxa"/>
          <w:trHeight w:val="300"/>
        </w:trPr>
        <w:tc>
          <w:tcPr>
            <w:tcW w:w="8597" w:type="dxa"/>
            <w:gridSpan w:val="19"/>
            <w:tcBorders>
              <w:top w:val="nil"/>
              <w:left w:val="nil"/>
              <w:bottom w:val="nil"/>
              <w:right w:val="nil"/>
            </w:tcBorders>
            <w:hideMark/>
          </w:tcPr>
          <w:p w14:paraId="08C7DBC6" w14:textId="77777777" w:rsidR="00CD1262" w:rsidRPr="00C405FB" w:rsidRDefault="00CD1262" w:rsidP="003068FE"/>
        </w:tc>
      </w:tr>
      <w:tr w:rsidR="00CD1262" w:rsidRPr="00C405FB" w14:paraId="0D3D7336" w14:textId="77777777" w:rsidTr="003068FE">
        <w:trPr>
          <w:gridAfter w:val="2"/>
          <w:wAfter w:w="225" w:type="dxa"/>
          <w:trHeight w:val="300"/>
        </w:trPr>
        <w:tc>
          <w:tcPr>
            <w:tcW w:w="8597" w:type="dxa"/>
            <w:gridSpan w:val="19"/>
            <w:tcBorders>
              <w:top w:val="nil"/>
              <w:left w:val="nil"/>
              <w:bottom w:val="nil"/>
              <w:right w:val="nil"/>
            </w:tcBorders>
            <w:noWrap/>
            <w:hideMark/>
          </w:tcPr>
          <w:p w14:paraId="17AE1A8E" w14:textId="77777777" w:rsidR="00CD1262" w:rsidRPr="00C405FB" w:rsidRDefault="00CD1262" w:rsidP="003068FE"/>
        </w:tc>
      </w:tr>
      <w:tr w:rsidR="00CD1262" w:rsidRPr="00C405FB" w14:paraId="1611E979" w14:textId="77777777" w:rsidTr="003068FE">
        <w:trPr>
          <w:gridAfter w:val="2"/>
          <w:wAfter w:w="225" w:type="dxa"/>
          <w:trHeight w:val="300"/>
        </w:trPr>
        <w:tc>
          <w:tcPr>
            <w:tcW w:w="8597" w:type="dxa"/>
            <w:gridSpan w:val="19"/>
            <w:tcBorders>
              <w:top w:val="nil"/>
              <w:left w:val="nil"/>
              <w:bottom w:val="nil"/>
              <w:right w:val="nil"/>
            </w:tcBorders>
            <w:hideMark/>
          </w:tcPr>
          <w:p w14:paraId="097985E2" w14:textId="77777777" w:rsidR="00CD1262" w:rsidRPr="00C405FB" w:rsidRDefault="00CD1262" w:rsidP="003068FE"/>
        </w:tc>
      </w:tr>
      <w:tr w:rsidR="00CD1262" w:rsidRPr="00C405FB" w14:paraId="6FE0C504" w14:textId="77777777" w:rsidTr="003068FE">
        <w:trPr>
          <w:gridAfter w:val="2"/>
          <w:wAfter w:w="225" w:type="dxa"/>
          <w:trHeight w:val="300"/>
        </w:trPr>
        <w:tc>
          <w:tcPr>
            <w:tcW w:w="8597" w:type="dxa"/>
            <w:gridSpan w:val="19"/>
            <w:tcBorders>
              <w:top w:val="nil"/>
              <w:left w:val="nil"/>
              <w:bottom w:val="nil"/>
              <w:right w:val="nil"/>
            </w:tcBorders>
            <w:hideMark/>
          </w:tcPr>
          <w:p w14:paraId="48368D8A" w14:textId="77777777" w:rsidR="00CD1262" w:rsidRPr="00C405FB" w:rsidRDefault="00CD1262" w:rsidP="003068FE"/>
        </w:tc>
      </w:tr>
      <w:tr w:rsidR="00CD1262" w:rsidRPr="00C405FB" w14:paraId="484087EE" w14:textId="77777777" w:rsidTr="003068FE">
        <w:trPr>
          <w:gridAfter w:val="1"/>
          <w:wAfter w:w="56" w:type="dxa"/>
          <w:trHeight w:val="510"/>
        </w:trPr>
        <w:tc>
          <w:tcPr>
            <w:tcW w:w="236" w:type="dxa"/>
            <w:tcBorders>
              <w:top w:val="nil"/>
              <w:left w:val="nil"/>
              <w:bottom w:val="nil"/>
              <w:right w:val="nil"/>
            </w:tcBorders>
            <w:hideMark/>
          </w:tcPr>
          <w:p w14:paraId="1CF31B26" w14:textId="77777777" w:rsidR="00CD1262" w:rsidRPr="00C405FB" w:rsidRDefault="00CD1262" w:rsidP="003068FE">
            <w:pPr>
              <w:jc w:val="center"/>
            </w:pPr>
          </w:p>
        </w:tc>
        <w:tc>
          <w:tcPr>
            <w:tcW w:w="939" w:type="dxa"/>
            <w:tcBorders>
              <w:top w:val="nil"/>
              <w:left w:val="nil"/>
              <w:bottom w:val="nil"/>
              <w:right w:val="nil"/>
            </w:tcBorders>
            <w:vAlign w:val="bottom"/>
            <w:hideMark/>
          </w:tcPr>
          <w:p w14:paraId="35653B79" w14:textId="77777777" w:rsidR="00CD1262" w:rsidRPr="00C405FB" w:rsidRDefault="00CD1262" w:rsidP="003068FE">
            <w:pPr>
              <w:jc w:val="center"/>
            </w:pPr>
          </w:p>
        </w:tc>
        <w:tc>
          <w:tcPr>
            <w:tcW w:w="1247" w:type="dxa"/>
            <w:gridSpan w:val="3"/>
            <w:tcBorders>
              <w:top w:val="nil"/>
              <w:left w:val="nil"/>
              <w:bottom w:val="nil"/>
              <w:right w:val="nil"/>
            </w:tcBorders>
            <w:vAlign w:val="bottom"/>
            <w:hideMark/>
          </w:tcPr>
          <w:p w14:paraId="07A7736B" w14:textId="77777777" w:rsidR="00CD1262" w:rsidRPr="00C405FB" w:rsidRDefault="00CD1262" w:rsidP="003068FE">
            <w:pPr>
              <w:jc w:val="center"/>
            </w:pPr>
          </w:p>
        </w:tc>
        <w:tc>
          <w:tcPr>
            <w:tcW w:w="1253" w:type="dxa"/>
            <w:gridSpan w:val="2"/>
            <w:tcBorders>
              <w:top w:val="nil"/>
              <w:left w:val="nil"/>
              <w:bottom w:val="nil"/>
              <w:right w:val="nil"/>
            </w:tcBorders>
            <w:vAlign w:val="bottom"/>
            <w:hideMark/>
          </w:tcPr>
          <w:p w14:paraId="3E0376E9" w14:textId="77777777" w:rsidR="00CD1262" w:rsidRPr="00C405FB" w:rsidRDefault="00CD1262" w:rsidP="003068FE">
            <w:pPr>
              <w:jc w:val="center"/>
            </w:pPr>
          </w:p>
        </w:tc>
        <w:tc>
          <w:tcPr>
            <w:tcW w:w="643" w:type="dxa"/>
            <w:gridSpan w:val="2"/>
            <w:tcBorders>
              <w:top w:val="nil"/>
              <w:left w:val="nil"/>
              <w:bottom w:val="nil"/>
              <w:right w:val="nil"/>
            </w:tcBorders>
            <w:vAlign w:val="bottom"/>
            <w:hideMark/>
          </w:tcPr>
          <w:p w14:paraId="25F59479" w14:textId="77777777" w:rsidR="00CD1262" w:rsidRPr="00C405FB" w:rsidRDefault="00CD1262" w:rsidP="003068FE">
            <w:pPr>
              <w:jc w:val="center"/>
            </w:pPr>
          </w:p>
        </w:tc>
        <w:tc>
          <w:tcPr>
            <w:tcW w:w="977" w:type="dxa"/>
            <w:gridSpan w:val="3"/>
            <w:tcBorders>
              <w:top w:val="nil"/>
              <w:left w:val="nil"/>
              <w:bottom w:val="nil"/>
              <w:right w:val="nil"/>
            </w:tcBorders>
            <w:vAlign w:val="bottom"/>
            <w:hideMark/>
          </w:tcPr>
          <w:p w14:paraId="594DB8E7" w14:textId="77777777" w:rsidR="00CD1262" w:rsidRPr="00C405FB" w:rsidRDefault="00CD1262" w:rsidP="003068FE">
            <w:pPr>
              <w:jc w:val="center"/>
            </w:pPr>
          </w:p>
        </w:tc>
        <w:tc>
          <w:tcPr>
            <w:tcW w:w="2182" w:type="dxa"/>
            <w:gridSpan w:val="3"/>
            <w:tcBorders>
              <w:top w:val="nil"/>
              <w:left w:val="nil"/>
              <w:bottom w:val="nil"/>
              <w:right w:val="nil"/>
            </w:tcBorders>
            <w:vAlign w:val="bottom"/>
            <w:hideMark/>
          </w:tcPr>
          <w:p w14:paraId="15BB52AF" w14:textId="77777777" w:rsidR="00CD1262" w:rsidRPr="00C405FB" w:rsidRDefault="00CD1262" w:rsidP="003068FE">
            <w:pPr>
              <w:jc w:val="center"/>
            </w:pPr>
          </w:p>
        </w:tc>
        <w:tc>
          <w:tcPr>
            <w:tcW w:w="1289" w:type="dxa"/>
            <w:gridSpan w:val="5"/>
            <w:tcBorders>
              <w:top w:val="nil"/>
              <w:left w:val="nil"/>
              <w:bottom w:val="nil"/>
              <w:right w:val="nil"/>
            </w:tcBorders>
            <w:vAlign w:val="bottom"/>
            <w:hideMark/>
          </w:tcPr>
          <w:p w14:paraId="4E5FB21B" w14:textId="77777777" w:rsidR="00CD1262" w:rsidRPr="00C405FB" w:rsidRDefault="00CD1262" w:rsidP="003068FE">
            <w:pPr>
              <w:jc w:val="center"/>
            </w:pPr>
          </w:p>
        </w:tc>
      </w:tr>
      <w:tr w:rsidR="00CD1262" w:rsidRPr="00C405FB" w14:paraId="47184979" w14:textId="77777777" w:rsidTr="003068FE">
        <w:trPr>
          <w:gridAfter w:val="2"/>
          <w:wAfter w:w="225" w:type="dxa"/>
          <w:trHeight w:val="510"/>
        </w:trPr>
        <w:tc>
          <w:tcPr>
            <w:tcW w:w="8597" w:type="dxa"/>
            <w:gridSpan w:val="19"/>
            <w:tcBorders>
              <w:top w:val="nil"/>
              <w:left w:val="nil"/>
              <w:bottom w:val="nil"/>
              <w:right w:val="nil"/>
            </w:tcBorders>
            <w:hideMark/>
          </w:tcPr>
          <w:p w14:paraId="6EAB924B" w14:textId="77777777" w:rsidR="00CD1262" w:rsidRPr="00C405FB" w:rsidRDefault="00CD1262" w:rsidP="003068FE"/>
        </w:tc>
      </w:tr>
      <w:tr w:rsidR="00CD1262" w:rsidRPr="005120F5" w14:paraId="2EDAC21B" w14:textId="77777777" w:rsidTr="003068FE">
        <w:trPr>
          <w:trHeight w:val="255"/>
        </w:trPr>
        <w:tc>
          <w:tcPr>
            <w:tcW w:w="8381" w:type="dxa"/>
            <w:gridSpan w:val="18"/>
            <w:tcBorders>
              <w:top w:val="nil"/>
              <w:left w:val="nil"/>
              <w:bottom w:val="nil"/>
              <w:right w:val="nil"/>
            </w:tcBorders>
            <w:noWrap/>
            <w:hideMark/>
          </w:tcPr>
          <w:p w14:paraId="09C7751C" w14:textId="77777777" w:rsidR="00CD1262" w:rsidRPr="005120F5" w:rsidRDefault="00CD1262" w:rsidP="003068FE">
            <w:pPr>
              <w:jc w:val="center"/>
              <w:rPr>
                <w:rFonts w:ascii="Arial" w:hAnsi="Arial" w:cs="Arial"/>
                <w:sz w:val="20"/>
                <w:szCs w:val="20"/>
              </w:rPr>
            </w:pPr>
          </w:p>
        </w:tc>
        <w:tc>
          <w:tcPr>
            <w:tcW w:w="441" w:type="dxa"/>
            <w:gridSpan w:val="3"/>
            <w:tcBorders>
              <w:top w:val="nil"/>
              <w:left w:val="nil"/>
              <w:bottom w:val="nil"/>
              <w:right w:val="nil"/>
            </w:tcBorders>
            <w:noWrap/>
            <w:vAlign w:val="bottom"/>
            <w:hideMark/>
          </w:tcPr>
          <w:p w14:paraId="43E477F5" w14:textId="77777777" w:rsidR="00CD1262" w:rsidRPr="005120F5" w:rsidRDefault="00CD1262" w:rsidP="003068FE">
            <w:pPr>
              <w:jc w:val="center"/>
              <w:rPr>
                <w:rFonts w:ascii="Arial" w:hAnsi="Arial" w:cs="Arial"/>
                <w:sz w:val="20"/>
                <w:szCs w:val="20"/>
              </w:rPr>
            </w:pPr>
          </w:p>
        </w:tc>
      </w:tr>
      <w:tr w:rsidR="00CD1262" w:rsidRPr="005120F5" w14:paraId="0F72CD28" w14:textId="77777777" w:rsidTr="003068FE">
        <w:trPr>
          <w:trHeight w:val="270"/>
        </w:trPr>
        <w:tc>
          <w:tcPr>
            <w:tcW w:w="1279" w:type="dxa"/>
            <w:gridSpan w:val="3"/>
            <w:tcBorders>
              <w:top w:val="nil"/>
              <w:left w:val="nil"/>
              <w:bottom w:val="nil"/>
              <w:right w:val="nil"/>
            </w:tcBorders>
            <w:noWrap/>
            <w:hideMark/>
          </w:tcPr>
          <w:p w14:paraId="19553FF5" w14:textId="77777777" w:rsidR="00CD1262" w:rsidRPr="005120F5" w:rsidRDefault="00CD1262" w:rsidP="003068FE">
            <w:pPr>
              <w:jc w:val="center"/>
              <w:rPr>
                <w:rFonts w:ascii="Arial" w:hAnsi="Arial" w:cs="Arial"/>
                <w:sz w:val="20"/>
                <w:szCs w:val="20"/>
              </w:rPr>
            </w:pPr>
          </w:p>
        </w:tc>
        <w:tc>
          <w:tcPr>
            <w:tcW w:w="3634" w:type="dxa"/>
            <w:gridSpan w:val="7"/>
            <w:tcBorders>
              <w:top w:val="nil"/>
              <w:left w:val="nil"/>
              <w:bottom w:val="nil"/>
              <w:right w:val="nil"/>
            </w:tcBorders>
            <w:vAlign w:val="bottom"/>
            <w:hideMark/>
          </w:tcPr>
          <w:p w14:paraId="76834BAE" w14:textId="77777777" w:rsidR="00CD1262" w:rsidRPr="005120F5" w:rsidRDefault="00CD1262" w:rsidP="003068FE">
            <w:pPr>
              <w:jc w:val="center"/>
              <w:rPr>
                <w:rFonts w:ascii="Arial" w:hAnsi="Arial" w:cs="Arial"/>
                <w:sz w:val="20"/>
                <w:szCs w:val="20"/>
              </w:rPr>
            </w:pPr>
          </w:p>
        </w:tc>
        <w:tc>
          <w:tcPr>
            <w:tcW w:w="442" w:type="dxa"/>
            <w:gridSpan w:val="3"/>
            <w:tcBorders>
              <w:top w:val="nil"/>
              <w:left w:val="nil"/>
              <w:bottom w:val="nil"/>
              <w:right w:val="nil"/>
            </w:tcBorders>
            <w:vAlign w:val="bottom"/>
            <w:hideMark/>
          </w:tcPr>
          <w:p w14:paraId="25FB3C76" w14:textId="77777777" w:rsidR="00CD1262" w:rsidRPr="005120F5" w:rsidRDefault="00CD1262" w:rsidP="003068FE">
            <w:pPr>
              <w:jc w:val="center"/>
              <w:rPr>
                <w:rFonts w:ascii="Arial" w:hAnsi="Arial" w:cs="Arial"/>
                <w:sz w:val="20"/>
                <w:szCs w:val="20"/>
              </w:rPr>
            </w:pPr>
          </w:p>
        </w:tc>
        <w:tc>
          <w:tcPr>
            <w:tcW w:w="1953" w:type="dxa"/>
            <w:tcBorders>
              <w:top w:val="nil"/>
              <w:left w:val="nil"/>
              <w:bottom w:val="nil"/>
              <w:right w:val="nil"/>
            </w:tcBorders>
            <w:vAlign w:val="bottom"/>
            <w:hideMark/>
          </w:tcPr>
          <w:p w14:paraId="324B4439" w14:textId="77777777" w:rsidR="00CD1262" w:rsidRPr="005120F5" w:rsidRDefault="00CD1262" w:rsidP="003068FE">
            <w:pPr>
              <w:jc w:val="center"/>
              <w:rPr>
                <w:rFonts w:ascii="Arial" w:hAnsi="Arial" w:cs="Arial"/>
                <w:sz w:val="20"/>
                <w:szCs w:val="20"/>
              </w:rPr>
            </w:pPr>
          </w:p>
        </w:tc>
        <w:tc>
          <w:tcPr>
            <w:tcW w:w="304" w:type="dxa"/>
            <w:gridSpan w:val="2"/>
            <w:tcBorders>
              <w:top w:val="nil"/>
              <w:left w:val="nil"/>
              <w:bottom w:val="nil"/>
              <w:right w:val="nil"/>
            </w:tcBorders>
            <w:noWrap/>
            <w:vAlign w:val="bottom"/>
            <w:hideMark/>
          </w:tcPr>
          <w:p w14:paraId="0C8511E2" w14:textId="77777777" w:rsidR="00CD1262" w:rsidRPr="005120F5" w:rsidRDefault="00CD1262" w:rsidP="003068FE">
            <w:pPr>
              <w:jc w:val="center"/>
              <w:rPr>
                <w:rFonts w:ascii="Arial" w:hAnsi="Arial" w:cs="Arial"/>
                <w:sz w:val="20"/>
                <w:szCs w:val="20"/>
              </w:rPr>
            </w:pPr>
          </w:p>
        </w:tc>
        <w:tc>
          <w:tcPr>
            <w:tcW w:w="370" w:type="dxa"/>
            <w:tcBorders>
              <w:top w:val="nil"/>
              <w:left w:val="nil"/>
              <w:bottom w:val="nil"/>
              <w:right w:val="nil"/>
            </w:tcBorders>
            <w:noWrap/>
            <w:vAlign w:val="bottom"/>
            <w:hideMark/>
          </w:tcPr>
          <w:p w14:paraId="680BB00A" w14:textId="77777777" w:rsidR="00CD1262" w:rsidRPr="005120F5" w:rsidRDefault="00CD1262" w:rsidP="003068FE">
            <w:pPr>
              <w:jc w:val="center"/>
              <w:rPr>
                <w:rFonts w:ascii="Arial" w:hAnsi="Arial" w:cs="Arial"/>
                <w:sz w:val="20"/>
                <w:szCs w:val="20"/>
              </w:rPr>
            </w:pPr>
          </w:p>
        </w:tc>
        <w:tc>
          <w:tcPr>
            <w:tcW w:w="399" w:type="dxa"/>
            <w:tcBorders>
              <w:top w:val="nil"/>
              <w:left w:val="nil"/>
              <w:bottom w:val="nil"/>
              <w:right w:val="nil"/>
            </w:tcBorders>
            <w:noWrap/>
            <w:vAlign w:val="bottom"/>
            <w:hideMark/>
          </w:tcPr>
          <w:p w14:paraId="236D5E87" w14:textId="77777777" w:rsidR="00CD1262" w:rsidRPr="005120F5" w:rsidRDefault="00CD1262" w:rsidP="003068FE">
            <w:pPr>
              <w:jc w:val="center"/>
              <w:rPr>
                <w:rFonts w:ascii="Arial" w:hAnsi="Arial" w:cs="Arial"/>
                <w:sz w:val="20"/>
                <w:szCs w:val="20"/>
              </w:rPr>
            </w:pPr>
          </w:p>
        </w:tc>
        <w:tc>
          <w:tcPr>
            <w:tcW w:w="441" w:type="dxa"/>
            <w:gridSpan w:val="3"/>
            <w:tcBorders>
              <w:top w:val="nil"/>
              <w:left w:val="nil"/>
              <w:bottom w:val="nil"/>
              <w:right w:val="nil"/>
            </w:tcBorders>
            <w:noWrap/>
            <w:vAlign w:val="bottom"/>
            <w:hideMark/>
          </w:tcPr>
          <w:p w14:paraId="35D0344A" w14:textId="77777777" w:rsidR="00CD1262" w:rsidRPr="005120F5" w:rsidRDefault="00CD1262" w:rsidP="003068FE">
            <w:pPr>
              <w:jc w:val="center"/>
              <w:rPr>
                <w:rFonts w:ascii="Arial" w:hAnsi="Arial" w:cs="Arial"/>
                <w:sz w:val="20"/>
                <w:szCs w:val="20"/>
              </w:rPr>
            </w:pPr>
          </w:p>
        </w:tc>
      </w:tr>
    </w:tbl>
    <w:p w14:paraId="11EBA38E" w14:textId="77777777" w:rsidR="00CD1262" w:rsidRPr="00B33FAE" w:rsidRDefault="00CD1262" w:rsidP="00CD1262">
      <w:pPr>
        <w:rPr>
          <w:vanish/>
        </w:rPr>
      </w:pPr>
    </w:p>
    <w:tbl>
      <w:tblPr>
        <w:tblpPr w:leftFromText="180" w:rightFromText="180" w:vertAnchor="page" w:horzAnchor="margin" w:tblpY="1"/>
        <w:tblW w:w="11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5080"/>
        <w:gridCol w:w="1300"/>
        <w:gridCol w:w="1155"/>
        <w:gridCol w:w="1155"/>
        <w:gridCol w:w="1379"/>
      </w:tblGrid>
      <w:tr w:rsidR="00C97EFF" w:rsidRPr="00922B80" w14:paraId="613CEA3C" w14:textId="77777777" w:rsidTr="00C97EFF">
        <w:trPr>
          <w:trHeight w:val="792"/>
        </w:trPr>
        <w:tc>
          <w:tcPr>
            <w:tcW w:w="11029" w:type="dxa"/>
            <w:gridSpan w:val="6"/>
            <w:vAlign w:val="center"/>
          </w:tcPr>
          <w:p w14:paraId="74A10B56" w14:textId="77777777" w:rsidR="00C97EFF" w:rsidRPr="00054875" w:rsidRDefault="00C97EFF" w:rsidP="00C97EFF">
            <w:pPr>
              <w:jc w:val="center"/>
              <w:rPr>
                <w:b/>
                <w:szCs w:val="20"/>
              </w:rPr>
            </w:pPr>
          </w:p>
        </w:tc>
      </w:tr>
      <w:tr w:rsidR="00C97EFF" w:rsidRPr="003F6BAD" w14:paraId="1B7C66E2" w14:textId="77777777" w:rsidTr="00C97EFF">
        <w:trPr>
          <w:trHeight w:val="792"/>
        </w:trPr>
        <w:tc>
          <w:tcPr>
            <w:tcW w:w="11029" w:type="dxa"/>
            <w:gridSpan w:val="6"/>
            <w:hideMark/>
          </w:tcPr>
          <w:p w14:paraId="78F2F3B5" w14:textId="6E52B9B3" w:rsidR="00C97EFF" w:rsidRPr="003F6BAD" w:rsidRDefault="00C97EFF" w:rsidP="00C97EFF">
            <w:pPr>
              <w:jc w:val="center"/>
              <w:rPr>
                <w:rFonts w:ascii="Verdana" w:hAnsi="Verdana" w:cs="Calibri"/>
                <w:b/>
                <w:bCs/>
                <w:sz w:val="20"/>
                <w:szCs w:val="20"/>
              </w:rPr>
            </w:pPr>
            <w:r w:rsidRPr="003F6BAD">
              <w:rPr>
                <w:b/>
                <w:bCs/>
                <w:sz w:val="28"/>
                <w:szCs w:val="28"/>
              </w:rPr>
              <w:t xml:space="preserve">Construction of </w:t>
            </w:r>
            <w:r w:rsidR="000D169D">
              <w:rPr>
                <w:b/>
                <w:bCs/>
                <w:sz w:val="28"/>
                <w:szCs w:val="28"/>
              </w:rPr>
              <w:t>Shelter home for Transgender</w:t>
            </w:r>
            <w:r w:rsidRPr="003F6BAD">
              <w:rPr>
                <w:b/>
                <w:bCs/>
                <w:sz w:val="28"/>
                <w:szCs w:val="28"/>
              </w:rPr>
              <w:t xml:space="preserve"> </w:t>
            </w:r>
            <w:r w:rsidR="002853C9">
              <w:rPr>
                <w:b/>
                <w:bCs/>
                <w:sz w:val="28"/>
                <w:szCs w:val="28"/>
              </w:rPr>
              <w:t xml:space="preserve">Persons at </w:t>
            </w:r>
            <w:proofErr w:type="spellStart"/>
            <w:r w:rsidR="002853C9">
              <w:rPr>
                <w:b/>
                <w:bCs/>
                <w:sz w:val="28"/>
                <w:szCs w:val="28"/>
              </w:rPr>
              <w:t>parsurampur</w:t>
            </w:r>
            <w:proofErr w:type="spellEnd"/>
            <w:r w:rsidR="002853C9">
              <w:rPr>
                <w:b/>
                <w:bCs/>
                <w:sz w:val="28"/>
                <w:szCs w:val="28"/>
              </w:rPr>
              <w:t xml:space="preserve"> of </w:t>
            </w:r>
            <w:proofErr w:type="spellStart"/>
            <w:r w:rsidR="002853C9">
              <w:rPr>
                <w:b/>
                <w:bCs/>
                <w:sz w:val="28"/>
                <w:szCs w:val="28"/>
              </w:rPr>
              <w:t>katalkaitha</w:t>
            </w:r>
            <w:proofErr w:type="spellEnd"/>
            <w:r w:rsidR="002853C9">
              <w:rPr>
                <w:b/>
                <w:bCs/>
                <w:sz w:val="28"/>
                <w:szCs w:val="28"/>
              </w:rPr>
              <w:t xml:space="preserve"> GP</w:t>
            </w:r>
          </w:p>
        </w:tc>
      </w:tr>
      <w:tr w:rsidR="00C97EFF" w:rsidRPr="00922B80" w14:paraId="6F68B8D4" w14:textId="77777777" w:rsidTr="00C97EFF">
        <w:trPr>
          <w:trHeight w:val="288"/>
        </w:trPr>
        <w:tc>
          <w:tcPr>
            <w:tcW w:w="7340" w:type="dxa"/>
            <w:gridSpan w:val="3"/>
            <w:noWrap/>
            <w:vAlign w:val="center"/>
            <w:hideMark/>
          </w:tcPr>
          <w:p w14:paraId="0E83B6F5" w14:textId="2E74A894" w:rsidR="00C97EFF" w:rsidRPr="00922B80" w:rsidRDefault="00C97EFF" w:rsidP="00C97EFF">
            <w:pPr>
              <w:jc w:val="both"/>
              <w:rPr>
                <w:rFonts w:ascii="Verdana" w:hAnsi="Verdana" w:cs="Calibri"/>
                <w:b/>
                <w:bCs/>
                <w:sz w:val="20"/>
                <w:szCs w:val="20"/>
              </w:rPr>
            </w:pPr>
            <w:r w:rsidRPr="00922B80">
              <w:rPr>
                <w:rFonts w:ascii="Verdana" w:hAnsi="Verdana" w:cs="Calibri"/>
                <w:b/>
                <w:bCs/>
                <w:sz w:val="20"/>
                <w:szCs w:val="20"/>
              </w:rPr>
              <w:t>Cost of Tender Paper   :                   Rs.</w:t>
            </w:r>
            <w:r w:rsidR="000D169D">
              <w:rPr>
                <w:rFonts w:ascii="Verdana" w:hAnsi="Verdana" w:cs="Calibri"/>
                <w:b/>
                <w:bCs/>
                <w:sz w:val="20"/>
                <w:szCs w:val="20"/>
              </w:rPr>
              <w:t>10000</w:t>
            </w:r>
            <w:r w:rsidRPr="00922B80">
              <w:rPr>
                <w:rFonts w:ascii="Verdana" w:hAnsi="Verdana" w:cs="Calibri"/>
                <w:b/>
                <w:bCs/>
                <w:sz w:val="20"/>
                <w:szCs w:val="20"/>
              </w:rPr>
              <w:t>/-</w:t>
            </w:r>
          </w:p>
        </w:tc>
        <w:tc>
          <w:tcPr>
            <w:tcW w:w="2310" w:type="dxa"/>
            <w:gridSpan w:val="2"/>
            <w:noWrap/>
            <w:vAlign w:val="center"/>
            <w:hideMark/>
          </w:tcPr>
          <w:p w14:paraId="6E0E9A16" w14:textId="77777777" w:rsidR="00C97EFF" w:rsidRPr="00922B80" w:rsidRDefault="00C97EFF" w:rsidP="00C97EFF">
            <w:pPr>
              <w:jc w:val="both"/>
              <w:rPr>
                <w:rFonts w:ascii="Verdana" w:hAnsi="Verdana" w:cs="Calibri"/>
                <w:b/>
                <w:bCs/>
                <w:sz w:val="20"/>
                <w:szCs w:val="20"/>
              </w:rPr>
            </w:pPr>
            <w:r w:rsidRPr="00922B80">
              <w:rPr>
                <w:rFonts w:ascii="Verdana" w:hAnsi="Verdana" w:cs="Calibri"/>
                <w:b/>
                <w:bCs/>
                <w:sz w:val="20"/>
                <w:szCs w:val="20"/>
              </w:rPr>
              <w:t>Class of Contractor :</w:t>
            </w:r>
          </w:p>
        </w:tc>
        <w:tc>
          <w:tcPr>
            <w:tcW w:w="1379" w:type="dxa"/>
            <w:noWrap/>
            <w:vAlign w:val="center"/>
            <w:hideMark/>
          </w:tcPr>
          <w:p w14:paraId="413A29F7" w14:textId="6132F0BF" w:rsidR="00C97EFF" w:rsidRPr="00922B80" w:rsidRDefault="000D169D" w:rsidP="00C97EFF">
            <w:pPr>
              <w:jc w:val="both"/>
              <w:rPr>
                <w:rFonts w:ascii="Verdana" w:hAnsi="Verdana" w:cs="Calibri"/>
                <w:b/>
                <w:bCs/>
                <w:sz w:val="20"/>
                <w:szCs w:val="20"/>
              </w:rPr>
            </w:pPr>
            <w:r>
              <w:rPr>
                <w:rFonts w:ascii="Verdana" w:hAnsi="Verdana" w:cs="Calibri"/>
                <w:b/>
                <w:bCs/>
                <w:sz w:val="20"/>
                <w:szCs w:val="20"/>
              </w:rPr>
              <w:t>B/C</w:t>
            </w:r>
          </w:p>
        </w:tc>
      </w:tr>
      <w:tr w:rsidR="00C97EFF" w:rsidRPr="00922B80" w14:paraId="7D895454" w14:textId="77777777" w:rsidTr="00C97EFF">
        <w:trPr>
          <w:trHeight w:val="288"/>
        </w:trPr>
        <w:tc>
          <w:tcPr>
            <w:tcW w:w="6040" w:type="dxa"/>
            <w:gridSpan w:val="2"/>
            <w:noWrap/>
            <w:vAlign w:val="center"/>
            <w:hideMark/>
          </w:tcPr>
          <w:p w14:paraId="1F877D87" w14:textId="54C3657D" w:rsidR="00C97EFF" w:rsidRPr="00922B80" w:rsidRDefault="00C97EFF" w:rsidP="00C97EFF">
            <w:pPr>
              <w:jc w:val="both"/>
              <w:rPr>
                <w:rFonts w:ascii="Verdana" w:hAnsi="Verdana" w:cs="Calibri"/>
                <w:b/>
                <w:bCs/>
                <w:sz w:val="20"/>
                <w:szCs w:val="20"/>
              </w:rPr>
            </w:pPr>
            <w:r w:rsidRPr="00922B80">
              <w:rPr>
                <w:rFonts w:ascii="Verdana" w:hAnsi="Verdana" w:cs="Calibri"/>
                <w:b/>
                <w:bCs/>
                <w:sz w:val="20"/>
                <w:szCs w:val="20"/>
              </w:rPr>
              <w:t>Amount pu</w:t>
            </w:r>
            <w:r>
              <w:rPr>
                <w:rFonts w:ascii="Verdana" w:hAnsi="Verdana" w:cs="Calibri"/>
                <w:b/>
                <w:bCs/>
                <w:sz w:val="20"/>
                <w:szCs w:val="20"/>
              </w:rPr>
              <w:t xml:space="preserve">t to Tender (Approx.) : Rs. </w:t>
            </w:r>
            <w:r w:rsidR="000D169D">
              <w:rPr>
                <w:rFonts w:ascii="Verdana" w:hAnsi="Verdana" w:cs="Calibri"/>
                <w:b/>
                <w:bCs/>
                <w:sz w:val="20"/>
                <w:szCs w:val="20"/>
              </w:rPr>
              <w:t>47,75,425</w:t>
            </w:r>
            <w:r>
              <w:rPr>
                <w:rFonts w:ascii="Verdana" w:hAnsi="Verdana" w:cs="Calibri"/>
                <w:b/>
                <w:bCs/>
                <w:sz w:val="20"/>
                <w:szCs w:val="20"/>
              </w:rPr>
              <w:t>/-</w:t>
            </w:r>
          </w:p>
        </w:tc>
        <w:tc>
          <w:tcPr>
            <w:tcW w:w="1300" w:type="dxa"/>
            <w:noWrap/>
            <w:vAlign w:val="center"/>
            <w:hideMark/>
          </w:tcPr>
          <w:p w14:paraId="2BE755B9" w14:textId="77777777" w:rsidR="00C97EFF" w:rsidRPr="00922B80" w:rsidRDefault="00C97EFF" w:rsidP="00C97EFF">
            <w:pPr>
              <w:jc w:val="both"/>
              <w:rPr>
                <w:rFonts w:ascii="Verdana" w:hAnsi="Verdana" w:cs="Calibri"/>
                <w:b/>
                <w:bCs/>
                <w:sz w:val="20"/>
                <w:szCs w:val="20"/>
              </w:rPr>
            </w:pPr>
          </w:p>
        </w:tc>
        <w:tc>
          <w:tcPr>
            <w:tcW w:w="1155" w:type="dxa"/>
            <w:noWrap/>
            <w:vAlign w:val="center"/>
            <w:hideMark/>
          </w:tcPr>
          <w:p w14:paraId="64D05E17" w14:textId="77777777" w:rsidR="00C97EFF" w:rsidRPr="00922B80" w:rsidRDefault="00C97EFF" w:rsidP="00C97EFF">
            <w:pPr>
              <w:jc w:val="both"/>
              <w:rPr>
                <w:rFonts w:ascii="Verdana" w:hAnsi="Verdana" w:cs="Calibri"/>
                <w:b/>
                <w:bCs/>
                <w:sz w:val="20"/>
                <w:szCs w:val="20"/>
              </w:rPr>
            </w:pPr>
            <w:r w:rsidRPr="00922B80">
              <w:rPr>
                <w:rFonts w:ascii="Verdana" w:hAnsi="Verdana" w:cs="Calibri"/>
                <w:b/>
                <w:bCs/>
                <w:sz w:val="20"/>
                <w:szCs w:val="20"/>
              </w:rPr>
              <w:t>At :</w:t>
            </w:r>
          </w:p>
        </w:tc>
        <w:tc>
          <w:tcPr>
            <w:tcW w:w="2534" w:type="dxa"/>
            <w:gridSpan w:val="2"/>
            <w:noWrap/>
            <w:vAlign w:val="center"/>
            <w:hideMark/>
          </w:tcPr>
          <w:p w14:paraId="28B687ED" w14:textId="27B50786" w:rsidR="00C97EFF" w:rsidRPr="00922B80" w:rsidRDefault="000D169D" w:rsidP="00C97EFF">
            <w:pPr>
              <w:jc w:val="both"/>
              <w:rPr>
                <w:rFonts w:ascii="Verdana" w:hAnsi="Verdana" w:cs="Calibri"/>
                <w:b/>
                <w:bCs/>
                <w:sz w:val="20"/>
                <w:szCs w:val="20"/>
              </w:rPr>
            </w:pPr>
            <w:proofErr w:type="spellStart"/>
            <w:r>
              <w:rPr>
                <w:rFonts w:ascii="Verdana" w:hAnsi="Verdana" w:cs="Calibri"/>
                <w:b/>
                <w:bCs/>
                <w:sz w:val="20"/>
                <w:szCs w:val="20"/>
              </w:rPr>
              <w:t>Parsurampur</w:t>
            </w:r>
            <w:proofErr w:type="spellEnd"/>
          </w:p>
        </w:tc>
      </w:tr>
      <w:tr w:rsidR="00C97EFF" w:rsidRPr="00922B80" w14:paraId="7F34CC1F" w14:textId="77777777" w:rsidTr="00C97EFF">
        <w:trPr>
          <w:trHeight w:val="288"/>
        </w:trPr>
        <w:tc>
          <w:tcPr>
            <w:tcW w:w="6040" w:type="dxa"/>
            <w:gridSpan w:val="2"/>
            <w:noWrap/>
            <w:vAlign w:val="center"/>
            <w:hideMark/>
          </w:tcPr>
          <w:p w14:paraId="1875146D" w14:textId="7A41A53A" w:rsidR="00C97EFF" w:rsidRPr="00922B80" w:rsidRDefault="00C97EFF" w:rsidP="00C97EFF">
            <w:pPr>
              <w:jc w:val="both"/>
              <w:rPr>
                <w:rFonts w:ascii="Verdana" w:hAnsi="Verdana" w:cs="Calibri"/>
                <w:b/>
                <w:bCs/>
                <w:sz w:val="20"/>
                <w:szCs w:val="20"/>
              </w:rPr>
            </w:pPr>
            <w:r w:rsidRPr="00922B80">
              <w:rPr>
                <w:rFonts w:ascii="Verdana" w:hAnsi="Verdana" w:cs="Calibri"/>
                <w:b/>
                <w:bCs/>
                <w:sz w:val="20"/>
                <w:szCs w:val="20"/>
              </w:rPr>
              <w:t>Cost of Tender Paper   :                  Rs.</w:t>
            </w:r>
            <w:r w:rsidR="009306EE">
              <w:rPr>
                <w:rFonts w:ascii="Verdana" w:hAnsi="Verdana" w:cs="Calibri"/>
                <w:b/>
                <w:bCs/>
                <w:sz w:val="20"/>
                <w:szCs w:val="20"/>
              </w:rPr>
              <w:t>10000</w:t>
            </w:r>
            <w:r w:rsidRPr="00922B80">
              <w:rPr>
                <w:rFonts w:ascii="Verdana" w:hAnsi="Verdana" w:cs="Calibri"/>
                <w:b/>
                <w:bCs/>
                <w:sz w:val="20"/>
                <w:szCs w:val="20"/>
              </w:rPr>
              <w:t>/-</w:t>
            </w:r>
          </w:p>
        </w:tc>
        <w:tc>
          <w:tcPr>
            <w:tcW w:w="1300" w:type="dxa"/>
            <w:noWrap/>
            <w:vAlign w:val="center"/>
            <w:hideMark/>
          </w:tcPr>
          <w:p w14:paraId="5E9D6174" w14:textId="77777777" w:rsidR="00C97EFF" w:rsidRPr="00922B80" w:rsidRDefault="00C97EFF" w:rsidP="00C97EFF">
            <w:pPr>
              <w:jc w:val="both"/>
              <w:rPr>
                <w:rFonts w:ascii="Verdana" w:hAnsi="Verdana" w:cs="Calibri"/>
                <w:b/>
                <w:bCs/>
                <w:sz w:val="20"/>
                <w:szCs w:val="20"/>
              </w:rPr>
            </w:pPr>
          </w:p>
        </w:tc>
        <w:tc>
          <w:tcPr>
            <w:tcW w:w="1155" w:type="dxa"/>
            <w:noWrap/>
            <w:vAlign w:val="center"/>
            <w:hideMark/>
          </w:tcPr>
          <w:p w14:paraId="56B08066" w14:textId="77777777" w:rsidR="00C97EFF" w:rsidRPr="00922B80" w:rsidRDefault="00C97EFF" w:rsidP="00C97EFF">
            <w:pPr>
              <w:jc w:val="both"/>
              <w:rPr>
                <w:rFonts w:ascii="Verdana" w:hAnsi="Verdana" w:cs="Calibri"/>
                <w:b/>
                <w:bCs/>
                <w:sz w:val="20"/>
                <w:szCs w:val="20"/>
              </w:rPr>
            </w:pPr>
            <w:r w:rsidRPr="00922B80">
              <w:rPr>
                <w:rFonts w:ascii="Verdana" w:hAnsi="Verdana" w:cs="Calibri"/>
                <w:b/>
                <w:bCs/>
                <w:sz w:val="20"/>
                <w:szCs w:val="20"/>
              </w:rPr>
              <w:t>Dist. :</w:t>
            </w:r>
          </w:p>
        </w:tc>
        <w:tc>
          <w:tcPr>
            <w:tcW w:w="2534" w:type="dxa"/>
            <w:gridSpan w:val="2"/>
            <w:noWrap/>
            <w:vAlign w:val="center"/>
            <w:hideMark/>
          </w:tcPr>
          <w:p w14:paraId="4C3A9A0D" w14:textId="77777777" w:rsidR="00C97EFF" w:rsidRPr="00922B80" w:rsidRDefault="00C97EFF" w:rsidP="00C97EFF">
            <w:pPr>
              <w:jc w:val="both"/>
              <w:rPr>
                <w:rFonts w:ascii="Verdana" w:hAnsi="Verdana" w:cs="Calibri"/>
                <w:b/>
                <w:bCs/>
                <w:sz w:val="20"/>
                <w:szCs w:val="20"/>
              </w:rPr>
            </w:pPr>
            <w:proofErr w:type="spellStart"/>
            <w:r w:rsidRPr="00922B80">
              <w:rPr>
                <w:rFonts w:ascii="Verdana" w:hAnsi="Verdana" w:cs="Calibri"/>
                <w:b/>
                <w:bCs/>
                <w:sz w:val="20"/>
                <w:szCs w:val="20"/>
              </w:rPr>
              <w:t>Gajapati</w:t>
            </w:r>
            <w:proofErr w:type="spellEnd"/>
          </w:p>
        </w:tc>
      </w:tr>
      <w:tr w:rsidR="00C97EFF" w:rsidRPr="00922B80" w14:paraId="6B0E81F0" w14:textId="77777777" w:rsidTr="00C97EFF">
        <w:trPr>
          <w:trHeight w:val="288"/>
        </w:trPr>
        <w:tc>
          <w:tcPr>
            <w:tcW w:w="6040" w:type="dxa"/>
            <w:gridSpan w:val="2"/>
            <w:noWrap/>
            <w:vAlign w:val="center"/>
            <w:hideMark/>
          </w:tcPr>
          <w:p w14:paraId="2787B494" w14:textId="77777777" w:rsidR="00C97EFF" w:rsidRPr="00922B80" w:rsidRDefault="00C97EFF" w:rsidP="00C97EFF">
            <w:pPr>
              <w:jc w:val="both"/>
              <w:rPr>
                <w:rFonts w:ascii="Verdana" w:hAnsi="Verdana" w:cs="Calibri"/>
                <w:b/>
                <w:bCs/>
                <w:sz w:val="20"/>
                <w:szCs w:val="20"/>
              </w:rPr>
            </w:pPr>
            <w:r w:rsidRPr="00922B80">
              <w:rPr>
                <w:rFonts w:ascii="Verdana" w:hAnsi="Verdana" w:cs="Calibri"/>
                <w:b/>
                <w:bCs/>
                <w:sz w:val="20"/>
                <w:szCs w:val="20"/>
              </w:rPr>
              <w:t>Earnest Money   : 1% of the Estimate Cost</w:t>
            </w:r>
          </w:p>
        </w:tc>
        <w:tc>
          <w:tcPr>
            <w:tcW w:w="1300" w:type="dxa"/>
            <w:noWrap/>
            <w:vAlign w:val="center"/>
            <w:hideMark/>
          </w:tcPr>
          <w:p w14:paraId="1C275A39" w14:textId="77777777" w:rsidR="00C97EFF" w:rsidRPr="00922B80" w:rsidRDefault="00C97EFF" w:rsidP="00C97EFF">
            <w:pPr>
              <w:jc w:val="both"/>
              <w:rPr>
                <w:rFonts w:ascii="Verdana" w:hAnsi="Verdana" w:cs="Calibri"/>
                <w:b/>
                <w:bCs/>
                <w:sz w:val="20"/>
                <w:szCs w:val="20"/>
              </w:rPr>
            </w:pPr>
          </w:p>
        </w:tc>
        <w:tc>
          <w:tcPr>
            <w:tcW w:w="3689" w:type="dxa"/>
            <w:gridSpan w:val="3"/>
            <w:vAlign w:val="center"/>
            <w:hideMark/>
          </w:tcPr>
          <w:p w14:paraId="2CBD08FC" w14:textId="77777777" w:rsidR="00C97EFF" w:rsidRPr="00922B80" w:rsidRDefault="00C97EFF" w:rsidP="00C97EFF">
            <w:pPr>
              <w:jc w:val="both"/>
              <w:rPr>
                <w:rFonts w:ascii="Verdana" w:hAnsi="Verdana" w:cs="Calibri"/>
                <w:b/>
                <w:bCs/>
                <w:sz w:val="20"/>
                <w:szCs w:val="20"/>
              </w:rPr>
            </w:pPr>
            <w:r w:rsidRPr="00922B80">
              <w:rPr>
                <w:rFonts w:ascii="Verdana" w:hAnsi="Verdana" w:cs="Calibri"/>
                <w:b/>
                <w:bCs/>
                <w:sz w:val="20"/>
                <w:szCs w:val="20"/>
              </w:rPr>
              <w:t>Time for completion of the work : 6 (Six) Months</w:t>
            </w:r>
          </w:p>
        </w:tc>
      </w:tr>
      <w:tr w:rsidR="00C97EFF" w:rsidRPr="00922B80" w14:paraId="2CF99924" w14:textId="77777777" w:rsidTr="00C97EFF">
        <w:trPr>
          <w:trHeight w:val="480"/>
        </w:trPr>
        <w:tc>
          <w:tcPr>
            <w:tcW w:w="960" w:type="dxa"/>
            <w:vMerge w:val="restart"/>
            <w:vAlign w:val="center"/>
            <w:hideMark/>
          </w:tcPr>
          <w:p w14:paraId="269BBE96" w14:textId="77777777" w:rsidR="00C97EFF" w:rsidRPr="00922B80" w:rsidRDefault="00C97EFF" w:rsidP="00C97EFF">
            <w:pPr>
              <w:jc w:val="both"/>
              <w:rPr>
                <w:rFonts w:ascii="Arial" w:hAnsi="Arial" w:cs="Arial"/>
                <w:b/>
                <w:bCs/>
                <w:sz w:val="20"/>
                <w:szCs w:val="20"/>
              </w:rPr>
            </w:pPr>
            <w:r w:rsidRPr="00922B80">
              <w:rPr>
                <w:rFonts w:ascii="Arial" w:hAnsi="Arial" w:cs="Arial"/>
                <w:b/>
                <w:bCs/>
                <w:sz w:val="20"/>
                <w:szCs w:val="20"/>
              </w:rPr>
              <w:t>Sl. No.</w:t>
            </w:r>
          </w:p>
        </w:tc>
        <w:tc>
          <w:tcPr>
            <w:tcW w:w="5080" w:type="dxa"/>
            <w:vMerge w:val="restart"/>
            <w:vAlign w:val="center"/>
            <w:hideMark/>
          </w:tcPr>
          <w:p w14:paraId="3FEB57A2" w14:textId="77777777" w:rsidR="00C97EFF" w:rsidRPr="00922B80" w:rsidRDefault="00C97EFF" w:rsidP="00C97EFF">
            <w:pPr>
              <w:jc w:val="both"/>
              <w:rPr>
                <w:rFonts w:ascii="Arial" w:hAnsi="Arial" w:cs="Arial"/>
                <w:b/>
                <w:bCs/>
                <w:sz w:val="20"/>
                <w:szCs w:val="20"/>
              </w:rPr>
            </w:pPr>
            <w:r w:rsidRPr="00922B80">
              <w:rPr>
                <w:rFonts w:ascii="Arial" w:hAnsi="Arial" w:cs="Arial"/>
                <w:b/>
                <w:bCs/>
                <w:sz w:val="20"/>
                <w:szCs w:val="20"/>
              </w:rPr>
              <w:t>Item of Works</w:t>
            </w:r>
          </w:p>
        </w:tc>
        <w:tc>
          <w:tcPr>
            <w:tcW w:w="1300" w:type="dxa"/>
            <w:vMerge w:val="restart"/>
            <w:vAlign w:val="center"/>
            <w:hideMark/>
          </w:tcPr>
          <w:p w14:paraId="428DC535" w14:textId="77777777" w:rsidR="00C97EFF" w:rsidRPr="00922B80" w:rsidRDefault="00C97EFF" w:rsidP="00C97EFF">
            <w:pPr>
              <w:jc w:val="both"/>
              <w:rPr>
                <w:rFonts w:ascii="Arial" w:hAnsi="Arial" w:cs="Arial"/>
                <w:b/>
                <w:bCs/>
                <w:sz w:val="20"/>
                <w:szCs w:val="20"/>
              </w:rPr>
            </w:pPr>
            <w:r w:rsidRPr="00922B80">
              <w:rPr>
                <w:rFonts w:ascii="Arial" w:hAnsi="Arial" w:cs="Arial"/>
                <w:b/>
                <w:bCs/>
                <w:sz w:val="20"/>
                <w:szCs w:val="20"/>
              </w:rPr>
              <w:t>Qty</w:t>
            </w:r>
          </w:p>
        </w:tc>
        <w:tc>
          <w:tcPr>
            <w:tcW w:w="1155" w:type="dxa"/>
            <w:vMerge w:val="restart"/>
            <w:vAlign w:val="center"/>
            <w:hideMark/>
          </w:tcPr>
          <w:p w14:paraId="53D3568C" w14:textId="77777777" w:rsidR="00C97EFF" w:rsidRPr="00922B80" w:rsidRDefault="00C97EFF" w:rsidP="00C97EFF">
            <w:pPr>
              <w:jc w:val="both"/>
              <w:rPr>
                <w:rFonts w:ascii="Arial" w:hAnsi="Arial" w:cs="Arial"/>
                <w:b/>
                <w:bCs/>
                <w:sz w:val="20"/>
                <w:szCs w:val="20"/>
              </w:rPr>
            </w:pPr>
            <w:r w:rsidRPr="00922B80">
              <w:rPr>
                <w:rFonts w:ascii="Arial" w:hAnsi="Arial" w:cs="Arial"/>
                <w:b/>
                <w:bCs/>
                <w:sz w:val="20"/>
                <w:szCs w:val="20"/>
              </w:rPr>
              <w:t>Unit</w:t>
            </w:r>
          </w:p>
        </w:tc>
        <w:tc>
          <w:tcPr>
            <w:tcW w:w="1155" w:type="dxa"/>
            <w:vMerge w:val="restart"/>
            <w:vAlign w:val="center"/>
            <w:hideMark/>
          </w:tcPr>
          <w:p w14:paraId="6DAC1FF5" w14:textId="77777777" w:rsidR="00C97EFF" w:rsidRPr="00922B80" w:rsidRDefault="00C97EFF" w:rsidP="00C97EFF">
            <w:pPr>
              <w:jc w:val="both"/>
              <w:rPr>
                <w:rFonts w:ascii="Arial" w:hAnsi="Arial" w:cs="Arial"/>
                <w:b/>
                <w:bCs/>
                <w:sz w:val="20"/>
                <w:szCs w:val="20"/>
              </w:rPr>
            </w:pPr>
            <w:r w:rsidRPr="00922B80">
              <w:rPr>
                <w:rFonts w:ascii="Arial" w:hAnsi="Arial" w:cs="Arial"/>
                <w:b/>
                <w:bCs/>
                <w:sz w:val="20"/>
                <w:szCs w:val="20"/>
              </w:rPr>
              <w:t>Rate</w:t>
            </w:r>
          </w:p>
        </w:tc>
        <w:tc>
          <w:tcPr>
            <w:tcW w:w="1379" w:type="dxa"/>
            <w:vMerge w:val="restart"/>
            <w:vAlign w:val="center"/>
            <w:hideMark/>
          </w:tcPr>
          <w:p w14:paraId="7F52F7CE" w14:textId="77777777" w:rsidR="00C97EFF" w:rsidRPr="00922B80" w:rsidRDefault="00C97EFF" w:rsidP="00C97EFF">
            <w:pPr>
              <w:jc w:val="both"/>
              <w:rPr>
                <w:rFonts w:ascii="Arial" w:hAnsi="Arial" w:cs="Arial"/>
                <w:b/>
                <w:bCs/>
                <w:sz w:val="20"/>
                <w:szCs w:val="20"/>
              </w:rPr>
            </w:pPr>
            <w:r w:rsidRPr="00922B80">
              <w:rPr>
                <w:rFonts w:ascii="Arial" w:hAnsi="Arial" w:cs="Arial"/>
                <w:b/>
                <w:bCs/>
                <w:sz w:val="20"/>
                <w:szCs w:val="20"/>
              </w:rPr>
              <w:t>Amount</w:t>
            </w:r>
          </w:p>
        </w:tc>
      </w:tr>
      <w:tr w:rsidR="00C97EFF" w:rsidRPr="00922B80" w14:paraId="101A0DD3" w14:textId="77777777" w:rsidTr="00C97EFF">
        <w:trPr>
          <w:trHeight w:val="480"/>
        </w:trPr>
        <w:tc>
          <w:tcPr>
            <w:tcW w:w="960" w:type="dxa"/>
            <w:vMerge/>
            <w:vAlign w:val="center"/>
            <w:hideMark/>
          </w:tcPr>
          <w:p w14:paraId="7E74C4EE" w14:textId="77777777" w:rsidR="00C97EFF" w:rsidRPr="00922B80" w:rsidRDefault="00C97EFF" w:rsidP="00C97EFF">
            <w:pPr>
              <w:jc w:val="both"/>
              <w:rPr>
                <w:rFonts w:ascii="Arial" w:hAnsi="Arial" w:cs="Arial"/>
                <w:b/>
                <w:bCs/>
                <w:sz w:val="20"/>
                <w:szCs w:val="20"/>
              </w:rPr>
            </w:pPr>
          </w:p>
        </w:tc>
        <w:tc>
          <w:tcPr>
            <w:tcW w:w="5080" w:type="dxa"/>
            <w:vMerge/>
            <w:vAlign w:val="center"/>
            <w:hideMark/>
          </w:tcPr>
          <w:p w14:paraId="60B3C9E8" w14:textId="77777777" w:rsidR="00C97EFF" w:rsidRPr="00922B80" w:rsidRDefault="00C97EFF" w:rsidP="00C97EFF">
            <w:pPr>
              <w:jc w:val="both"/>
              <w:rPr>
                <w:rFonts w:ascii="Arial" w:hAnsi="Arial" w:cs="Arial"/>
                <w:b/>
                <w:bCs/>
                <w:sz w:val="20"/>
                <w:szCs w:val="20"/>
              </w:rPr>
            </w:pPr>
          </w:p>
        </w:tc>
        <w:tc>
          <w:tcPr>
            <w:tcW w:w="1300" w:type="dxa"/>
            <w:vMerge/>
            <w:vAlign w:val="center"/>
            <w:hideMark/>
          </w:tcPr>
          <w:p w14:paraId="6C55B567" w14:textId="77777777" w:rsidR="00C97EFF" w:rsidRPr="00922B80" w:rsidRDefault="00C97EFF" w:rsidP="00C97EFF">
            <w:pPr>
              <w:jc w:val="both"/>
              <w:rPr>
                <w:rFonts w:ascii="Arial" w:hAnsi="Arial" w:cs="Arial"/>
                <w:b/>
                <w:bCs/>
                <w:sz w:val="20"/>
                <w:szCs w:val="20"/>
              </w:rPr>
            </w:pPr>
          </w:p>
        </w:tc>
        <w:tc>
          <w:tcPr>
            <w:tcW w:w="1155" w:type="dxa"/>
            <w:vMerge/>
            <w:vAlign w:val="center"/>
            <w:hideMark/>
          </w:tcPr>
          <w:p w14:paraId="2F1D0E61" w14:textId="77777777" w:rsidR="00C97EFF" w:rsidRPr="00922B80" w:rsidRDefault="00C97EFF" w:rsidP="00C97EFF">
            <w:pPr>
              <w:jc w:val="both"/>
              <w:rPr>
                <w:rFonts w:ascii="Arial" w:hAnsi="Arial" w:cs="Arial"/>
                <w:b/>
                <w:bCs/>
                <w:sz w:val="20"/>
                <w:szCs w:val="20"/>
              </w:rPr>
            </w:pPr>
          </w:p>
        </w:tc>
        <w:tc>
          <w:tcPr>
            <w:tcW w:w="1155" w:type="dxa"/>
            <w:vMerge/>
            <w:vAlign w:val="center"/>
            <w:hideMark/>
          </w:tcPr>
          <w:p w14:paraId="08BD70B0" w14:textId="77777777" w:rsidR="00C97EFF" w:rsidRPr="00922B80" w:rsidRDefault="00C97EFF" w:rsidP="00C97EFF">
            <w:pPr>
              <w:jc w:val="both"/>
              <w:rPr>
                <w:rFonts w:ascii="Arial" w:hAnsi="Arial" w:cs="Arial"/>
                <w:b/>
                <w:bCs/>
                <w:sz w:val="20"/>
                <w:szCs w:val="20"/>
              </w:rPr>
            </w:pPr>
          </w:p>
        </w:tc>
        <w:tc>
          <w:tcPr>
            <w:tcW w:w="1379" w:type="dxa"/>
            <w:vMerge/>
            <w:vAlign w:val="center"/>
            <w:hideMark/>
          </w:tcPr>
          <w:p w14:paraId="6698D46C" w14:textId="77777777" w:rsidR="00C97EFF" w:rsidRPr="00922B80" w:rsidRDefault="00C97EFF" w:rsidP="00C97EFF">
            <w:pPr>
              <w:jc w:val="both"/>
              <w:rPr>
                <w:rFonts w:ascii="Arial" w:hAnsi="Arial" w:cs="Arial"/>
                <w:b/>
                <w:bCs/>
                <w:sz w:val="20"/>
                <w:szCs w:val="20"/>
              </w:rPr>
            </w:pPr>
          </w:p>
        </w:tc>
      </w:tr>
      <w:tr w:rsidR="00C97EFF" w:rsidRPr="00922B80" w14:paraId="3938DE45" w14:textId="77777777" w:rsidTr="00C97EFF">
        <w:trPr>
          <w:trHeight w:val="288"/>
        </w:trPr>
        <w:tc>
          <w:tcPr>
            <w:tcW w:w="960" w:type="dxa"/>
            <w:noWrap/>
            <w:vAlign w:val="bottom"/>
            <w:hideMark/>
          </w:tcPr>
          <w:p w14:paraId="52912248" w14:textId="77777777" w:rsidR="00C97EFF" w:rsidRPr="00922B80" w:rsidRDefault="00C97EFF" w:rsidP="00C97EFF">
            <w:pPr>
              <w:jc w:val="both"/>
              <w:rPr>
                <w:rFonts w:ascii="Arial" w:hAnsi="Arial" w:cs="Arial"/>
                <w:b/>
                <w:bCs/>
                <w:sz w:val="20"/>
                <w:szCs w:val="20"/>
              </w:rPr>
            </w:pPr>
            <w:r w:rsidRPr="00922B80">
              <w:rPr>
                <w:rFonts w:ascii="Arial" w:hAnsi="Arial" w:cs="Arial"/>
                <w:b/>
                <w:bCs/>
                <w:sz w:val="20"/>
                <w:szCs w:val="20"/>
              </w:rPr>
              <w:t>1</w:t>
            </w:r>
          </w:p>
        </w:tc>
        <w:tc>
          <w:tcPr>
            <w:tcW w:w="5080" w:type="dxa"/>
            <w:vAlign w:val="center"/>
            <w:hideMark/>
          </w:tcPr>
          <w:p w14:paraId="24DCFAB3" w14:textId="77777777" w:rsidR="00C97EFF" w:rsidRPr="00922B80" w:rsidRDefault="00C97EFF" w:rsidP="00C97EFF">
            <w:pPr>
              <w:jc w:val="both"/>
              <w:rPr>
                <w:rFonts w:ascii="Arial" w:hAnsi="Arial" w:cs="Arial"/>
                <w:b/>
                <w:bCs/>
                <w:sz w:val="20"/>
                <w:szCs w:val="20"/>
              </w:rPr>
            </w:pPr>
            <w:r w:rsidRPr="00922B80">
              <w:rPr>
                <w:rFonts w:ascii="Arial" w:hAnsi="Arial" w:cs="Arial"/>
                <w:b/>
                <w:bCs/>
                <w:sz w:val="20"/>
                <w:szCs w:val="20"/>
              </w:rPr>
              <w:t>2</w:t>
            </w:r>
          </w:p>
        </w:tc>
        <w:tc>
          <w:tcPr>
            <w:tcW w:w="1300" w:type="dxa"/>
            <w:vAlign w:val="center"/>
            <w:hideMark/>
          </w:tcPr>
          <w:p w14:paraId="4C8A7700" w14:textId="77777777" w:rsidR="00C97EFF" w:rsidRPr="00922B80" w:rsidRDefault="00C97EFF" w:rsidP="00C97EFF">
            <w:pPr>
              <w:jc w:val="both"/>
              <w:rPr>
                <w:rFonts w:ascii="Arial" w:hAnsi="Arial" w:cs="Arial"/>
                <w:b/>
                <w:bCs/>
                <w:sz w:val="20"/>
                <w:szCs w:val="20"/>
              </w:rPr>
            </w:pPr>
            <w:r w:rsidRPr="00922B80">
              <w:rPr>
                <w:rFonts w:ascii="Arial" w:hAnsi="Arial" w:cs="Arial"/>
                <w:b/>
                <w:bCs/>
                <w:sz w:val="20"/>
                <w:szCs w:val="20"/>
              </w:rPr>
              <w:t>3</w:t>
            </w:r>
          </w:p>
        </w:tc>
        <w:tc>
          <w:tcPr>
            <w:tcW w:w="1155" w:type="dxa"/>
            <w:vAlign w:val="center"/>
            <w:hideMark/>
          </w:tcPr>
          <w:p w14:paraId="770409E5" w14:textId="77777777" w:rsidR="00C97EFF" w:rsidRPr="00922B80" w:rsidRDefault="00C97EFF" w:rsidP="00C97EFF">
            <w:pPr>
              <w:jc w:val="both"/>
              <w:rPr>
                <w:rFonts w:ascii="Arial" w:hAnsi="Arial" w:cs="Arial"/>
                <w:b/>
                <w:bCs/>
                <w:sz w:val="20"/>
                <w:szCs w:val="20"/>
              </w:rPr>
            </w:pPr>
            <w:r w:rsidRPr="00922B80">
              <w:rPr>
                <w:rFonts w:ascii="Arial" w:hAnsi="Arial" w:cs="Arial"/>
                <w:b/>
                <w:bCs/>
                <w:sz w:val="20"/>
                <w:szCs w:val="20"/>
              </w:rPr>
              <w:t>4</w:t>
            </w:r>
          </w:p>
        </w:tc>
        <w:tc>
          <w:tcPr>
            <w:tcW w:w="1155" w:type="dxa"/>
            <w:vAlign w:val="center"/>
            <w:hideMark/>
          </w:tcPr>
          <w:p w14:paraId="70FCA0A8" w14:textId="77777777" w:rsidR="00C97EFF" w:rsidRPr="00922B80" w:rsidRDefault="00C97EFF" w:rsidP="00C97EFF">
            <w:pPr>
              <w:jc w:val="both"/>
              <w:rPr>
                <w:rFonts w:ascii="Arial" w:hAnsi="Arial" w:cs="Arial"/>
                <w:b/>
                <w:bCs/>
                <w:sz w:val="20"/>
                <w:szCs w:val="20"/>
              </w:rPr>
            </w:pPr>
            <w:r w:rsidRPr="00922B80">
              <w:rPr>
                <w:rFonts w:ascii="Arial" w:hAnsi="Arial" w:cs="Arial"/>
                <w:b/>
                <w:bCs/>
                <w:sz w:val="20"/>
                <w:szCs w:val="20"/>
              </w:rPr>
              <w:t>5</w:t>
            </w:r>
          </w:p>
        </w:tc>
        <w:tc>
          <w:tcPr>
            <w:tcW w:w="1379" w:type="dxa"/>
            <w:vAlign w:val="center"/>
            <w:hideMark/>
          </w:tcPr>
          <w:p w14:paraId="26AC40A6" w14:textId="77777777" w:rsidR="00C97EFF" w:rsidRPr="00922B80" w:rsidRDefault="00C97EFF" w:rsidP="00C97EFF">
            <w:pPr>
              <w:jc w:val="both"/>
              <w:rPr>
                <w:rFonts w:ascii="Arial" w:hAnsi="Arial" w:cs="Arial"/>
                <w:b/>
                <w:bCs/>
                <w:sz w:val="20"/>
                <w:szCs w:val="20"/>
              </w:rPr>
            </w:pPr>
            <w:r w:rsidRPr="00922B80">
              <w:rPr>
                <w:rFonts w:ascii="Arial" w:hAnsi="Arial" w:cs="Arial"/>
                <w:b/>
                <w:bCs/>
                <w:sz w:val="20"/>
                <w:szCs w:val="20"/>
              </w:rPr>
              <w:t>6</w:t>
            </w:r>
          </w:p>
        </w:tc>
      </w:tr>
      <w:tr w:rsidR="00C97EFF" w:rsidRPr="00922B80" w14:paraId="655B34AE" w14:textId="77777777" w:rsidTr="00C97EFF">
        <w:trPr>
          <w:trHeight w:val="1572"/>
        </w:trPr>
        <w:tc>
          <w:tcPr>
            <w:tcW w:w="960" w:type="dxa"/>
            <w:noWrap/>
            <w:hideMark/>
          </w:tcPr>
          <w:p w14:paraId="55B3DF39" w14:textId="77777777" w:rsidR="00C97EFF" w:rsidRPr="00483C0A" w:rsidRDefault="00C97EFF" w:rsidP="00C97EFF">
            <w:pPr>
              <w:jc w:val="center"/>
              <w:rPr>
                <w:rFonts w:ascii="Arial" w:hAnsi="Arial" w:cs="Arial"/>
                <w:sz w:val="20"/>
                <w:szCs w:val="20"/>
              </w:rPr>
            </w:pPr>
            <w:r w:rsidRPr="00483C0A">
              <w:rPr>
                <w:rFonts w:ascii="Arial" w:hAnsi="Arial" w:cs="Arial"/>
                <w:sz w:val="20"/>
                <w:szCs w:val="20"/>
              </w:rPr>
              <w:t>1</w:t>
            </w:r>
          </w:p>
        </w:tc>
        <w:tc>
          <w:tcPr>
            <w:tcW w:w="5080" w:type="dxa"/>
            <w:vAlign w:val="center"/>
            <w:hideMark/>
          </w:tcPr>
          <w:p w14:paraId="70876598" w14:textId="77777777" w:rsidR="00C97EFF" w:rsidRPr="00483C0A" w:rsidRDefault="00C97EFF" w:rsidP="00C97EFF">
            <w:pPr>
              <w:jc w:val="both"/>
              <w:rPr>
                <w:rFonts w:ascii="Arial" w:hAnsi="Arial" w:cs="Arial"/>
                <w:color w:val="000000"/>
                <w:sz w:val="20"/>
                <w:szCs w:val="20"/>
              </w:rPr>
            </w:pPr>
            <w:r w:rsidRPr="00483C0A">
              <w:rPr>
                <w:rFonts w:ascii="Arial" w:hAnsi="Arial" w:cs="Arial"/>
                <w:color w:val="000000"/>
                <w:sz w:val="20"/>
                <w:szCs w:val="20"/>
              </w:rPr>
              <w:t xml:space="preserve">Earth work in excavation of foundation trenches in ordinary soil except sheet rock and boulders (requiring blasting) including dressing and leveling the bed </w:t>
            </w:r>
            <w:proofErr w:type="spellStart"/>
            <w:r w:rsidRPr="00483C0A">
              <w:rPr>
                <w:rFonts w:ascii="Arial" w:hAnsi="Arial" w:cs="Arial"/>
                <w:color w:val="000000"/>
                <w:sz w:val="20"/>
                <w:szCs w:val="20"/>
              </w:rPr>
              <w:t>upto</w:t>
            </w:r>
            <w:proofErr w:type="spellEnd"/>
            <w:r w:rsidRPr="00483C0A">
              <w:rPr>
                <w:rFonts w:ascii="Arial" w:hAnsi="Arial" w:cs="Arial"/>
                <w:color w:val="000000"/>
                <w:sz w:val="20"/>
                <w:szCs w:val="20"/>
              </w:rPr>
              <w:t xml:space="preserve"> the required depth and depositing the excavated materials away </w:t>
            </w:r>
            <w:proofErr w:type="spellStart"/>
            <w:r w:rsidRPr="00483C0A">
              <w:rPr>
                <w:rFonts w:ascii="Arial" w:hAnsi="Arial" w:cs="Arial"/>
                <w:color w:val="000000"/>
                <w:sz w:val="20"/>
                <w:szCs w:val="20"/>
              </w:rPr>
              <w:t>form</w:t>
            </w:r>
            <w:proofErr w:type="spellEnd"/>
            <w:r w:rsidRPr="00483C0A">
              <w:rPr>
                <w:rFonts w:ascii="Arial" w:hAnsi="Arial" w:cs="Arial"/>
                <w:color w:val="000000"/>
                <w:sz w:val="20"/>
                <w:szCs w:val="20"/>
              </w:rPr>
              <w:t xml:space="preserve"> the site with all leads and lifts. T &amp; P shoring and shuttering if required etc. complete as directed by engineer- in charge.</w:t>
            </w:r>
          </w:p>
        </w:tc>
        <w:tc>
          <w:tcPr>
            <w:tcW w:w="1300" w:type="dxa"/>
            <w:noWrap/>
            <w:vAlign w:val="center"/>
            <w:hideMark/>
          </w:tcPr>
          <w:p w14:paraId="15517AE6" w14:textId="77777777" w:rsidR="00C97EFF" w:rsidRPr="00483C0A" w:rsidRDefault="00C97EFF" w:rsidP="00C97EFF">
            <w:pPr>
              <w:jc w:val="center"/>
              <w:rPr>
                <w:rFonts w:ascii="Arial" w:hAnsi="Arial" w:cs="Arial"/>
                <w:sz w:val="20"/>
                <w:szCs w:val="20"/>
              </w:rPr>
            </w:pPr>
            <w:r>
              <w:rPr>
                <w:rFonts w:ascii="Arial" w:hAnsi="Arial" w:cs="Arial"/>
                <w:sz w:val="20"/>
                <w:szCs w:val="20"/>
              </w:rPr>
              <w:t>161.87</w:t>
            </w:r>
          </w:p>
        </w:tc>
        <w:tc>
          <w:tcPr>
            <w:tcW w:w="1155" w:type="dxa"/>
            <w:shd w:val="clear" w:color="000000" w:fill="FFFFFF"/>
            <w:vAlign w:val="center"/>
          </w:tcPr>
          <w:p w14:paraId="71E474A3" w14:textId="77777777" w:rsidR="00C97EFF" w:rsidRPr="00483C0A" w:rsidRDefault="00C97EFF" w:rsidP="00C97EFF">
            <w:pPr>
              <w:jc w:val="center"/>
              <w:rPr>
                <w:rFonts w:ascii="Arial" w:hAnsi="Arial" w:cs="Arial"/>
                <w:sz w:val="20"/>
                <w:szCs w:val="20"/>
              </w:rPr>
            </w:pPr>
            <w:r>
              <w:rPr>
                <w:rFonts w:ascii="Arial" w:hAnsi="Arial" w:cs="Arial"/>
                <w:sz w:val="20"/>
                <w:szCs w:val="20"/>
              </w:rPr>
              <w:t>Cum</w:t>
            </w:r>
          </w:p>
        </w:tc>
        <w:tc>
          <w:tcPr>
            <w:tcW w:w="1155" w:type="dxa"/>
            <w:shd w:val="clear" w:color="000000" w:fill="FFFFFF"/>
            <w:vAlign w:val="center"/>
          </w:tcPr>
          <w:p w14:paraId="645B7C10" w14:textId="77777777" w:rsidR="00C97EFF" w:rsidRDefault="00C97EFF" w:rsidP="00C97EFF">
            <w:pPr>
              <w:jc w:val="center"/>
              <w:rPr>
                <w:rFonts w:ascii="Arial" w:hAnsi="Arial" w:cs="Arial"/>
                <w:sz w:val="20"/>
                <w:szCs w:val="20"/>
              </w:rPr>
            </w:pPr>
            <w:r>
              <w:rPr>
                <w:rFonts w:ascii="Arial" w:hAnsi="Arial" w:cs="Arial"/>
                <w:sz w:val="20"/>
                <w:szCs w:val="20"/>
              </w:rPr>
              <w:t>276.89</w:t>
            </w:r>
          </w:p>
          <w:p w14:paraId="24B34C8D" w14:textId="77777777" w:rsidR="00C97EFF" w:rsidRPr="00483C0A" w:rsidRDefault="00C97EFF" w:rsidP="00C97EFF">
            <w:pPr>
              <w:jc w:val="center"/>
              <w:rPr>
                <w:rFonts w:ascii="Arial" w:hAnsi="Arial" w:cs="Arial"/>
                <w:sz w:val="20"/>
                <w:szCs w:val="20"/>
              </w:rPr>
            </w:pPr>
          </w:p>
        </w:tc>
        <w:tc>
          <w:tcPr>
            <w:tcW w:w="1379" w:type="dxa"/>
            <w:vAlign w:val="center"/>
          </w:tcPr>
          <w:p w14:paraId="0D8C95CB" w14:textId="77777777" w:rsidR="00C97EFF" w:rsidRPr="00483C0A" w:rsidRDefault="00C97EFF" w:rsidP="00C97EFF">
            <w:pPr>
              <w:jc w:val="center"/>
              <w:rPr>
                <w:rFonts w:ascii="Arial" w:hAnsi="Arial" w:cs="Arial"/>
                <w:sz w:val="20"/>
                <w:szCs w:val="20"/>
              </w:rPr>
            </w:pPr>
            <w:r>
              <w:rPr>
                <w:rFonts w:ascii="Arial" w:hAnsi="Arial" w:cs="Arial"/>
                <w:sz w:val="20"/>
                <w:szCs w:val="20"/>
              </w:rPr>
              <w:t>44820.18</w:t>
            </w:r>
          </w:p>
        </w:tc>
      </w:tr>
      <w:tr w:rsidR="00C97EFF" w:rsidRPr="00922B80" w14:paraId="733D2A7E" w14:textId="77777777" w:rsidTr="00C97EFF">
        <w:trPr>
          <w:trHeight w:val="1848"/>
        </w:trPr>
        <w:tc>
          <w:tcPr>
            <w:tcW w:w="960" w:type="dxa"/>
            <w:noWrap/>
            <w:hideMark/>
          </w:tcPr>
          <w:p w14:paraId="7700F04B" w14:textId="77777777" w:rsidR="00C97EFF" w:rsidRPr="00483C0A" w:rsidRDefault="00C97EFF" w:rsidP="00C97EFF">
            <w:pPr>
              <w:jc w:val="center"/>
              <w:rPr>
                <w:rFonts w:ascii="Arial" w:hAnsi="Arial" w:cs="Arial"/>
                <w:sz w:val="20"/>
                <w:szCs w:val="20"/>
              </w:rPr>
            </w:pPr>
            <w:r w:rsidRPr="00483C0A">
              <w:rPr>
                <w:rFonts w:ascii="Arial" w:hAnsi="Arial" w:cs="Arial"/>
                <w:sz w:val="20"/>
                <w:szCs w:val="20"/>
              </w:rPr>
              <w:t>2</w:t>
            </w:r>
          </w:p>
        </w:tc>
        <w:tc>
          <w:tcPr>
            <w:tcW w:w="5080" w:type="dxa"/>
            <w:vAlign w:val="center"/>
            <w:hideMark/>
          </w:tcPr>
          <w:p w14:paraId="7A0F5B76" w14:textId="77777777" w:rsidR="00C97EFF" w:rsidRPr="00483C0A" w:rsidRDefault="00C97EFF" w:rsidP="00C97EFF">
            <w:pPr>
              <w:jc w:val="both"/>
              <w:rPr>
                <w:rFonts w:ascii="Arial" w:hAnsi="Arial" w:cs="Arial"/>
                <w:color w:val="000000"/>
                <w:sz w:val="20"/>
                <w:szCs w:val="20"/>
              </w:rPr>
            </w:pPr>
            <w:r w:rsidRPr="00483C0A">
              <w:rPr>
                <w:rFonts w:ascii="Arial" w:hAnsi="Arial" w:cs="Arial"/>
                <w:color w:val="000000"/>
                <w:sz w:val="20"/>
                <w:szCs w:val="20"/>
              </w:rPr>
              <w:t xml:space="preserve">Supplying and filling in foundation and ditches with sand </w:t>
            </w:r>
            <w:proofErr w:type="spellStart"/>
            <w:r w:rsidRPr="00483C0A">
              <w:rPr>
                <w:rFonts w:ascii="Arial" w:hAnsi="Arial" w:cs="Arial"/>
                <w:color w:val="000000"/>
                <w:sz w:val="20"/>
                <w:szCs w:val="20"/>
              </w:rPr>
              <w:t>well watered</w:t>
            </w:r>
            <w:proofErr w:type="spellEnd"/>
            <w:r w:rsidRPr="00483C0A">
              <w:rPr>
                <w:rFonts w:ascii="Arial" w:hAnsi="Arial" w:cs="Arial"/>
                <w:color w:val="000000"/>
                <w:sz w:val="20"/>
                <w:szCs w:val="20"/>
              </w:rPr>
              <w:t xml:space="preserve"> and rammed in layers not exceeding 23 cm in depth with all lead and lift including cost, conveyance, loading and unloading , royalties and taxes of all materials and cost of all </w:t>
            </w:r>
            <w:proofErr w:type="spellStart"/>
            <w:r w:rsidRPr="00483C0A">
              <w:rPr>
                <w:rFonts w:ascii="Arial" w:hAnsi="Arial" w:cs="Arial"/>
                <w:color w:val="000000"/>
                <w:sz w:val="20"/>
                <w:szCs w:val="20"/>
              </w:rPr>
              <w:t>labour</w:t>
            </w:r>
            <w:proofErr w:type="spellEnd"/>
            <w:r w:rsidRPr="00483C0A">
              <w:rPr>
                <w:rFonts w:ascii="Arial" w:hAnsi="Arial" w:cs="Arial"/>
                <w:color w:val="000000"/>
                <w:sz w:val="20"/>
                <w:szCs w:val="20"/>
              </w:rPr>
              <w:t xml:space="preserve">, sundries. T &amp; P required for the work </w:t>
            </w:r>
            <w:proofErr w:type="spellStart"/>
            <w:r w:rsidRPr="00483C0A">
              <w:rPr>
                <w:rFonts w:ascii="Arial" w:hAnsi="Arial" w:cs="Arial"/>
                <w:color w:val="000000"/>
                <w:sz w:val="20"/>
                <w:szCs w:val="20"/>
              </w:rPr>
              <w:t>etc</w:t>
            </w:r>
            <w:proofErr w:type="spellEnd"/>
            <w:r w:rsidRPr="00483C0A">
              <w:rPr>
                <w:rFonts w:ascii="Arial" w:hAnsi="Arial" w:cs="Arial"/>
                <w:color w:val="000000"/>
                <w:sz w:val="20"/>
                <w:szCs w:val="20"/>
              </w:rPr>
              <w:t xml:space="preserve"> complete in all respect as per direction of Engineer </w:t>
            </w:r>
            <w:proofErr w:type="spellStart"/>
            <w:r w:rsidRPr="00483C0A">
              <w:rPr>
                <w:rFonts w:ascii="Arial" w:hAnsi="Arial" w:cs="Arial"/>
                <w:color w:val="000000"/>
                <w:sz w:val="20"/>
                <w:szCs w:val="20"/>
              </w:rPr>
              <w:t>incharge</w:t>
            </w:r>
            <w:proofErr w:type="spellEnd"/>
            <w:r w:rsidRPr="00483C0A">
              <w:rPr>
                <w:rFonts w:ascii="Arial" w:hAnsi="Arial" w:cs="Arial"/>
                <w:color w:val="000000"/>
                <w:sz w:val="20"/>
                <w:szCs w:val="20"/>
              </w:rPr>
              <w:t>.</w:t>
            </w:r>
          </w:p>
        </w:tc>
        <w:tc>
          <w:tcPr>
            <w:tcW w:w="1300" w:type="dxa"/>
            <w:noWrap/>
            <w:vAlign w:val="center"/>
            <w:hideMark/>
          </w:tcPr>
          <w:p w14:paraId="3A34C590" w14:textId="77777777" w:rsidR="00C97EFF" w:rsidRPr="00483C0A" w:rsidRDefault="00C97EFF" w:rsidP="00C97EFF">
            <w:pPr>
              <w:jc w:val="center"/>
              <w:rPr>
                <w:rFonts w:ascii="Arial" w:hAnsi="Arial" w:cs="Arial"/>
                <w:sz w:val="20"/>
                <w:szCs w:val="20"/>
              </w:rPr>
            </w:pPr>
            <w:r>
              <w:rPr>
                <w:rFonts w:ascii="Arial" w:hAnsi="Arial" w:cs="Arial"/>
                <w:sz w:val="20"/>
                <w:szCs w:val="20"/>
              </w:rPr>
              <w:t>64.87</w:t>
            </w:r>
          </w:p>
        </w:tc>
        <w:tc>
          <w:tcPr>
            <w:tcW w:w="1155" w:type="dxa"/>
            <w:shd w:val="clear" w:color="000000" w:fill="FFFFFF"/>
            <w:vAlign w:val="center"/>
          </w:tcPr>
          <w:p w14:paraId="158BFD5B" w14:textId="77777777" w:rsidR="00C97EFF" w:rsidRPr="00483C0A" w:rsidRDefault="00C97EFF" w:rsidP="00C97EFF">
            <w:pPr>
              <w:jc w:val="center"/>
              <w:rPr>
                <w:rFonts w:ascii="Arial" w:hAnsi="Arial" w:cs="Arial"/>
                <w:sz w:val="20"/>
                <w:szCs w:val="20"/>
              </w:rPr>
            </w:pPr>
            <w:r>
              <w:rPr>
                <w:rFonts w:ascii="Arial" w:hAnsi="Arial" w:cs="Arial"/>
                <w:sz w:val="20"/>
                <w:szCs w:val="20"/>
              </w:rPr>
              <w:t>Cum</w:t>
            </w:r>
          </w:p>
        </w:tc>
        <w:tc>
          <w:tcPr>
            <w:tcW w:w="1155" w:type="dxa"/>
            <w:shd w:val="clear" w:color="000000" w:fill="FFFFFF"/>
            <w:vAlign w:val="center"/>
          </w:tcPr>
          <w:p w14:paraId="36834FF2" w14:textId="77777777" w:rsidR="00C97EFF" w:rsidRPr="00483C0A" w:rsidRDefault="00C97EFF" w:rsidP="00C97EFF">
            <w:pPr>
              <w:jc w:val="center"/>
              <w:rPr>
                <w:rFonts w:ascii="Arial" w:hAnsi="Arial" w:cs="Arial"/>
                <w:sz w:val="20"/>
                <w:szCs w:val="20"/>
              </w:rPr>
            </w:pPr>
            <w:r>
              <w:rPr>
                <w:rFonts w:ascii="Arial" w:hAnsi="Arial" w:cs="Arial"/>
                <w:sz w:val="20"/>
                <w:szCs w:val="20"/>
              </w:rPr>
              <w:t>907.95</w:t>
            </w:r>
          </w:p>
        </w:tc>
        <w:tc>
          <w:tcPr>
            <w:tcW w:w="1379" w:type="dxa"/>
            <w:vAlign w:val="center"/>
          </w:tcPr>
          <w:p w14:paraId="669EC01E" w14:textId="77777777" w:rsidR="00C97EFF" w:rsidRPr="00483C0A" w:rsidRDefault="00C97EFF" w:rsidP="00C97EFF">
            <w:pPr>
              <w:jc w:val="center"/>
              <w:rPr>
                <w:rFonts w:ascii="Arial" w:hAnsi="Arial" w:cs="Arial"/>
                <w:sz w:val="20"/>
                <w:szCs w:val="20"/>
              </w:rPr>
            </w:pPr>
            <w:r>
              <w:rPr>
                <w:rFonts w:ascii="Arial" w:hAnsi="Arial" w:cs="Arial"/>
                <w:sz w:val="20"/>
                <w:szCs w:val="20"/>
              </w:rPr>
              <w:t>58898.72</w:t>
            </w:r>
          </w:p>
        </w:tc>
      </w:tr>
      <w:tr w:rsidR="00C97EFF" w:rsidRPr="00922B80" w14:paraId="11FEE198" w14:textId="77777777" w:rsidTr="00C97EFF">
        <w:trPr>
          <w:trHeight w:val="2712"/>
        </w:trPr>
        <w:tc>
          <w:tcPr>
            <w:tcW w:w="960" w:type="dxa"/>
            <w:noWrap/>
            <w:hideMark/>
          </w:tcPr>
          <w:p w14:paraId="0C941DAF" w14:textId="77777777" w:rsidR="00C97EFF" w:rsidRPr="00483C0A" w:rsidRDefault="00C97EFF" w:rsidP="00C97EFF">
            <w:pPr>
              <w:jc w:val="center"/>
              <w:rPr>
                <w:rFonts w:ascii="Arial" w:hAnsi="Arial" w:cs="Arial"/>
                <w:sz w:val="20"/>
                <w:szCs w:val="20"/>
              </w:rPr>
            </w:pPr>
            <w:r w:rsidRPr="00483C0A">
              <w:rPr>
                <w:rFonts w:ascii="Arial" w:hAnsi="Arial" w:cs="Arial"/>
                <w:sz w:val="20"/>
                <w:szCs w:val="20"/>
              </w:rPr>
              <w:t>3</w:t>
            </w:r>
          </w:p>
        </w:tc>
        <w:tc>
          <w:tcPr>
            <w:tcW w:w="5080" w:type="dxa"/>
            <w:vAlign w:val="center"/>
            <w:hideMark/>
          </w:tcPr>
          <w:p w14:paraId="29438A6F" w14:textId="77777777" w:rsidR="00C97EFF" w:rsidRPr="00483C0A" w:rsidRDefault="00C97EFF" w:rsidP="00C97EFF">
            <w:pPr>
              <w:jc w:val="both"/>
              <w:rPr>
                <w:rFonts w:ascii="Arial" w:hAnsi="Arial" w:cs="Arial"/>
                <w:color w:val="000000"/>
                <w:sz w:val="20"/>
                <w:szCs w:val="20"/>
              </w:rPr>
            </w:pPr>
            <w:r w:rsidRPr="00483C0A">
              <w:rPr>
                <w:rFonts w:ascii="Arial" w:hAnsi="Arial" w:cs="Arial"/>
                <w:color w:val="000000"/>
                <w:sz w:val="20"/>
                <w:szCs w:val="20"/>
              </w:rPr>
              <w:t xml:space="preserve">Providing &amp; laying plain cement concrete 1:3:6 ( 1 cement 3 coarse and 6 graded stone aggregate </w:t>
            </w:r>
            <w:proofErr w:type="spellStart"/>
            <w:r w:rsidRPr="00483C0A">
              <w:rPr>
                <w:rFonts w:ascii="Arial" w:hAnsi="Arial" w:cs="Arial"/>
                <w:color w:val="000000"/>
                <w:sz w:val="20"/>
                <w:szCs w:val="20"/>
              </w:rPr>
              <w:t>fo</w:t>
            </w:r>
            <w:proofErr w:type="spellEnd"/>
            <w:r w:rsidRPr="00483C0A">
              <w:rPr>
                <w:rFonts w:ascii="Arial" w:hAnsi="Arial" w:cs="Arial"/>
                <w:color w:val="000000"/>
                <w:sz w:val="20"/>
                <w:szCs w:val="20"/>
              </w:rPr>
              <w:t xml:space="preserve"> 40 mm nominal size) in foundation and </w:t>
            </w:r>
            <w:proofErr w:type="spellStart"/>
            <w:r w:rsidRPr="00483C0A">
              <w:rPr>
                <w:rFonts w:ascii="Arial" w:hAnsi="Arial" w:cs="Arial"/>
                <w:color w:val="000000"/>
                <w:sz w:val="20"/>
                <w:szCs w:val="20"/>
              </w:rPr>
              <w:t>pinth</w:t>
            </w:r>
            <w:proofErr w:type="spellEnd"/>
            <w:r w:rsidRPr="00483C0A">
              <w:rPr>
                <w:rFonts w:ascii="Arial" w:hAnsi="Arial" w:cs="Arial"/>
                <w:color w:val="000000"/>
                <w:sz w:val="20"/>
                <w:szCs w:val="20"/>
              </w:rPr>
              <w:t xml:space="preserve"> including cost of hoisting, lowering laying concrete, ramming , watering and curing etc. complete to required levels laid in layers not exceeding 15cm thick including cost. Conveyance, loading and unloading, royalties and taxes all materials and cost of all </w:t>
            </w:r>
            <w:proofErr w:type="spellStart"/>
            <w:r w:rsidRPr="00483C0A">
              <w:rPr>
                <w:rFonts w:ascii="Arial" w:hAnsi="Arial" w:cs="Arial"/>
                <w:color w:val="000000"/>
                <w:sz w:val="20"/>
                <w:szCs w:val="20"/>
              </w:rPr>
              <w:t>labours</w:t>
            </w:r>
            <w:proofErr w:type="spellEnd"/>
            <w:r w:rsidRPr="00483C0A">
              <w:rPr>
                <w:rFonts w:ascii="Arial" w:hAnsi="Arial" w:cs="Arial"/>
                <w:color w:val="000000"/>
                <w:sz w:val="20"/>
                <w:szCs w:val="20"/>
              </w:rPr>
              <w:t xml:space="preserve">, </w:t>
            </w:r>
            <w:proofErr w:type="spellStart"/>
            <w:r w:rsidRPr="00483C0A">
              <w:rPr>
                <w:rFonts w:ascii="Arial" w:hAnsi="Arial" w:cs="Arial"/>
                <w:color w:val="000000"/>
                <w:sz w:val="20"/>
                <w:szCs w:val="20"/>
              </w:rPr>
              <w:t>sundnes</w:t>
            </w:r>
            <w:proofErr w:type="spellEnd"/>
            <w:r w:rsidRPr="00483C0A">
              <w:rPr>
                <w:rFonts w:ascii="Arial" w:hAnsi="Arial" w:cs="Arial"/>
                <w:color w:val="000000"/>
                <w:sz w:val="20"/>
                <w:szCs w:val="20"/>
              </w:rPr>
              <w:t xml:space="preserve">, T &amp; P required for the work complete including dewatering if required as </w:t>
            </w:r>
            <w:proofErr w:type="spellStart"/>
            <w:r w:rsidRPr="00483C0A">
              <w:rPr>
                <w:rFonts w:ascii="Arial" w:hAnsi="Arial" w:cs="Arial"/>
                <w:color w:val="000000"/>
                <w:sz w:val="20"/>
                <w:szCs w:val="20"/>
              </w:rPr>
              <w:t>epr</w:t>
            </w:r>
            <w:proofErr w:type="spellEnd"/>
            <w:r w:rsidRPr="00483C0A">
              <w:rPr>
                <w:rFonts w:ascii="Arial" w:hAnsi="Arial" w:cs="Arial"/>
                <w:color w:val="000000"/>
                <w:sz w:val="20"/>
                <w:szCs w:val="20"/>
              </w:rPr>
              <w:t xml:space="preserve"> </w:t>
            </w:r>
            <w:proofErr w:type="spellStart"/>
            <w:r w:rsidRPr="00483C0A">
              <w:rPr>
                <w:rFonts w:ascii="Arial" w:hAnsi="Arial" w:cs="Arial"/>
                <w:color w:val="000000"/>
                <w:sz w:val="20"/>
                <w:szCs w:val="20"/>
              </w:rPr>
              <w:t>instruciton</w:t>
            </w:r>
            <w:proofErr w:type="spellEnd"/>
            <w:r w:rsidRPr="00483C0A">
              <w:rPr>
                <w:rFonts w:ascii="Arial" w:hAnsi="Arial" w:cs="Arial"/>
                <w:color w:val="000000"/>
                <w:sz w:val="20"/>
                <w:szCs w:val="20"/>
              </w:rPr>
              <w:t xml:space="preserve"> of Engineer-in- charge.</w:t>
            </w:r>
          </w:p>
        </w:tc>
        <w:tc>
          <w:tcPr>
            <w:tcW w:w="1300" w:type="dxa"/>
            <w:noWrap/>
            <w:vAlign w:val="center"/>
            <w:hideMark/>
          </w:tcPr>
          <w:p w14:paraId="1F227F38" w14:textId="77777777" w:rsidR="00C97EFF" w:rsidRPr="00483C0A" w:rsidRDefault="00C97EFF" w:rsidP="00C97EFF">
            <w:pPr>
              <w:jc w:val="center"/>
              <w:rPr>
                <w:rFonts w:ascii="Arial" w:hAnsi="Arial" w:cs="Arial"/>
                <w:sz w:val="20"/>
                <w:szCs w:val="20"/>
              </w:rPr>
            </w:pPr>
            <w:r>
              <w:rPr>
                <w:rFonts w:ascii="Arial" w:hAnsi="Arial" w:cs="Arial"/>
                <w:sz w:val="20"/>
                <w:szCs w:val="20"/>
              </w:rPr>
              <w:t>97.06</w:t>
            </w:r>
          </w:p>
        </w:tc>
        <w:tc>
          <w:tcPr>
            <w:tcW w:w="1155" w:type="dxa"/>
            <w:shd w:val="clear" w:color="000000" w:fill="FFFFFF"/>
            <w:vAlign w:val="center"/>
          </w:tcPr>
          <w:p w14:paraId="09775858" w14:textId="77777777" w:rsidR="00C97EFF" w:rsidRPr="00483C0A" w:rsidRDefault="00C97EFF" w:rsidP="00C97EFF">
            <w:pPr>
              <w:jc w:val="center"/>
              <w:rPr>
                <w:rFonts w:ascii="Arial" w:hAnsi="Arial" w:cs="Arial"/>
                <w:sz w:val="20"/>
                <w:szCs w:val="20"/>
              </w:rPr>
            </w:pPr>
            <w:r>
              <w:rPr>
                <w:rFonts w:ascii="Arial" w:hAnsi="Arial" w:cs="Arial"/>
                <w:sz w:val="20"/>
                <w:szCs w:val="20"/>
              </w:rPr>
              <w:t>Cum</w:t>
            </w:r>
          </w:p>
        </w:tc>
        <w:tc>
          <w:tcPr>
            <w:tcW w:w="1155" w:type="dxa"/>
            <w:shd w:val="clear" w:color="000000" w:fill="FFFFFF"/>
            <w:vAlign w:val="center"/>
          </w:tcPr>
          <w:p w14:paraId="4284E902" w14:textId="77777777" w:rsidR="00C97EFF" w:rsidRPr="00483C0A" w:rsidRDefault="00C97EFF" w:rsidP="00C97EFF">
            <w:pPr>
              <w:jc w:val="center"/>
              <w:rPr>
                <w:rFonts w:ascii="Arial" w:hAnsi="Arial" w:cs="Arial"/>
                <w:sz w:val="20"/>
                <w:szCs w:val="20"/>
              </w:rPr>
            </w:pPr>
            <w:r>
              <w:rPr>
                <w:rFonts w:ascii="Arial" w:hAnsi="Arial" w:cs="Arial"/>
                <w:sz w:val="20"/>
                <w:szCs w:val="20"/>
              </w:rPr>
              <w:t>5496.96</w:t>
            </w:r>
          </w:p>
        </w:tc>
        <w:tc>
          <w:tcPr>
            <w:tcW w:w="1379" w:type="dxa"/>
            <w:vAlign w:val="center"/>
          </w:tcPr>
          <w:p w14:paraId="7FEBBEAD" w14:textId="77777777" w:rsidR="00C97EFF" w:rsidRPr="00483C0A" w:rsidRDefault="00C97EFF" w:rsidP="00C97EFF">
            <w:pPr>
              <w:rPr>
                <w:rFonts w:ascii="Arial" w:hAnsi="Arial" w:cs="Arial"/>
                <w:sz w:val="20"/>
                <w:szCs w:val="20"/>
              </w:rPr>
            </w:pPr>
            <w:r>
              <w:rPr>
                <w:rFonts w:ascii="Arial" w:hAnsi="Arial" w:cs="Arial"/>
                <w:sz w:val="20"/>
                <w:szCs w:val="20"/>
              </w:rPr>
              <w:t>533534.94</w:t>
            </w:r>
          </w:p>
        </w:tc>
      </w:tr>
      <w:tr w:rsidR="00C97EFF" w:rsidRPr="00922B80" w14:paraId="4E81EC6F" w14:textId="77777777" w:rsidTr="00C97EFF">
        <w:trPr>
          <w:trHeight w:val="824"/>
        </w:trPr>
        <w:tc>
          <w:tcPr>
            <w:tcW w:w="960" w:type="dxa"/>
            <w:noWrap/>
            <w:hideMark/>
          </w:tcPr>
          <w:p w14:paraId="7A2149AD" w14:textId="77777777" w:rsidR="00C97EFF" w:rsidRPr="00483C0A" w:rsidRDefault="00C97EFF" w:rsidP="00C97EFF">
            <w:pPr>
              <w:jc w:val="center"/>
              <w:rPr>
                <w:rFonts w:ascii="Arial" w:hAnsi="Arial" w:cs="Arial"/>
                <w:sz w:val="20"/>
                <w:szCs w:val="20"/>
              </w:rPr>
            </w:pPr>
            <w:r w:rsidRPr="00483C0A">
              <w:rPr>
                <w:rFonts w:ascii="Arial" w:hAnsi="Arial" w:cs="Arial"/>
                <w:sz w:val="20"/>
                <w:szCs w:val="20"/>
              </w:rPr>
              <w:t>4</w:t>
            </w:r>
          </w:p>
        </w:tc>
        <w:tc>
          <w:tcPr>
            <w:tcW w:w="5080" w:type="dxa"/>
            <w:vAlign w:val="center"/>
            <w:hideMark/>
          </w:tcPr>
          <w:p w14:paraId="6A145A4C" w14:textId="77777777" w:rsidR="00C97EFF" w:rsidRPr="00483C0A" w:rsidRDefault="00C97EFF" w:rsidP="00C97EFF">
            <w:pPr>
              <w:jc w:val="both"/>
              <w:rPr>
                <w:rFonts w:ascii="Arial" w:hAnsi="Arial" w:cs="Arial"/>
                <w:color w:val="000000"/>
                <w:sz w:val="20"/>
                <w:szCs w:val="20"/>
              </w:rPr>
            </w:pPr>
            <w:r w:rsidRPr="00483C0A">
              <w:rPr>
                <w:rFonts w:ascii="Arial" w:hAnsi="Arial" w:cs="Arial"/>
                <w:color w:val="000000"/>
                <w:sz w:val="20"/>
                <w:szCs w:val="20"/>
              </w:rPr>
              <w:t xml:space="preserve">Providing , lifting hoisting laying Reinforced cement concrete of M 20 in column footings , as per approved designs and drawings having a </w:t>
            </w:r>
            <w:proofErr w:type="spellStart"/>
            <w:r w:rsidRPr="00483C0A">
              <w:rPr>
                <w:rFonts w:ascii="Arial" w:hAnsi="Arial" w:cs="Arial"/>
                <w:color w:val="000000"/>
                <w:sz w:val="20"/>
                <w:szCs w:val="20"/>
              </w:rPr>
              <w:t>munimum</w:t>
            </w:r>
            <w:proofErr w:type="spellEnd"/>
            <w:r w:rsidRPr="00483C0A">
              <w:rPr>
                <w:rFonts w:ascii="Arial" w:hAnsi="Arial" w:cs="Arial"/>
                <w:color w:val="000000"/>
                <w:sz w:val="20"/>
                <w:szCs w:val="20"/>
              </w:rPr>
              <w:t xml:space="preserve">  compressive strength ( in work test) 200 Kg./ Square cm in 15cm. Cubes at 28 days after mixing and tests conducted in accordance with I.S. 416 using 12mm to 20 mm size black hard crusher broken granite stone ships of approved quality from approved quarry washed and cleaned (20mm size not to exceeds 25%) to be mixed in concrete mixture with ordinary </w:t>
            </w:r>
            <w:proofErr w:type="spellStart"/>
            <w:r w:rsidRPr="00483C0A">
              <w:rPr>
                <w:rFonts w:ascii="Arial" w:hAnsi="Arial" w:cs="Arial"/>
                <w:color w:val="000000"/>
                <w:sz w:val="20"/>
                <w:szCs w:val="20"/>
              </w:rPr>
              <w:t>protland</w:t>
            </w:r>
            <w:proofErr w:type="spellEnd"/>
            <w:r w:rsidRPr="00483C0A">
              <w:rPr>
                <w:rFonts w:ascii="Arial" w:hAnsi="Arial" w:cs="Arial"/>
                <w:color w:val="000000"/>
                <w:sz w:val="20"/>
                <w:szCs w:val="20"/>
              </w:rPr>
              <w:t xml:space="preserve"> cement (OPC) including </w:t>
            </w:r>
            <w:proofErr w:type="spellStart"/>
            <w:r w:rsidRPr="00483C0A">
              <w:rPr>
                <w:rFonts w:ascii="Arial" w:hAnsi="Arial" w:cs="Arial"/>
                <w:color w:val="000000"/>
                <w:sz w:val="20"/>
                <w:szCs w:val="20"/>
              </w:rPr>
              <w:t>noisting</w:t>
            </w:r>
            <w:proofErr w:type="spellEnd"/>
            <w:r w:rsidRPr="00483C0A">
              <w:rPr>
                <w:rFonts w:ascii="Arial" w:hAnsi="Arial" w:cs="Arial"/>
                <w:color w:val="000000"/>
                <w:sz w:val="20"/>
                <w:szCs w:val="20"/>
              </w:rPr>
              <w:t xml:space="preserve">, lowering lying an </w:t>
            </w:r>
            <w:proofErr w:type="spellStart"/>
            <w:r w:rsidRPr="00483C0A">
              <w:rPr>
                <w:rFonts w:ascii="Arial" w:hAnsi="Arial" w:cs="Arial"/>
                <w:color w:val="000000"/>
                <w:sz w:val="20"/>
                <w:szCs w:val="20"/>
              </w:rPr>
              <w:t>dcompacting</w:t>
            </w:r>
            <w:proofErr w:type="spellEnd"/>
            <w:r w:rsidRPr="00483C0A">
              <w:rPr>
                <w:rFonts w:ascii="Arial" w:hAnsi="Arial" w:cs="Arial"/>
                <w:color w:val="000000"/>
                <w:sz w:val="20"/>
                <w:szCs w:val="20"/>
              </w:rPr>
              <w:t xml:space="preserve"> concrete  by </w:t>
            </w:r>
            <w:proofErr w:type="spellStart"/>
            <w:r w:rsidRPr="00483C0A">
              <w:rPr>
                <w:rFonts w:ascii="Arial" w:hAnsi="Arial" w:cs="Arial"/>
                <w:color w:val="000000"/>
                <w:sz w:val="20"/>
                <w:szCs w:val="20"/>
              </w:rPr>
              <w:t>susing</w:t>
            </w:r>
            <w:proofErr w:type="spellEnd"/>
            <w:r w:rsidRPr="00483C0A">
              <w:rPr>
                <w:rFonts w:ascii="Arial" w:hAnsi="Arial" w:cs="Arial"/>
                <w:color w:val="000000"/>
                <w:sz w:val="20"/>
                <w:szCs w:val="20"/>
              </w:rPr>
              <w:t xml:space="preserve"> vibrators, watering and curing for 28 days centering and shuttering and finishing the exposed surface smooth proving grooves or beads wherever necessary including cost conveyance, loading and unloading </w:t>
            </w:r>
            <w:proofErr w:type="spellStart"/>
            <w:r w:rsidRPr="00483C0A">
              <w:rPr>
                <w:rFonts w:ascii="Arial" w:hAnsi="Arial" w:cs="Arial"/>
                <w:color w:val="000000"/>
                <w:sz w:val="20"/>
                <w:szCs w:val="20"/>
              </w:rPr>
              <w:t>royalities</w:t>
            </w:r>
            <w:proofErr w:type="spellEnd"/>
            <w:r w:rsidRPr="00483C0A">
              <w:rPr>
                <w:rFonts w:ascii="Arial" w:hAnsi="Arial" w:cs="Arial"/>
                <w:color w:val="000000"/>
                <w:sz w:val="20"/>
                <w:szCs w:val="20"/>
              </w:rPr>
              <w:t xml:space="preserve">  and taxes of all materials and cost of all </w:t>
            </w:r>
            <w:proofErr w:type="spellStart"/>
            <w:r w:rsidRPr="00483C0A">
              <w:rPr>
                <w:rFonts w:ascii="Arial" w:hAnsi="Arial" w:cs="Arial"/>
                <w:color w:val="000000"/>
                <w:sz w:val="20"/>
                <w:szCs w:val="20"/>
              </w:rPr>
              <w:t>labours</w:t>
            </w:r>
            <w:proofErr w:type="spellEnd"/>
            <w:r w:rsidRPr="00483C0A">
              <w:rPr>
                <w:rFonts w:ascii="Arial" w:hAnsi="Arial" w:cs="Arial"/>
                <w:color w:val="000000"/>
                <w:sz w:val="20"/>
                <w:szCs w:val="20"/>
              </w:rPr>
              <w:t xml:space="preserve"> </w:t>
            </w:r>
            <w:proofErr w:type="spellStart"/>
            <w:r w:rsidRPr="00483C0A">
              <w:rPr>
                <w:rFonts w:ascii="Arial" w:hAnsi="Arial" w:cs="Arial"/>
                <w:color w:val="000000"/>
                <w:sz w:val="20"/>
                <w:szCs w:val="20"/>
              </w:rPr>
              <w:t>sunones</w:t>
            </w:r>
            <w:proofErr w:type="spellEnd"/>
            <w:r w:rsidRPr="00483C0A">
              <w:rPr>
                <w:rFonts w:ascii="Arial" w:hAnsi="Arial" w:cs="Arial"/>
                <w:color w:val="000000"/>
                <w:sz w:val="20"/>
                <w:szCs w:val="20"/>
              </w:rPr>
              <w:t xml:space="preserve"> , T &amp; P required </w:t>
            </w:r>
            <w:proofErr w:type="spellStart"/>
            <w:r w:rsidRPr="00483C0A">
              <w:rPr>
                <w:rFonts w:ascii="Arial" w:hAnsi="Arial" w:cs="Arial"/>
                <w:color w:val="000000"/>
                <w:sz w:val="20"/>
                <w:szCs w:val="20"/>
              </w:rPr>
              <w:t>fo</w:t>
            </w:r>
            <w:proofErr w:type="spellEnd"/>
            <w:r w:rsidRPr="00483C0A">
              <w:rPr>
                <w:rFonts w:ascii="Arial" w:hAnsi="Arial" w:cs="Arial"/>
                <w:color w:val="000000"/>
                <w:sz w:val="20"/>
                <w:szCs w:val="20"/>
              </w:rPr>
              <w:t xml:space="preserve"> </w:t>
            </w:r>
            <w:proofErr w:type="spellStart"/>
            <w:r w:rsidRPr="00483C0A">
              <w:rPr>
                <w:rFonts w:ascii="Arial" w:hAnsi="Arial" w:cs="Arial"/>
                <w:color w:val="000000"/>
                <w:sz w:val="20"/>
                <w:szCs w:val="20"/>
              </w:rPr>
              <w:t>rthe</w:t>
            </w:r>
            <w:proofErr w:type="spellEnd"/>
            <w:r w:rsidRPr="00483C0A">
              <w:rPr>
                <w:rFonts w:ascii="Arial" w:hAnsi="Arial" w:cs="Arial"/>
                <w:color w:val="000000"/>
                <w:sz w:val="20"/>
                <w:szCs w:val="20"/>
              </w:rPr>
              <w:t xml:space="preserve"> work </w:t>
            </w:r>
            <w:proofErr w:type="spellStart"/>
            <w:r w:rsidRPr="00483C0A">
              <w:rPr>
                <w:rFonts w:ascii="Arial" w:hAnsi="Arial" w:cs="Arial"/>
                <w:color w:val="000000"/>
                <w:sz w:val="20"/>
                <w:szCs w:val="20"/>
              </w:rPr>
              <w:t>ect</w:t>
            </w:r>
            <w:proofErr w:type="spellEnd"/>
            <w:r w:rsidRPr="00483C0A">
              <w:rPr>
                <w:rFonts w:ascii="Arial" w:hAnsi="Arial" w:cs="Arial"/>
                <w:color w:val="000000"/>
                <w:sz w:val="20"/>
                <w:szCs w:val="20"/>
              </w:rPr>
              <w:t xml:space="preserve"> complete in all respect </w:t>
            </w:r>
            <w:r w:rsidRPr="00483C0A">
              <w:rPr>
                <w:rFonts w:ascii="Arial" w:hAnsi="Arial" w:cs="Arial"/>
                <w:color w:val="000000"/>
                <w:sz w:val="20"/>
                <w:szCs w:val="20"/>
              </w:rPr>
              <w:lastRenderedPageBreak/>
              <w:t xml:space="preserve">excluding cost and conveyance of HYSD/MS steel and binding wires, and </w:t>
            </w:r>
            <w:proofErr w:type="spellStart"/>
            <w:r w:rsidRPr="00483C0A">
              <w:rPr>
                <w:rFonts w:ascii="Arial" w:hAnsi="Arial" w:cs="Arial"/>
                <w:color w:val="000000"/>
                <w:sz w:val="20"/>
                <w:szCs w:val="20"/>
              </w:rPr>
              <w:t>labour</w:t>
            </w:r>
            <w:proofErr w:type="spellEnd"/>
            <w:r w:rsidRPr="00483C0A">
              <w:rPr>
                <w:rFonts w:ascii="Arial" w:hAnsi="Arial" w:cs="Arial"/>
                <w:color w:val="000000"/>
                <w:sz w:val="20"/>
                <w:szCs w:val="20"/>
              </w:rPr>
              <w:t xml:space="preserve"> charges for </w:t>
            </w:r>
            <w:proofErr w:type="spellStart"/>
            <w:r w:rsidRPr="00483C0A">
              <w:rPr>
                <w:rFonts w:ascii="Arial" w:hAnsi="Arial" w:cs="Arial"/>
                <w:color w:val="000000"/>
                <w:sz w:val="20"/>
                <w:szCs w:val="20"/>
              </w:rPr>
              <w:t>straightaining</w:t>
            </w:r>
            <w:proofErr w:type="spellEnd"/>
            <w:r w:rsidRPr="00483C0A">
              <w:rPr>
                <w:rFonts w:ascii="Arial" w:hAnsi="Arial" w:cs="Arial"/>
                <w:color w:val="000000"/>
                <w:sz w:val="20"/>
                <w:szCs w:val="20"/>
              </w:rPr>
              <w:t xml:space="preserve">, cutting, bending </w:t>
            </w:r>
            <w:proofErr w:type="spellStart"/>
            <w:r w:rsidRPr="00483C0A">
              <w:rPr>
                <w:rFonts w:ascii="Arial" w:hAnsi="Arial" w:cs="Arial"/>
                <w:color w:val="000000"/>
                <w:sz w:val="20"/>
                <w:szCs w:val="20"/>
              </w:rPr>
              <w:t>etc</w:t>
            </w:r>
            <w:proofErr w:type="spellEnd"/>
            <w:r w:rsidRPr="00483C0A">
              <w:rPr>
                <w:rFonts w:ascii="Arial" w:hAnsi="Arial" w:cs="Arial"/>
                <w:color w:val="000000"/>
                <w:sz w:val="20"/>
                <w:szCs w:val="20"/>
              </w:rPr>
              <w:t xml:space="preserve"> of M.S. rods of for steel and binding</w:t>
            </w:r>
          </w:p>
        </w:tc>
        <w:tc>
          <w:tcPr>
            <w:tcW w:w="1300" w:type="dxa"/>
            <w:noWrap/>
            <w:vAlign w:val="center"/>
            <w:hideMark/>
          </w:tcPr>
          <w:p w14:paraId="29D8F78B" w14:textId="77777777" w:rsidR="00C97EFF" w:rsidRPr="00483C0A" w:rsidRDefault="00C97EFF" w:rsidP="00C97EFF">
            <w:pPr>
              <w:jc w:val="center"/>
              <w:rPr>
                <w:rFonts w:ascii="Arial" w:hAnsi="Arial" w:cs="Arial"/>
                <w:sz w:val="20"/>
                <w:szCs w:val="20"/>
              </w:rPr>
            </w:pPr>
          </w:p>
        </w:tc>
        <w:tc>
          <w:tcPr>
            <w:tcW w:w="1155" w:type="dxa"/>
            <w:shd w:val="clear" w:color="000000" w:fill="FFFFFF"/>
            <w:vAlign w:val="center"/>
          </w:tcPr>
          <w:p w14:paraId="039D527C" w14:textId="77777777" w:rsidR="00C97EFF" w:rsidRPr="00483C0A" w:rsidRDefault="00C97EFF" w:rsidP="00C97EFF">
            <w:pPr>
              <w:rPr>
                <w:rFonts w:ascii="Arial" w:hAnsi="Arial" w:cs="Arial"/>
                <w:sz w:val="20"/>
                <w:szCs w:val="20"/>
              </w:rPr>
            </w:pPr>
          </w:p>
        </w:tc>
        <w:tc>
          <w:tcPr>
            <w:tcW w:w="1155" w:type="dxa"/>
            <w:shd w:val="clear" w:color="000000" w:fill="FFFFFF"/>
            <w:vAlign w:val="center"/>
          </w:tcPr>
          <w:p w14:paraId="4572215C" w14:textId="77777777" w:rsidR="00C97EFF" w:rsidRPr="00483C0A" w:rsidRDefault="00C97EFF" w:rsidP="00C97EFF">
            <w:pPr>
              <w:rPr>
                <w:rFonts w:ascii="Arial" w:hAnsi="Arial" w:cs="Arial"/>
                <w:sz w:val="20"/>
                <w:szCs w:val="20"/>
              </w:rPr>
            </w:pPr>
          </w:p>
        </w:tc>
        <w:tc>
          <w:tcPr>
            <w:tcW w:w="1379" w:type="dxa"/>
            <w:vAlign w:val="center"/>
          </w:tcPr>
          <w:p w14:paraId="467696BF" w14:textId="77777777" w:rsidR="00C97EFF" w:rsidRPr="00483C0A" w:rsidRDefault="00C97EFF" w:rsidP="00C97EFF">
            <w:pPr>
              <w:rPr>
                <w:rFonts w:ascii="Arial" w:hAnsi="Arial" w:cs="Arial"/>
                <w:sz w:val="20"/>
                <w:szCs w:val="20"/>
              </w:rPr>
            </w:pPr>
          </w:p>
        </w:tc>
      </w:tr>
      <w:tr w:rsidR="00C97EFF" w:rsidRPr="00922B80" w14:paraId="3B48ED04" w14:textId="77777777" w:rsidTr="00C97EFF">
        <w:trPr>
          <w:trHeight w:val="454"/>
        </w:trPr>
        <w:tc>
          <w:tcPr>
            <w:tcW w:w="960" w:type="dxa"/>
            <w:noWrap/>
          </w:tcPr>
          <w:p w14:paraId="6958505D" w14:textId="77777777" w:rsidR="00C97EFF" w:rsidRDefault="00C97EFF" w:rsidP="00C97EFF">
            <w:pPr>
              <w:jc w:val="center"/>
              <w:rPr>
                <w:rFonts w:ascii="Arial" w:hAnsi="Arial" w:cs="Arial"/>
                <w:sz w:val="20"/>
                <w:szCs w:val="20"/>
              </w:rPr>
            </w:pPr>
            <w:r>
              <w:rPr>
                <w:rFonts w:ascii="Arial" w:hAnsi="Arial" w:cs="Arial"/>
                <w:sz w:val="20"/>
                <w:szCs w:val="20"/>
              </w:rPr>
              <w:t>4.01</w:t>
            </w:r>
          </w:p>
          <w:p w14:paraId="7C0FEB27" w14:textId="77777777" w:rsidR="00C97EFF" w:rsidRDefault="00C97EFF" w:rsidP="00C97EFF">
            <w:pPr>
              <w:jc w:val="center"/>
              <w:rPr>
                <w:rFonts w:ascii="Arial" w:hAnsi="Arial" w:cs="Arial"/>
                <w:sz w:val="20"/>
                <w:szCs w:val="20"/>
              </w:rPr>
            </w:pPr>
          </w:p>
        </w:tc>
        <w:tc>
          <w:tcPr>
            <w:tcW w:w="5080" w:type="dxa"/>
            <w:vAlign w:val="bottom"/>
          </w:tcPr>
          <w:p w14:paraId="09BD428A" w14:textId="77777777" w:rsidR="00C97EFF" w:rsidRPr="00483C0A" w:rsidRDefault="00C97EFF" w:rsidP="00C97EFF">
            <w:pPr>
              <w:jc w:val="both"/>
              <w:rPr>
                <w:rFonts w:ascii="Arial" w:hAnsi="Arial" w:cs="Arial"/>
                <w:sz w:val="20"/>
                <w:szCs w:val="20"/>
              </w:rPr>
            </w:pPr>
            <w:r>
              <w:rPr>
                <w:rFonts w:ascii="Arial" w:hAnsi="Arial" w:cs="Arial"/>
                <w:sz w:val="20"/>
                <w:szCs w:val="20"/>
              </w:rPr>
              <w:t>Column Base</w:t>
            </w:r>
          </w:p>
        </w:tc>
        <w:tc>
          <w:tcPr>
            <w:tcW w:w="1300" w:type="dxa"/>
            <w:noWrap/>
            <w:vAlign w:val="center"/>
          </w:tcPr>
          <w:p w14:paraId="3CAE55EA" w14:textId="77777777" w:rsidR="00C97EFF" w:rsidRDefault="00C97EFF" w:rsidP="00C97EFF">
            <w:pPr>
              <w:jc w:val="center"/>
              <w:rPr>
                <w:rFonts w:ascii="Arial" w:hAnsi="Arial" w:cs="Arial"/>
                <w:sz w:val="20"/>
                <w:szCs w:val="20"/>
              </w:rPr>
            </w:pPr>
            <w:r>
              <w:rPr>
                <w:rFonts w:ascii="Arial" w:hAnsi="Arial" w:cs="Arial"/>
                <w:sz w:val="20"/>
                <w:szCs w:val="20"/>
              </w:rPr>
              <w:t>22.69</w:t>
            </w:r>
          </w:p>
        </w:tc>
        <w:tc>
          <w:tcPr>
            <w:tcW w:w="1155" w:type="dxa"/>
            <w:shd w:val="clear" w:color="000000" w:fill="FFFFFF"/>
            <w:vAlign w:val="center"/>
          </w:tcPr>
          <w:p w14:paraId="0722CB2D" w14:textId="77777777" w:rsidR="00C97EFF" w:rsidRDefault="00C97EFF" w:rsidP="00C97EFF">
            <w:pPr>
              <w:jc w:val="center"/>
              <w:rPr>
                <w:rFonts w:ascii="Arial" w:hAnsi="Arial" w:cs="Arial"/>
                <w:sz w:val="20"/>
                <w:szCs w:val="20"/>
              </w:rPr>
            </w:pPr>
            <w:r>
              <w:rPr>
                <w:rFonts w:ascii="Arial" w:hAnsi="Arial" w:cs="Arial"/>
                <w:sz w:val="20"/>
                <w:szCs w:val="20"/>
              </w:rPr>
              <w:t>Cum</w:t>
            </w:r>
          </w:p>
        </w:tc>
        <w:tc>
          <w:tcPr>
            <w:tcW w:w="1155" w:type="dxa"/>
            <w:shd w:val="clear" w:color="000000" w:fill="FFFFFF"/>
            <w:noWrap/>
            <w:vAlign w:val="center"/>
          </w:tcPr>
          <w:p w14:paraId="5CD936AB" w14:textId="77777777" w:rsidR="00C97EFF" w:rsidRDefault="00C97EFF" w:rsidP="00C97EFF">
            <w:pPr>
              <w:jc w:val="center"/>
              <w:rPr>
                <w:rFonts w:ascii="Arial" w:hAnsi="Arial" w:cs="Arial"/>
                <w:sz w:val="20"/>
                <w:szCs w:val="20"/>
              </w:rPr>
            </w:pPr>
            <w:r>
              <w:rPr>
                <w:rFonts w:ascii="Arial" w:hAnsi="Arial" w:cs="Arial"/>
                <w:sz w:val="20"/>
                <w:szCs w:val="20"/>
              </w:rPr>
              <w:t>5977.65</w:t>
            </w:r>
          </w:p>
        </w:tc>
        <w:tc>
          <w:tcPr>
            <w:tcW w:w="1379" w:type="dxa"/>
            <w:vAlign w:val="center"/>
          </w:tcPr>
          <w:p w14:paraId="1413163D" w14:textId="77777777" w:rsidR="00C97EFF" w:rsidRDefault="00C97EFF" w:rsidP="00C97EFF">
            <w:pPr>
              <w:jc w:val="center"/>
              <w:rPr>
                <w:rFonts w:ascii="Arial" w:hAnsi="Arial" w:cs="Arial"/>
                <w:sz w:val="20"/>
                <w:szCs w:val="20"/>
              </w:rPr>
            </w:pPr>
            <w:r>
              <w:rPr>
                <w:rFonts w:ascii="Arial" w:hAnsi="Arial" w:cs="Arial"/>
                <w:sz w:val="20"/>
                <w:szCs w:val="20"/>
              </w:rPr>
              <w:t>135632.88</w:t>
            </w:r>
          </w:p>
        </w:tc>
      </w:tr>
      <w:tr w:rsidR="00C97EFF" w:rsidRPr="00922B80" w14:paraId="1F12984E" w14:textId="77777777" w:rsidTr="00C97EFF">
        <w:trPr>
          <w:trHeight w:val="406"/>
        </w:trPr>
        <w:tc>
          <w:tcPr>
            <w:tcW w:w="960" w:type="dxa"/>
            <w:noWrap/>
          </w:tcPr>
          <w:p w14:paraId="77B97789" w14:textId="77777777" w:rsidR="00C97EFF" w:rsidRDefault="00C97EFF" w:rsidP="00C97EFF">
            <w:pPr>
              <w:jc w:val="center"/>
              <w:rPr>
                <w:rFonts w:ascii="Arial" w:hAnsi="Arial" w:cs="Arial"/>
                <w:sz w:val="20"/>
                <w:szCs w:val="20"/>
              </w:rPr>
            </w:pPr>
            <w:r>
              <w:rPr>
                <w:rFonts w:ascii="Arial" w:hAnsi="Arial" w:cs="Arial"/>
                <w:sz w:val="20"/>
                <w:szCs w:val="20"/>
              </w:rPr>
              <w:t>4.02</w:t>
            </w:r>
          </w:p>
        </w:tc>
        <w:tc>
          <w:tcPr>
            <w:tcW w:w="5080" w:type="dxa"/>
            <w:vAlign w:val="bottom"/>
          </w:tcPr>
          <w:p w14:paraId="212BAEBE" w14:textId="77777777" w:rsidR="00C97EFF" w:rsidRPr="00483C0A" w:rsidRDefault="00C97EFF" w:rsidP="00C97EFF">
            <w:pPr>
              <w:jc w:val="both"/>
              <w:rPr>
                <w:rFonts w:ascii="Arial" w:hAnsi="Arial" w:cs="Arial"/>
                <w:sz w:val="20"/>
                <w:szCs w:val="20"/>
              </w:rPr>
            </w:pPr>
            <w:r>
              <w:rPr>
                <w:rFonts w:ascii="Arial" w:hAnsi="Arial" w:cs="Arial"/>
                <w:sz w:val="20"/>
                <w:szCs w:val="20"/>
              </w:rPr>
              <w:t>Columns</w:t>
            </w:r>
          </w:p>
        </w:tc>
        <w:tc>
          <w:tcPr>
            <w:tcW w:w="1300" w:type="dxa"/>
            <w:noWrap/>
            <w:vAlign w:val="center"/>
          </w:tcPr>
          <w:p w14:paraId="23DB7F20" w14:textId="77777777" w:rsidR="00C97EFF" w:rsidRDefault="00C97EFF" w:rsidP="00C97EFF">
            <w:pPr>
              <w:jc w:val="center"/>
              <w:rPr>
                <w:rFonts w:ascii="Arial" w:hAnsi="Arial" w:cs="Arial"/>
                <w:sz w:val="20"/>
                <w:szCs w:val="20"/>
              </w:rPr>
            </w:pPr>
            <w:r>
              <w:rPr>
                <w:rFonts w:ascii="Arial" w:hAnsi="Arial" w:cs="Arial"/>
                <w:sz w:val="20"/>
                <w:szCs w:val="20"/>
              </w:rPr>
              <w:t>6.69</w:t>
            </w:r>
          </w:p>
        </w:tc>
        <w:tc>
          <w:tcPr>
            <w:tcW w:w="1155" w:type="dxa"/>
            <w:shd w:val="clear" w:color="000000" w:fill="FFFFFF"/>
            <w:vAlign w:val="center"/>
          </w:tcPr>
          <w:p w14:paraId="36A8A8C5" w14:textId="77777777" w:rsidR="00C97EFF" w:rsidRDefault="00C97EFF" w:rsidP="00C97EFF">
            <w:pPr>
              <w:jc w:val="center"/>
              <w:rPr>
                <w:rFonts w:ascii="Arial" w:hAnsi="Arial" w:cs="Arial"/>
                <w:sz w:val="20"/>
                <w:szCs w:val="20"/>
              </w:rPr>
            </w:pPr>
            <w:r>
              <w:rPr>
                <w:rFonts w:ascii="Arial" w:hAnsi="Arial" w:cs="Arial"/>
                <w:sz w:val="20"/>
                <w:szCs w:val="20"/>
              </w:rPr>
              <w:t>Cum</w:t>
            </w:r>
          </w:p>
        </w:tc>
        <w:tc>
          <w:tcPr>
            <w:tcW w:w="1155" w:type="dxa"/>
            <w:shd w:val="clear" w:color="000000" w:fill="FFFFFF"/>
            <w:noWrap/>
            <w:vAlign w:val="center"/>
          </w:tcPr>
          <w:p w14:paraId="7F5F659B" w14:textId="77777777" w:rsidR="00C97EFF" w:rsidRDefault="00C97EFF" w:rsidP="00C97EFF">
            <w:pPr>
              <w:jc w:val="center"/>
              <w:rPr>
                <w:rFonts w:ascii="Arial" w:hAnsi="Arial" w:cs="Arial"/>
                <w:sz w:val="20"/>
                <w:szCs w:val="20"/>
              </w:rPr>
            </w:pPr>
            <w:r>
              <w:rPr>
                <w:rFonts w:ascii="Arial" w:hAnsi="Arial" w:cs="Arial"/>
                <w:sz w:val="20"/>
                <w:szCs w:val="20"/>
              </w:rPr>
              <w:t>17649.54</w:t>
            </w:r>
          </w:p>
        </w:tc>
        <w:tc>
          <w:tcPr>
            <w:tcW w:w="1379" w:type="dxa"/>
            <w:vAlign w:val="center"/>
          </w:tcPr>
          <w:p w14:paraId="09C9D590" w14:textId="77777777" w:rsidR="00C97EFF" w:rsidRDefault="00C97EFF" w:rsidP="00C97EFF">
            <w:pPr>
              <w:jc w:val="center"/>
              <w:rPr>
                <w:rFonts w:ascii="Arial" w:hAnsi="Arial" w:cs="Arial"/>
                <w:sz w:val="20"/>
                <w:szCs w:val="20"/>
              </w:rPr>
            </w:pPr>
            <w:r>
              <w:rPr>
                <w:rFonts w:ascii="Arial" w:hAnsi="Arial" w:cs="Arial"/>
                <w:sz w:val="20"/>
                <w:szCs w:val="20"/>
              </w:rPr>
              <w:t>118075.42</w:t>
            </w:r>
          </w:p>
        </w:tc>
      </w:tr>
      <w:tr w:rsidR="00C97EFF" w:rsidRPr="00922B80" w14:paraId="6B95DFF0" w14:textId="77777777" w:rsidTr="00C97EFF">
        <w:trPr>
          <w:trHeight w:val="410"/>
        </w:trPr>
        <w:tc>
          <w:tcPr>
            <w:tcW w:w="960" w:type="dxa"/>
            <w:noWrap/>
          </w:tcPr>
          <w:p w14:paraId="2769BB82" w14:textId="77777777" w:rsidR="00C97EFF" w:rsidRDefault="00C97EFF" w:rsidP="00C97EFF">
            <w:pPr>
              <w:jc w:val="center"/>
              <w:rPr>
                <w:rFonts w:ascii="Arial" w:hAnsi="Arial" w:cs="Arial"/>
                <w:sz w:val="20"/>
                <w:szCs w:val="20"/>
              </w:rPr>
            </w:pPr>
            <w:r>
              <w:rPr>
                <w:rFonts w:ascii="Arial" w:hAnsi="Arial" w:cs="Arial"/>
                <w:sz w:val="20"/>
                <w:szCs w:val="20"/>
              </w:rPr>
              <w:t>4.03</w:t>
            </w:r>
          </w:p>
          <w:p w14:paraId="1E4B3588" w14:textId="77777777" w:rsidR="00C97EFF" w:rsidRDefault="00C97EFF" w:rsidP="00C97EFF">
            <w:pPr>
              <w:jc w:val="center"/>
              <w:rPr>
                <w:rFonts w:ascii="Arial" w:hAnsi="Arial" w:cs="Arial"/>
                <w:sz w:val="20"/>
                <w:szCs w:val="20"/>
              </w:rPr>
            </w:pPr>
          </w:p>
        </w:tc>
        <w:tc>
          <w:tcPr>
            <w:tcW w:w="5080" w:type="dxa"/>
            <w:vAlign w:val="bottom"/>
          </w:tcPr>
          <w:p w14:paraId="46516AF0" w14:textId="77777777" w:rsidR="00C97EFF" w:rsidRPr="00483C0A" w:rsidRDefault="00C97EFF" w:rsidP="00C97EFF">
            <w:pPr>
              <w:jc w:val="both"/>
              <w:rPr>
                <w:rFonts w:ascii="Arial" w:hAnsi="Arial" w:cs="Arial"/>
                <w:sz w:val="20"/>
                <w:szCs w:val="20"/>
              </w:rPr>
            </w:pPr>
            <w:r>
              <w:rPr>
                <w:rFonts w:ascii="Arial" w:hAnsi="Arial" w:cs="Arial"/>
                <w:sz w:val="20"/>
                <w:szCs w:val="20"/>
              </w:rPr>
              <w:t>Plinth Beam</w:t>
            </w:r>
          </w:p>
        </w:tc>
        <w:tc>
          <w:tcPr>
            <w:tcW w:w="1300" w:type="dxa"/>
            <w:noWrap/>
            <w:vAlign w:val="center"/>
          </w:tcPr>
          <w:p w14:paraId="3C804C6F" w14:textId="77777777" w:rsidR="00C97EFF" w:rsidRDefault="00C97EFF" w:rsidP="00C97EFF">
            <w:pPr>
              <w:jc w:val="center"/>
              <w:rPr>
                <w:rFonts w:ascii="Arial" w:hAnsi="Arial" w:cs="Arial"/>
                <w:sz w:val="20"/>
                <w:szCs w:val="20"/>
              </w:rPr>
            </w:pPr>
            <w:r>
              <w:rPr>
                <w:rFonts w:ascii="Arial" w:hAnsi="Arial" w:cs="Arial"/>
                <w:sz w:val="20"/>
                <w:szCs w:val="20"/>
              </w:rPr>
              <w:t>8.14</w:t>
            </w:r>
          </w:p>
        </w:tc>
        <w:tc>
          <w:tcPr>
            <w:tcW w:w="1155" w:type="dxa"/>
            <w:shd w:val="clear" w:color="000000" w:fill="FFFFFF"/>
            <w:vAlign w:val="center"/>
          </w:tcPr>
          <w:p w14:paraId="21011099" w14:textId="77777777" w:rsidR="00C97EFF" w:rsidRDefault="00C97EFF" w:rsidP="00C97EFF">
            <w:pPr>
              <w:jc w:val="center"/>
              <w:rPr>
                <w:rFonts w:ascii="Arial" w:hAnsi="Arial" w:cs="Arial"/>
                <w:sz w:val="20"/>
                <w:szCs w:val="20"/>
              </w:rPr>
            </w:pPr>
            <w:r>
              <w:rPr>
                <w:rFonts w:ascii="Arial" w:hAnsi="Arial" w:cs="Arial"/>
                <w:sz w:val="20"/>
                <w:szCs w:val="20"/>
              </w:rPr>
              <w:t>Cum</w:t>
            </w:r>
          </w:p>
        </w:tc>
        <w:tc>
          <w:tcPr>
            <w:tcW w:w="1155" w:type="dxa"/>
            <w:shd w:val="clear" w:color="000000" w:fill="FFFFFF"/>
            <w:noWrap/>
            <w:vAlign w:val="center"/>
          </w:tcPr>
          <w:p w14:paraId="40E681FE" w14:textId="77777777" w:rsidR="00C97EFF" w:rsidRDefault="00C97EFF" w:rsidP="00C97EFF">
            <w:pPr>
              <w:jc w:val="center"/>
              <w:rPr>
                <w:rFonts w:ascii="Arial" w:hAnsi="Arial" w:cs="Arial"/>
                <w:sz w:val="20"/>
                <w:szCs w:val="20"/>
              </w:rPr>
            </w:pPr>
            <w:r>
              <w:rPr>
                <w:rFonts w:ascii="Arial" w:hAnsi="Arial" w:cs="Arial"/>
                <w:sz w:val="20"/>
                <w:szCs w:val="20"/>
              </w:rPr>
              <w:t>6847.99</w:t>
            </w:r>
          </w:p>
        </w:tc>
        <w:tc>
          <w:tcPr>
            <w:tcW w:w="1379" w:type="dxa"/>
            <w:vAlign w:val="center"/>
          </w:tcPr>
          <w:p w14:paraId="6615C0E4" w14:textId="77777777" w:rsidR="00C97EFF" w:rsidRDefault="00C97EFF" w:rsidP="00C97EFF">
            <w:pPr>
              <w:jc w:val="center"/>
              <w:rPr>
                <w:rFonts w:ascii="Arial" w:hAnsi="Arial" w:cs="Arial"/>
                <w:sz w:val="20"/>
                <w:szCs w:val="20"/>
              </w:rPr>
            </w:pPr>
            <w:r>
              <w:rPr>
                <w:rFonts w:ascii="Arial" w:hAnsi="Arial" w:cs="Arial"/>
                <w:sz w:val="20"/>
                <w:szCs w:val="20"/>
              </w:rPr>
              <w:t>55742.64</w:t>
            </w:r>
          </w:p>
        </w:tc>
      </w:tr>
      <w:tr w:rsidR="00C97EFF" w:rsidRPr="00922B80" w14:paraId="6F243191" w14:textId="77777777" w:rsidTr="00C97EFF">
        <w:trPr>
          <w:trHeight w:val="404"/>
        </w:trPr>
        <w:tc>
          <w:tcPr>
            <w:tcW w:w="960" w:type="dxa"/>
            <w:noWrap/>
          </w:tcPr>
          <w:p w14:paraId="6FBCF6B7" w14:textId="77777777" w:rsidR="00C97EFF" w:rsidRDefault="00C97EFF" w:rsidP="00C97EFF">
            <w:pPr>
              <w:jc w:val="center"/>
              <w:rPr>
                <w:rFonts w:ascii="Arial" w:hAnsi="Arial" w:cs="Arial"/>
                <w:sz w:val="20"/>
                <w:szCs w:val="20"/>
              </w:rPr>
            </w:pPr>
            <w:r>
              <w:rPr>
                <w:rFonts w:ascii="Arial" w:hAnsi="Arial" w:cs="Arial"/>
                <w:sz w:val="20"/>
                <w:szCs w:val="20"/>
              </w:rPr>
              <w:t>4.04</w:t>
            </w:r>
          </w:p>
        </w:tc>
        <w:tc>
          <w:tcPr>
            <w:tcW w:w="5080" w:type="dxa"/>
            <w:vAlign w:val="bottom"/>
          </w:tcPr>
          <w:p w14:paraId="3F51C67D" w14:textId="77777777" w:rsidR="00C97EFF" w:rsidRPr="00483C0A" w:rsidRDefault="00C97EFF" w:rsidP="00C97EFF">
            <w:pPr>
              <w:jc w:val="both"/>
              <w:rPr>
                <w:rFonts w:ascii="Arial" w:hAnsi="Arial" w:cs="Arial"/>
                <w:sz w:val="20"/>
                <w:szCs w:val="20"/>
              </w:rPr>
            </w:pPr>
            <w:r>
              <w:rPr>
                <w:rFonts w:ascii="Arial" w:hAnsi="Arial" w:cs="Arial"/>
                <w:sz w:val="20"/>
                <w:szCs w:val="20"/>
              </w:rPr>
              <w:t>Lintel</w:t>
            </w:r>
          </w:p>
        </w:tc>
        <w:tc>
          <w:tcPr>
            <w:tcW w:w="1300" w:type="dxa"/>
            <w:noWrap/>
            <w:vAlign w:val="center"/>
          </w:tcPr>
          <w:p w14:paraId="3F387490" w14:textId="77777777" w:rsidR="00C97EFF" w:rsidRDefault="00C97EFF" w:rsidP="00C97EFF">
            <w:pPr>
              <w:jc w:val="center"/>
              <w:rPr>
                <w:rFonts w:ascii="Arial" w:hAnsi="Arial" w:cs="Arial"/>
                <w:sz w:val="20"/>
                <w:szCs w:val="20"/>
              </w:rPr>
            </w:pPr>
            <w:r>
              <w:rPr>
                <w:rFonts w:ascii="Arial" w:hAnsi="Arial" w:cs="Arial"/>
                <w:sz w:val="20"/>
                <w:szCs w:val="20"/>
              </w:rPr>
              <w:t>4.48</w:t>
            </w:r>
          </w:p>
        </w:tc>
        <w:tc>
          <w:tcPr>
            <w:tcW w:w="1155" w:type="dxa"/>
            <w:shd w:val="clear" w:color="000000" w:fill="FFFFFF"/>
            <w:vAlign w:val="center"/>
          </w:tcPr>
          <w:p w14:paraId="73DC9944" w14:textId="77777777" w:rsidR="00C97EFF" w:rsidRDefault="00C97EFF" w:rsidP="00C97EFF">
            <w:pPr>
              <w:jc w:val="center"/>
              <w:rPr>
                <w:rFonts w:ascii="Arial" w:hAnsi="Arial" w:cs="Arial"/>
                <w:sz w:val="20"/>
                <w:szCs w:val="20"/>
              </w:rPr>
            </w:pPr>
            <w:r>
              <w:rPr>
                <w:rFonts w:ascii="Arial" w:hAnsi="Arial" w:cs="Arial"/>
                <w:sz w:val="20"/>
                <w:szCs w:val="20"/>
              </w:rPr>
              <w:t>Cum</w:t>
            </w:r>
          </w:p>
        </w:tc>
        <w:tc>
          <w:tcPr>
            <w:tcW w:w="1155" w:type="dxa"/>
            <w:shd w:val="clear" w:color="000000" w:fill="FFFFFF"/>
            <w:noWrap/>
            <w:vAlign w:val="center"/>
          </w:tcPr>
          <w:p w14:paraId="70F0C78D" w14:textId="77777777" w:rsidR="00C97EFF" w:rsidRDefault="00C97EFF" w:rsidP="00C97EFF">
            <w:pPr>
              <w:jc w:val="center"/>
              <w:rPr>
                <w:rFonts w:ascii="Arial" w:hAnsi="Arial" w:cs="Arial"/>
                <w:sz w:val="20"/>
                <w:szCs w:val="20"/>
              </w:rPr>
            </w:pPr>
            <w:r>
              <w:rPr>
                <w:rFonts w:ascii="Arial" w:hAnsi="Arial" w:cs="Arial"/>
                <w:sz w:val="20"/>
                <w:szCs w:val="20"/>
              </w:rPr>
              <w:t>13641.00</w:t>
            </w:r>
          </w:p>
        </w:tc>
        <w:tc>
          <w:tcPr>
            <w:tcW w:w="1379" w:type="dxa"/>
            <w:vAlign w:val="center"/>
          </w:tcPr>
          <w:p w14:paraId="6024642E" w14:textId="77777777" w:rsidR="00C97EFF" w:rsidRDefault="00C97EFF" w:rsidP="00C97EFF">
            <w:pPr>
              <w:jc w:val="center"/>
              <w:rPr>
                <w:rFonts w:ascii="Arial" w:hAnsi="Arial" w:cs="Arial"/>
                <w:sz w:val="20"/>
                <w:szCs w:val="20"/>
              </w:rPr>
            </w:pPr>
            <w:r>
              <w:rPr>
                <w:rFonts w:ascii="Arial" w:hAnsi="Arial" w:cs="Arial"/>
                <w:sz w:val="20"/>
                <w:szCs w:val="20"/>
              </w:rPr>
              <w:t>61111.68</w:t>
            </w:r>
          </w:p>
        </w:tc>
      </w:tr>
      <w:tr w:rsidR="00C97EFF" w:rsidRPr="00922B80" w14:paraId="46BF4607" w14:textId="77777777" w:rsidTr="00C97EFF">
        <w:trPr>
          <w:trHeight w:val="366"/>
        </w:trPr>
        <w:tc>
          <w:tcPr>
            <w:tcW w:w="960" w:type="dxa"/>
            <w:noWrap/>
          </w:tcPr>
          <w:p w14:paraId="5A8E875A" w14:textId="77777777" w:rsidR="00C97EFF" w:rsidRDefault="00C97EFF" w:rsidP="00C97EFF">
            <w:pPr>
              <w:jc w:val="center"/>
              <w:rPr>
                <w:rFonts w:ascii="Arial" w:hAnsi="Arial" w:cs="Arial"/>
                <w:sz w:val="20"/>
                <w:szCs w:val="20"/>
              </w:rPr>
            </w:pPr>
            <w:r>
              <w:rPr>
                <w:rFonts w:ascii="Arial" w:hAnsi="Arial" w:cs="Arial"/>
                <w:sz w:val="20"/>
                <w:szCs w:val="20"/>
              </w:rPr>
              <w:t>4.05</w:t>
            </w:r>
          </w:p>
        </w:tc>
        <w:tc>
          <w:tcPr>
            <w:tcW w:w="5080" w:type="dxa"/>
            <w:vAlign w:val="bottom"/>
          </w:tcPr>
          <w:p w14:paraId="28EB7551" w14:textId="77777777" w:rsidR="00C97EFF" w:rsidRPr="00483C0A" w:rsidRDefault="00C97EFF" w:rsidP="00C97EFF">
            <w:pPr>
              <w:jc w:val="both"/>
              <w:rPr>
                <w:rFonts w:ascii="Arial" w:hAnsi="Arial" w:cs="Arial"/>
                <w:sz w:val="20"/>
                <w:szCs w:val="20"/>
              </w:rPr>
            </w:pPr>
            <w:r>
              <w:rPr>
                <w:rFonts w:ascii="Arial" w:hAnsi="Arial" w:cs="Arial"/>
                <w:sz w:val="20"/>
                <w:szCs w:val="20"/>
              </w:rPr>
              <w:t xml:space="preserve">Door &amp; Window </w:t>
            </w:r>
            <w:proofErr w:type="spellStart"/>
            <w:r>
              <w:rPr>
                <w:rFonts w:ascii="Arial" w:hAnsi="Arial" w:cs="Arial"/>
                <w:sz w:val="20"/>
                <w:szCs w:val="20"/>
              </w:rPr>
              <w:t>chajja</w:t>
            </w:r>
            <w:proofErr w:type="spellEnd"/>
          </w:p>
        </w:tc>
        <w:tc>
          <w:tcPr>
            <w:tcW w:w="1300" w:type="dxa"/>
            <w:noWrap/>
            <w:vAlign w:val="center"/>
          </w:tcPr>
          <w:p w14:paraId="6C00744C" w14:textId="77777777" w:rsidR="00C97EFF" w:rsidRDefault="00C97EFF" w:rsidP="00C97EFF">
            <w:pPr>
              <w:jc w:val="center"/>
              <w:rPr>
                <w:rFonts w:ascii="Arial" w:hAnsi="Arial" w:cs="Arial"/>
                <w:sz w:val="20"/>
                <w:szCs w:val="20"/>
              </w:rPr>
            </w:pPr>
            <w:r>
              <w:rPr>
                <w:rFonts w:ascii="Arial" w:hAnsi="Arial" w:cs="Arial"/>
                <w:sz w:val="20"/>
                <w:szCs w:val="20"/>
              </w:rPr>
              <w:t>10.20</w:t>
            </w:r>
          </w:p>
        </w:tc>
        <w:tc>
          <w:tcPr>
            <w:tcW w:w="1155" w:type="dxa"/>
            <w:shd w:val="clear" w:color="000000" w:fill="FFFFFF"/>
            <w:vAlign w:val="center"/>
          </w:tcPr>
          <w:p w14:paraId="687A7993" w14:textId="77777777" w:rsidR="00C97EFF" w:rsidRDefault="00C97EFF" w:rsidP="00C97EFF">
            <w:pPr>
              <w:jc w:val="center"/>
              <w:rPr>
                <w:rFonts w:ascii="Arial" w:hAnsi="Arial" w:cs="Arial"/>
                <w:sz w:val="20"/>
                <w:szCs w:val="20"/>
              </w:rPr>
            </w:pPr>
            <w:r>
              <w:rPr>
                <w:rFonts w:ascii="Arial" w:hAnsi="Arial" w:cs="Arial"/>
                <w:sz w:val="20"/>
                <w:szCs w:val="20"/>
              </w:rPr>
              <w:t>Cum</w:t>
            </w:r>
          </w:p>
        </w:tc>
        <w:tc>
          <w:tcPr>
            <w:tcW w:w="1155" w:type="dxa"/>
            <w:shd w:val="clear" w:color="000000" w:fill="FFFFFF"/>
            <w:noWrap/>
            <w:vAlign w:val="center"/>
          </w:tcPr>
          <w:p w14:paraId="3D96E0E2" w14:textId="77777777" w:rsidR="00C97EFF" w:rsidRDefault="00C97EFF" w:rsidP="00C97EFF">
            <w:pPr>
              <w:jc w:val="center"/>
              <w:rPr>
                <w:rFonts w:ascii="Arial" w:hAnsi="Arial" w:cs="Arial"/>
                <w:sz w:val="20"/>
                <w:szCs w:val="20"/>
              </w:rPr>
            </w:pPr>
            <w:r>
              <w:rPr>
                <w:rFonts w:ascii="Arial" w:hAnsi="Arial" w:cs="Arial"/>
                <w:sz w:val="20"/>
                <w:szCs w:val="20"/>
              </w:rPr>
              <w:t>1188.59</w:t>
            </w:r>
          </w:p>
        </w:tc>
        <w:tc>
          <w:tcPr>
            <w:tcW w:w="1379" w:type="dxa"/>
            <w:vAlign w:val="center"/>
          </w:tcPr>
          <w:p w14:paraId="603E07D4" w14:textId="77777777" w:rsidR="00C97EFF" w:rsidRDefault="00C97EFF" w:rsidP="00C97EFF">
            <w:pPr>
              <w:jc w:val="center"/>
              <w:rPr>
                <w:rFonts w:ascii="Arial" w:hAnsi="Arial" w:cs="Arial"/>
                <w:sz w:val="20"/>
                <w:szCs w:val="20"/>
              </w:rPr>
            </w:pPr>
            <w:r>
              <w:rPr>
                <w:rFonts w:ascii="Arial" w:hAnsi="Arial" w:cs="Arial"/>
                <w:sz w:val="20"/>
                <w:szCs w:val="20"/>
              </w:rPr>
              <w:t>12123.62</w:t>
            </w:r>
          </w:p>
        </w:tc>
      </w:tr>
      <w:tr w:rsidR="00C97EFF" w:rsidRPr="00922B80" w14:paraId="650F2C75" w14:textId="77777777" w:rsidTr="00C97EFF">
        <w:trPr>
          <w:trHeight w:val="374"/>
        </w:trPr>
        <w:tc>
          <w:tcPr>
            <w:tcW w:w="960" w:type="dxa"/>
            <w:noWrap/>
          </w:tcPr>
          <w:p w14:paraId="32EE579B" w14:textId="77777777" w:rsidR="00C97EFF" w:rsidRDefault="00C97EFF" w:rsidP="00C97EFF">
            <w:pPr>
              <w:jc w:val="center"/>
              <w:rPr>
                <w:rFonts w:ascii="Arial" w:hAnsi="Arial" w:cs="Arial"/>
                <w:sz w:val="20"/>
                <w:szCs w:val="20"/>
              </w:rPr>
            </w:pPr>
            <w:r>
              <w:rPr>
                <w:rFonts w:ascii="Arial" w:hAnsi="Arial" w:cs="Arial"/>
                <w:sz w:val="20"/>
                <w:szCs w:val="20"/>
              </w:rPr>
              <w:t>4.06</w:t>
            </w:r>
          </w:p>
        </w:tc>
        <w:tc>
          <w:tcPr>
            <w:tcW w:w="5080" w:type="dxa"/>
            <w:vAlign w:val="bottom"/>
          </w:tcPr>
          <w:p w14:paraId="7CA39FB6" w14:textId="77777777" w:rsidR="00C97EFF" w:rsidRPr="00483C0A" w:rsidRDefault="00C97EFF" w:rsidP="00C97EFF">
            <w:pPr>
              <w:jc w:val="both"/>
              <w:rPr>
                <w:rFonts w:ascii="Arial" w:hAnsi="Arial" w:cs="Arial"/>
                <w:sz w:val="20"/>
                <w:szCs w:val="20"/>
              </w:rPr>
            </w:pPr>
            <w:r>
              <w:rPr>
                <w:rFonts w:ascii="Arial" w:hAnsi="Arial" w:cs="Arial"/>
                <w:sz w:val="20"/>
                <w:szCs w:val="20"/>
              </w:rPr>
              <w:t>Roof Beam</w:t>
            </w:r>
          </w:p>
        </w:tc>
        <w:tc>
          <w:tcPr>
            <w:tcW w:w="1300" w:type="dxa"/>
            <w:noWrap/>
            <w:vAlign w:val="center"/>
          </w:tcPr>
          <w:p w14:paraId="2C32F11F" w14:textId="77777777" w:rsidR="00C97EFF" w:rsidRDefault="00C97EFF" w:rsidP="00C97EFF">
            <w:pPr>
              <w:jc w:val="center"/>
              <w:rPr>
                <w:rFonts w:ascii="Arial" w:hAnsi="Arial" w:cs="Arial"/>
                <w:sz w:val="20"/>
                <w:szCs w:val="20"/>
              </w:rPr>
            </w:pPr>
            <w:r>
              <w:rPr>
                <w:rFonts w:ascii="Arial" w:hAnsi="Arial" w:cs="Arial"/>
                <w:sz w:val="20"/>
                <w:szCs w:val="20"/>
              </w:rPr>
              <w:t>9.41</w:t>
            </w:r>
          </w:p>
        </w:tc>
        <w:tc>
          <w:tcPr>
            <w:tcW w:w="1155" w:type="dxa"/>
            <w:shd w:val="clear" w:color="000000" w:fill="FFFFFF"/>
            <w:vAlign w:val="center"/>
          </w:tcPr>
          <w:p w14:paraId="3958EA3C" w14:textId="77777777" w:rsidR="00C97EFF" w:rsidRDefault="00C97EFF" w:rsidP="00C97EFF">
            <w:pPr>
              <w:jc w:val="center"/>
              <w:rPr>
                <w:rFonts w:ascii="Arial" w:hAnsi="Arial" w:cs="Arial"/>
                <w:sz w:val="20"/>
                <w:szCs w:val="20"/>
              </w:rPr>
            </w:pPr>
            <w:r>
              <w:rPr>
                <w:rFonts w:ascii="Arial" w:hAnsi="Arial" w:cs="Arial"/>
                <w:sz w:val="20"/>
                <w:szCs w:val="20"/>
              </w:rPr>
              <w:t>Cum</w:t>
            </w:r>
          </w:p>
        </w:tc>
        <w:tc>
          <w:tcPr>
            <w:tcW w:w="1155" w:type="dxa"/>
            <w:shd w:val="clear" w:color="000000" w:fill="FFFFFF"/>
            <w:noWrap/>
            <w:vAlign w:val="center"/>
          </w:tcPr>
          <w:p w14:paraId="231ECD93" w14:textId="77777777" w:rsidR="00C97EFF" w:rsidRDefault="00C97EFF" w:rsidP="00C97EFF">
            <w:pPr>
              <w:jc w:val="center"/>
              <w:rPr>
                <w:rFonts w:ascii="Arial" w:hAnsi="Arial" w:cs="Arial"/>
                <w:sz w:val="20"/>
                <w:szCs w:val="20"/>
              </w:rPr>
            </w:pPr>
            <w:r>
              <w:rPr>
                <w:rFonts w:ascii="Arial" w:hAnsi="Arial" w:cs="Arial"/>
                <w:sz w:val="20"/>
                <w:szCs w:val="20"/>
              </w:rPr>
              <w:t>17649.54</w:t>
            </w:r>
          </w:p>
        </w:tc>
        <w:tc>
          <w:tcPr>
            <w:tcW w:w="1379" w:type="dxa"/>
            <w:vAlign w:val="center"/>
          </w:tcPr>
          <w:p w14:paraId="6FC148B5" w14:textId="77777777" w:rsidR="00C97EFF" w:rsidRDefault="00C97EFF" w:rsidP="00C97EFF">
            <w:pPr>
              <w:jc w:val="center"/>
              <w:rPr>
                <w:rFonts w:ascii="Arial" w:hAnsi="Arial" w:cs="Arial"/>
                <w:sz w:val="20"/>
                <w:szCs w:val="20"/>
              </w:rPr>
            </w:pPr>
            <w:r>
              <w:rPr>
                <w:rFonts w:ascii="Arial" w:hAnsi="Arial" w:cs="Arial"/>
                <w:sz w:val="20"/>
                <w:szCs w:val="20"/>
              </w:rPr>
              <w:t>166082.17</w:t>
            </w:r>
          </w:p>
        </w:tc>
      </w:tr>
      <w:tr w:rsidR="00C97EFF" w:rsidRPr="00922B80" w14:paraId="776CC8DF" w14:textId="77777777" w:rsidTr="00C97EFF">
        <w:trPr>
          <w:trHeight w:val="422"/>
        </w:trPr>
        <w:tc>
          <w:tcPr>
            <w:tcW w:w="960" w:type="dxa"/>
            <w:noWrap/>
          </w:tcPr>
          <w:p w14:paraId="12296324" w14:textId="77777777" w:rsidR="00C97EFF" w:rsidRDefault="00C97EFF" w:rsidP="00C97EFF">
            <w:pPr>
              <w:jc w:val="center"/>
              <w:rPr>
                <w:rFonts w:ascii="Arial" w:hAnsi="Arial" w:cs="Arial"/>
                <w:sz w:val="20"/>
                <w:szCs w:val="20"/>
              </w:rPr>
            </w:pPr>
            <w:r>
              <w:rPr>
                <w:rFonts w:ascii="Arial" w:hAnsi="Arial" w:cs="Arial"/>
                <w:sz w:val="20"/>
                <w:szCs w:val="20"/>
              </w:rPr>
              <w:t>4.07</w:t>
            </w:r>
          </w:p>
        </w:tc>
        <w:tc>
          <w:tcPr>
            <w:tcW w:w="5080" w:type="dxa"/>
            <w:vAlign w:val="bottom"/>
          </w:tcPr>
          <w:p w14:paraId="58CD1F5D" w14:textId="77777777" w:rsidR="00C97EFF" w:rsidRPr="00483C0A" w:rsidRDefault="00C97EFF" w:rsidP="00C97EFF">
            <w:pPr>
              <w:jc w:val="both"/>
              <w:rPr>
                <w:rFonts w:ascii="Arial" w:hAnsi="Arial" w:cs="Arial"/>
                <w:sz w:val="20"/>
                <w:szCs w:val="20"/>
              </w:rPr>
            </w:pPr>
            <w:r>
              <w:rPr>
                <w:rFonts w:ascii="Arial" w:hAnsi="Arial" w:cs="Arial"/>
                <w:sz w:val="20"/>
                <w:szCs w:val="20"/>
              </w:rPr>
              <w:t>R.C.C Roof slab</w:t>
            </w:r>
          </w:p>
        </w:tc>
        <w:tc>
          <w:tcPr>
            <w:tcW w:w="1300" w:type="dxa"/>
            <w:noWrap/>
            <w:vAlign w:val="center"/>
          </w:tcPr>
          <w:p w14:paraId="503910F8" w14:textId="77777777" w:rsidR="00C97EFF" w:rsidRDefault="00C97EFF" w:rsidP="00C97EFF">
            <w:pPr>
              <w:jc w:val="center"/>
              <w:rPr>
                <w:rFonts w:ascii="Arial" w:hAnsi="Arial" w:cs="Arial"/>
                <w:sz w:val="20"/>
                <w:szCs w:val="20"/>
              </w:rPr>
            </w:pPr>
            <w:r>
              <w:rPr>
                <w:rFonts w:ascii="Arial" w:hAnsi="Arial" w:cs="Arial"/>
                <w:sz w:val="20"/>
                <w:szCs w:val="20"/>
              </w:rPr>
              <w:t>35.32</w:t>
            </w:r>
          </w:p>
        </w:tc>
        <w:tc>
          <w:tcPr>
            <w:tcW w:w="1155" w:type="dxa"/>
            <w:shd w:val="clear" w:color="000000" w:fill="FFFFFF"/>
            <w:vAlign w:val="center"/>
          </w:tcPr>
          <w:p w14:paraId="384CE04C" w14:textId="77777777" w:rsidR="00C97EFF" w:rsidRDefault="00C97EFF" w:rsidP="00C97EFF">
            <w:pPr>
              <w:jc w:val="center"/>
              <w:rPr>
                <w:rFonts w:ascii="Arial" w:hAnsi="Arial" w:cs="Arial"/>
                <w:sz w:val="20"/>
                <w:szCs w:val="20"/>
              </w:rPr>
            </w:pPr>
            <w:r>
              <w:rPr>
                <w:rFonts w:ascii="Arial" w:hAnsi="Arial" w:cs="Arial"/>
                <w:sz w:val="20"/>
                <w:szCs w:val="20"/>
              </w:rPr>
              <w:t>Cum</w:t>
            </w:r>
          </w:p>
        </w:tc>
        <w:tc>
          <w:tcPr>
            <w:tcW w:w="1155" w:type="dxa"/>
            <w:shd w:val="clear" w:color="000000" w:fill="FFFFFF"/>
            <w:noWrap/>
            <w:vAlign w:val="center"/>
          </w:tcPr>
          <w:p w14:paraId="78459427" w14:textId="77777777" w:rsidR="00C97EFF" w:rsidRDefault="00C97EFF" w:rsidP="00C97EFF">
            <w:pPr>
              <w:jc w:val="center"/>
              <w:rPr>
                <w:rFonts w:ascii="Arial" w:hAnsi="Arial" w:cs="Arial"/>
                <w:sz w:val="20"/>
                <w:szCs w:val="20"/>
              </w:rPr>
            </w:pPr>
            <w:r>
              <w:rPr>
                <w:rFonts w:ascii="Arial" w:hAnsi="Arial" w:cs="Arial"/>
                <w:sz w:val="20"/>
                <w:szCs w:val="20"/>
              </w:rPr>
              <w:t>13225.58</w:t>
            </w:r>
          </w:p>
        </w:tc>
        <w:tc>
          <w:tcPr>
            <w:tcW w:w="1379" w:type="dxa"/>
            <w:vAlign w:val="center"/>
          </w:tcPr>
          <w:p w14:paraId="2051A67D" w14:textId="77777777" w:rsidR="00C97EFF" w:rsidRDefault="00C97EFF" w:rsidP="00C97EFF">
            <w:pPr>
              <w:jc w:val="center"/>
              <w:rPr>
                <w:rFonts w:ascii="Arial" w:hAnsi="Arial" w:cs="Arial"/>
                <w:sz w:val="20"/>
                <w:szCs w:val="20"/>
              </w:rPr>
            </w:pPr>
            <w:r>
              <w:rPr>
                <w:rFonts w:ascii="Arial" w:hAnsi="Arial" w:cs="Arial"/>
                <w:sz w:val="20"/>
                <w:szCs w:val="20"/>
              </w:rPr>
              <w:t>467127.49</w:t>
            </w:r>
          </w:p>
        </w:tc>
      </w:tr>
      <w:tr w:rsidR="00C97EFF" w:rsidRPr="00922B80" w14:paraId="7EB0CAD4" w14:textId="77777777" w:rsidTr="00C97EFF">
        <w:trPr>
          <w:trHeight w:val="413"/>
        </w:trPr>
        <w:tc>
          <w:tcPr>
            <w:tcW w:w="960" w:type="dxa"/>
            <w:noWrap/>
          </w:tcPr>
          <w:p w14:paraId="23630D72" w14:textId="77777777" w:rsidR="00C97EFF" w:rsidRDefault="00C97EFF" w:rsidP="00C97EFF">
            <w:pPr>
              <w:jc w:val="center"/>
              <w:rPr>
                <w:rFonts w:ascii="Arial" w:hAnsi="Arial" w:cs="Arial"/>
                <w:sz w:val="20"/>
                <w:szCs w:val="20"/>
              </w:rPr>
            </w:pPr>
            <w:r>
              <w:rPr>
                <w:rFonts w:ascii="Arial" w:hAnsi="Arial" w:cs="Arial"/>
                <w:sz w:val="20"/>
                <w:szCs w:val="20"/>
              </w:rPr>
              <w:t>4.08</w:t>
            </w:r>
          </w:p>
        </w:tc>
        <w:tc>
          <w:tcPr>
            <w:tcW w:w="5080" w:type="dxa"/>
            <w:vAlign w:val="bottom"/>
          </w:tcPr>
          <w:p w14:paraId="2A07A0C3" w14:textId="77777777" w:rsidR="00C97EFF" w:rsidRPr="00483C0A" w:rsidRDefault="00C97EFF" w:rsidP="00C97EFF">
            <w:pPr>
              <w:jc w:val="both"/>
              <w:rPr>
                <w:rFonts w:ascii="Arial" w:hAnsi="Arial" w:cs="Arial"/>
                <w:sz w:val="20"/>
                <w:szCs w:val="20"/>
              </w:rPr>
            </w:pPr>
            <w:r>
              <w:rPr>
                <w:rFonts w:ascii="Arial" w:hAnsi="Arial" w:cs="Arial"/>
                <w:sz w:val="20"/>
                <w:szCs w:val="20"/>
              </w:rPr>
              <w:t>Staircase</w:t>
            </w:r>
          </w:p>
        </w:tc>
        <w:tc>
          <w:tcPr>
            <w:tcW w:w="1300" w:type="dxa"/>
            <w:noWrap/>
            <w:vAlign w:val="center"/>
          </w:tcPr>
          <w:p w14:paraId="01AF2439" w14:textId="77777777" w:rsidR="00C97EFF" w:rsidRDefault="00C97EFF" w:rsidP="00C97EFF">
            <w:pPr>
              <w:jc w:val="center"/>
              <w:rPr>
                <w:rFonts w:ascii="Arial" w:hAnsi="Arial" w:cs="Arial"/>
                <w:sz w:val="20"/>
                <w:szCs w:val="20"/>
              </w:rPr>
            </w:pPr>
            <w:r>
              <w:rPr>
                <w:rFonts w:ascii="Arial" w:hAnsi="Arial" w:cs="Arial"/>
                <w:sz w:val="20"/>
                <w:szCs w:val="20"/>
              </w:rPr>
              <w:t>1.97</w:t>
            </w:r>
          </w:p>
        </w:tc>
        <w:tc>
          <w:tcPr>
            <w:tcW w:w="1155" w:type="dxa"/>
            <w:shd w:val="clear" w:color="000000" w:fill="FFFFFF"/>
            <w:vAlign w:val="center"/>
          </w:tcPr>
          <w:p w14:paraId="370D47D8" w14:textId="77777777" w:rsidR="00C97EFF" w:rsidRDefault="00C97EFF" w:rsidP="00C97EFF">
            <w:pPr>
              <w:jc w:val="center"/>
              <w:rPr>
                <w:rFonts w:ascii="Arial" w:hAnsi="Arial" w:cs="Arial"/>
                <w:sz w:val="20"/>
                <w:szCs w:val="20"/>
              </w:rPr>
            </w:pPr>
            <w:r>
              <w:rPr>
                <w:rFonts w:ascii="Arial" w:hAnsi="Arial" w:cs="Arial"/>
                <w:sz w:val="20"/>
                <w:szCs w:val="20"/>
              </w:rPr>
              <w:t>Cum</w:t>
            </w:r>
          </w:p>
        </w:tc>
        <w:tc>
          <w:tcPr>
            <w:tcW w:w="1155" w:type="dxa"/>
            <w:shd w:val="clear" w:color="000000" w:fill="FFFFFF"/>
            <w:noWrap/>
            <w:vAlign w:val="center"/>
          </w:tcPr>
          <w:p w14:paraId="1389F899" w14:textId="77777777" w:rsidR="00C97EFF" w:rsidRDefault="00C97EFF" w:rsidP="00C97EFF">
            <w:pPr>
              <w:jc w:val="center"/>
              <w:rPr>
                <w:rFonts w:ascii="Arial" w:hAnsi="Arial" w:cs="Arial"/>
                <w:sz w:val="20"/>
                <w:szCs w:val="20"/>
              </w:rPr>
            </w:pPr>
            <w:r>
              <w:rPr>
                <w:rFonts w:ascii="Arial" w:hAnsi="Arial" w:cs="Arial"/>
                <w:sz w:val="20"/>
                <w:szCs w:val="20"/>
              </w:rPr>
              <w:t>16165.52</w:t>
            </w:r>
          </w:p>
        </w:tc>
        <w:tc>
          <w:tcPr>
            <w:tcW w:w="1379" w:type="dxa"/>
            <w:vAlign w:val="center"/>
          </w:tcPr>
          <w:p w14:paraId="2F12C8DE" w14:textId="77777777" w:rsidR="00C97EFF" w:rsidRDefault="00C97EFF" w:rsidP="00C97EFF">
            <w:pPr>
              <w:jc w:val="center"/>
              <w:rPr>
                <w:rFonts w:ascii="Arial" w:hAnsi="Arial" w:cs="Arial"/>
                <w:sz w:val="20"/>
                <w:szCs w:val="20"/>
              </w:rPr>
            </w:pPr>
            <w:r>
              <w:rPr>
                <w:rFonts w:ascii="Arial" w:hAnsi="Arial" w:cs="Arial"/>
                <w:sz w:val="20"/>
                <w:szCs w:val="20"/>
              </w:rPr>
              <w:t>31846.07</w:t>
            </w:r>
          </w:p>
        </w:tc>
      </w:tr>
      <w:tr w:rsidR="00C97EFF" w:rsidRPr="00922B80" w14:paraId="10BE3634" w14:textId="77777777" w:rsidTr="00C97EFF">
        <w:trPr>
          <w:trHeight w:val="1120"/>
        </w:trPr>
        <w:tc>
          <w:tcPr>
            <w:tcW w:w="960" w:type="dxa"/>
            <w:noWrap/>
          </w:tcPr>
          <w:p w14:paraId="5F623394" w14:textId="77777777" w:rsidR="00C97EFF" w:rsidRPr="00483C0A" w:rsidRDefault="00C97EFF" w:rsidP="00C97EFF">
            <w:pPr>
              <w:jc w:val="center"/>
              <w:rPr>
                <w:rFonts w:ascii="Arial" w:hAnsi="Arial" w:cs="Arial"/>
                <w:sz w:val="20"/>
                <w:szCs w:val="20"/>
              </w:rPr>
            </w:pPr>
            <w:r>
              <w:rPr>
                <w:rFonts w:ascii="Arial" w:hAnsi="Arial" w:cs="Arial"/>
                <w:sz w:val="20"/>
                <w:szCs w:val="20"/>
              </w:rPr>
              <w:t>5</w:t>
            </w:r>
          </w:p>
        </w:tc>
        <w:tc>
          <w:tcPr>
            <w:tcW w:w="5080" w:type="dxa"/>
            <w:vAlign w:val="bottom"/>
          </w:tcPr>
          <w:p w14:paraId="5561ABAD" w14:textId="77777777" w:rsidR="00C97EFF" w:rsidRPr="00483C0A" w:rsidRDefault="00C97EFF" w:rsidP="00C97EFF">
            <w:pPr>
              <w:jc w:val="both"/>
              <w:rPr>
                <w:rFonts w:ascii="Arial" w:hAnsi="Arial" w:cs="Arial"/>
                <w:sz w:val="20"/>
                <w:szCs w:val="20"/>
              </w:rPr>
            </w:pPr>
            <w:r w:rsidRPr="00483C0A">
              <w:rPr>
                <w:rFonts w:ascii="Arial" w:hAnsi="Arial" w:cs="Arial"/>
                <w:sz w:val="20"/>
                <w:szCs w:val="20"/>
              </w:rPr>
              <w:t>Cutting, bending binding and placing in position of reinforcement steel for RCC work including cost of binding wire, steel, tools etc. complete.</w:t>
            </w:r>
          </w:p>
        </w:tc>
        <w:tc>
          <w:tcPr>
            <w:tcW w:w="1300" w:type="dxa"/>
            <w:noWrap/>
            <w:vAlign w:val="center"/>
          </w:tcPr>
          <w:p w14:paraId="1F03EFCE" w14:textId="77777777" w:rsidR="00C97EFF" w:rsidRDefault="00C97EFF" w:rsidP="00C97EFF">
            <w:pPr>
              <w:jc w:val="center"/>
              <w:rPr>
                <w:rFonts w:ascii="Arial" w:hAnsi="Arial" w:cs="Arial"/>
                <w:sz w:val="20"/>
                <w:szCs w:val="20"/>
              </w:rPr>
            </w:pPr>
            <w:r>
              <w:rPr>
                <w:rFonts w:ascii="Arial" w:hAnsi="Arial" w:cs="Arial"/>
                <w:sz w:val="20"/>
                <w:szCs w:val="20"/>
              </w:rPr>
              <w:t>83.84</w:t>
            </w:r>
          </w:p>
        </w:tc>
        <w:tc>
          <w:tcPr>
            <w:tcW w:w="1155" w:type="dxa"/>
            <w:shd w:val="clear" w:color="000000" w:fill="FFFFFF"/>
            <w:vAlign w:val="center"/>
          </w:tcPr>
          <w:p w14:paraId="75137126" w14:textId="77777777" w:rsidR="00C97EFF" w:rsidRDefault="00C97EFF" w:rsidP="00C97EFF">
            <w:pPr>
              <w:jc w:val="center"/>
              <w:rPr>
                <w:rFonts w:ascii="Arial" w:hAnsi="Arial" w:cs="Arial"/>
                <w:sz w:val="20"/>
                <w:szCs w:val="20"/>
              </w:rPr>
            </w:pPr>
            <w:proofErr w:type="spellStart"/>
            <w:r>
              <w:rPr>
                <w:rFonts w:ascii="Arial" w:hAnsi="Arial" w:cs="Arial"/>
                <w:sz w:val="20"/>
                <w:szCs w:val="20"/>
              </w:rPr>
              <w:t>Qtl</w:t>
            </w:r>
            <w:proofErr w:type="spellEnd"/>
          </w:p>
        </w:tc>
        <w:tc>
          <w:tcPr>
            <w:tcW w:w="1155" w:type="dxa"/>
            <w:shd w:val="clear" w:color="000000" w:fill="FFFFFF"/>
            <w:noWrap/>
            <w:vAlign w:val="center"/>
          </w:tcPr>
          <w:p w14:paraId="05E8AB4E" w14:textId="77777777" w:rsidR="00C97EFF" w:rsidRDefault="00C97EFF" w:rsidP="00C97EFF">
            <w:pPr>
              <w:jc w:val="center"/>
              <w:rPr>
                <w:rFonts w:ascii="Arial" w:hAnsi="Arial" w:cs="Arial"/>
                <w:sz w:val="20"/>
                <w:szCs w:val="20"/>
              </w:rPr>
            </w:pPr>
            <w:r>
              <w:rPr>
                <w:rFonts w:ascii="Arial" w:hAnsi="Arial" w:cs="Arial"/>
                <w:sz w:val="20"/>
                <w:szCs w:val="20"/>
              </w:rPr>
              <w:t>9386.72</w:t>
            </w:r>
          </w:p>
        </w:tc>
        <w:tc>
          <w:tcPr>
            <w:tcW w:w="1379" w:type="dxa"/>
            <w:vAlign w:val="center"/>
          </w:tcPr>
          <w:p w14:paraId="4A008369" w14:textId="77777777" w:rsidR="00C97EFF" w:rsidRDefault="00C97EFF" w:rsidP="00C97EFF">
            <w:pPr>
              <w:jc w:val="center"/>
              <w:rPr>
                <w:rFonts w:ascii="Arial" w:hAnsi="Arial" w:cs="Arial"/>
                <w:sz w:val="20"/>
                <w:szCs w:val="20"/>
              </w:rPr>
            </w:pPr>
            <w:r>
              <w:rPr>
                <w:rFonts w:ascii="Arial" w:hAnsi="Arial" w:cs="Arial"/>
                <w:sz w:val="20"/>
                <w:szCs w:val="20"/>
              </w:rPr>
              <w:t>786982.60</w:t>
            </w:r>
          </w:p>
        </w:tc>
      </w:tr>
      <w:tr w:rsidR="00C97EFF" w:rsidRPr="00922B80" w14:paraId="53F3B79E" w14:textId="77777777" w:rsidTr="00C97EFF">
        <w:trPr>
          <w:trHeight w:val="901"/>
        </w:trPr>
        <w:tc>
          <w:tcPr>
            <w:tcW w:w="960" w:type="dxa"/>
            <w:noWrap/>
            <w:hideMark/>
          </w:tcPr>
          <w:p w14:paraId="6C32214F" w14:textId="77777777" w:rsidR="00C97EFF" w:rsidRPr="00483C0A" w:rsidRDefault="00C97EFF" w:rsidP="00C97EFF">
            <w:pPr>
              <w:jc w:val="center"/>
              <w:rPr>
                <w:rFonts w:ascii="Arial" w:hAnsi="Arial" w:cs="Arial"/>
                <w:sz w:val="20"/>
                <w:szCs w:val="20"/>
              </w:rPr>
            </w:pPr>
            <w:r>
              <w:rPr>
                <w:rFonts w:ascii="Arial" w:hAnsi="Arial" w:cs="Arial"/>
                <w:sz w:val="20"/>
                <w:szCs w:val="20"/>
              </w:rPr>
              <w:t>6</w:t>
            </w:r>
          </w:p>
        </w:tc>
        <w:tc>
          <w:tcPr>
            <w:tcW w:w="5080" w:type="dxa"/>
            <w:vAlign w:val="center"/>
            <w:hideMark/>
          </w:tcPr>
          <w:p w14:paraId="5A34CB49" w14:textId="77777777" w:rsidR="00C97EFF" w:rsidRPr="00483C0A" w:rsidRDefault="00C97EFF" w:rsidP="00C97EFF">
            <w:pPr>
              <w:jc w:val="both"/>
              <w:rPr>
                <w:rFonts w:ascii="Arial" w:hAnsi="Arial" w:cs="Arial"/>
                <w:color w:val="000000"/>
                <w:sz w:val="20"/>
                <w:szCs w:val="20"/>
              </w:rPr>
            </w:pPr>
            <w:r>
              <w:rPr>
                <w:rFonts w:ascii="Arial" w:hAnsi="Arial" w:cs="Arial"/>
                <w:sz w:val="20"/>
                <w:szCs w:val="20"/>
              </w:rPr>
              <w:t>20mm thick grading plaster in cement mortar(1:4) for RCC work.</w:t>
            </w:r>
          </w:p>
        </w:tc>
        <w:tc>
          <w:tcPr>
            <w:tcW w:w="1300" w:type="dxa"/>
            <w:vAlign w:val="center"/>
            <w:hideMark/>
          </w:tcPr>
          <w:p w14:paraId="36678577" w14:textId="77777777" w:rsidR="00C97EFF" w:rsidRPr="00483C0A" w:rsidRDefault="00C97EFF" w:rsidP="00C97EFF">
            <w:pPr>
              <w:jc w:val="center"/>
              <w:rPr>
                <w:rFonts w:ascii="Arial" w:hAnsi="Arial" w:cs="Arial"/>
                <w:color w:val="000000"/>
                <w:sz w:val="20"/>
                <w:szCs w:val="20"/>
              </w:rPr>
            </w:pPr>
            <w:r>
              <w:rPr>
                <w:rFonts w:ascii="Arial" w:hAnsi="Arial" w:cs="Arial"/>
                <w:color w:val="000000"/>
                <w:sz w:val="20"/>
                <w:szCs w:val="20"/>
              </w:rPr>
              <w:t>256.21</w:t>
            </w:r>
          </w:p>
        </w:tc>
        <w:tc>
          <w:tcPr>
            <w:tcW w:w="1155" w:type="dxa"/>
            <w:shd w:val="clear" w:color="000000" w:fill="FFFFFF"/>
            <w:vAlign w:val="center"/>
            <w:hideMark/>
          </w:tcPr>
          <w:p w14:paraId="3C77E6D2" w14:textId="77777777" w:rsidR="00C97EFF" w:rsidRPr="00483C0A" w:rsidRDefault="00C97EFF" w:rsidP="00C97EFF">
            <w:pPr>
              <w:jc w:val="center"/>
              <w:rPr>
                <w:rFonts w:ascii="Arial" w:hAnsi="Arial" w:cs="Arial"/>
                <w:sz w:val="20"/>
                <w:szCs w:val="20"/>
              </w:rPr>
            </w:pPr>
            <w:r>
              <w:rPr>
                <w:rFonts w:ascii="Arial" w:hAnsi="Arial" w:cs="Arial"/>
                <w:sz w:val="20"/>
                <w:szCs w:val="20"/>
              </w:rPr>
              <w:t>Sqm</w:t>
            </w:r>
          </w:p>
        </w:tc>
        <w:tc>
          <w:tcPr>
            <w:tcW w:w="1155" w:type="dxa"/>
            <w:shd w:val="clear" w:color="000000" w:fill="FFFFFF"/>
            <w:noWrap/>
            <w:vAlign w:val="center"/>
            <w:hideMark/>
          </w:tcPr>
          <w:p w14:paraId="5EDECFCB" w14:textId="77777777" w:rsidR="00C97EFF" w:rsidRPr="00483C0A" w:rsidRDefault="00C97EFF" w:rsidP="00C97EFF">
            <w:pPr>
              <w:jc w:val="center"/>
              <w:rPr>
                <w:rFonts w:ascii="Arial" w:hAnsi="Arial" w:cs="Arial"/>
                <w:sz w:val="20"/>
                <w:szCs w:val="20"/>
              </w:rPr>
            </w:pPr>
            <w:r>
              <w:rPr>
                <w:rFonts w:ascii="Arial" w:hAnsi="Arial" w:cs="Arial"/>
                <w:sz w:val="20"/>
                <w:szCs w:val="20"/>
              </w:rPr>
              <w:t>298.88</w:t>
            </w:r>
          </w:p>
        </w:tc>
        <w:tc>
          <w:tcPr>
            <w:tcW w:w="1379" w:type="dxa"/>
            <w:vAlign w:val="center"/>
            <w:hideMark/>
          </w:tcPr>
          <w:p w14:paraId="24D67FDB" w14:textId="77777777" w:rsidR="00C97EFF" w:rsidRPr="00483C0A" w:rsidRDefault="00C97EFF" w:rsidP="00C97EFF">
            <w:pPr>
              <w:jc w:val="center"/>
              <w:rPr>
                <w:rFonts w:ascii="Arial" w:hAnsi="Arial" w:cs="Arial"/>
                <w:sz w:val="20"/>
                <w:szCs w:val="20"/>
              </w:rPr>
            </w:pPr>
            <w:r>
              <w:rPr>
                <w:rFonts w:ascii="Arial" w:hAnsi="Arial" w:cs="Arial"/>
                <w:sz w:val="20"/>
                <w:szCs w:val="20"/>
              </w:rPr>
              <w:t>434231.33</w:t>
            </w:r>
          </w:p>
        </w:tc>
      </w:tr>
      <w:tr w:rsidR="00C97EFF" w:rsidRPr="00922B80" w14:paraId="4E4D86E9" w14:textId="77777777" w:rsidTr="00C97EFF">
        <w:trPr>
          <w:trHeight w:val="545"/>
        </w:trPr>
        <w:tc>
          <w:tcPr>
            <w:tcW w:w="960" w:type="dxa"/>
            <w:noWrap/>
            <w:hideMark/>
          </w:tcPr>
          <w:p w14:paraId="47D8180B" w14:textId="77777777" w:rsidR="00C97EFF" w:rsidRPr="00483C0A" w:rsidRDefault="00C97EFF" w:rsidP="00C97EFF">
            <w:pPr>
              <w:jc w:val="center"/>
              <w:rPr>
                <w:rFonts w:ascii="Arial" w:hAnsi="Arial" w:cs="Arial"/>
                <w:sz w:val="20"/>
                <w:szCs w:val="20"/>
              </w:rPr>
            </w:pPr>
            <w:r>
              <w:rPr>
                <w:rFonts w:ascii="Arial" w:hAnsi="Arial" w:cs="Arial"/>
                <w:sz w:val="20"/>
                <w:szCs w:val="20"/>
              </w:rPr>
              <w:t>7</w:t>
            </w:r>
          </w:p>
        </w:tc>
        <w:tc>
          <w:tcPr>
            <w:tcW w:w="5080" w:type="dxa"/>
            <w:vAlign w:val="bottom"/>
            <w:hideMark/>
          </w:tcPr>
          <w:p w14:paraId="481F2A33" w14:textId="77777777" w:rsidR="00C97EFF" w:rsidRPr="00483C0A" w:rsidRDefault="00C97EFF" w:rsidP="00C97EFF">
            <w:pPr>
              <w:jc w:val="both"/>
              <w:rPr>
                <w:rFonts w:ascii="Arial" w:hAnsi="Arial" w:cs="Arial"/>
                <w:sz w:val="20"/>
                <w:szCs w:val="20"/>
              </w:rPr>
            </w:pPr>
            <w:r>
              <w:rPr>
                <w:rFonts w:ascii="Arial" w:hAnsi="Arial" w:cs="Arial"/>
                <w:sz w:val="20"/>
                <w:szCs w:val="20"/>
              </w:rPr>
              <w:t xml:space="preserve">R.R stone </w:t>
            </w:r>
            <w:proofErr w:type="spellStart"/>
            <w:r>
              <w:rPr>
                <w:rFonts w:ascii="Arial" w:hAnsi="Arial" w:cs="Arial"/>
                <w:sz w:val="20"/>
                <w:szCs w:val="20"/>
              </w:rPr>
              <w:t>madonary</w:t>
            </w:r>
            <w:proofErr w:type="spellEnd"/>
            <w:r>
              <w:rPr>
                <w:rFonts w:ascii="Arial" w:hAnsi="Arial" w:cs="Arial"/>
                <w:sz w:val="20"/>
                <w:szCs w:val="20"/>
              </w:rPr>
              <w:t xml:space="preserve"> in cement mortar (1:6) with all </w:t>
            </w:r>
            <w:proofErr w:type="spellStart"/>
            <w:r>
              <w:rPr>
                <w:rFonts w:ascii="Arial" w:hAnsi="Arial" w:cs="Arial"/>
                <w:sz w:val="20"/>
                <w:szCs w:val="20"/>
              </w:rPr>
              <w:t>cost,conveyance,etc.complete</w:t>
            </w:r>
            <w:proofErr w:type="spellEnd"/>
            <w:r>
              <w:rPr>
                <w:rFonts w:ascii="Arial" w:hAnsi="Arial" w:cs="Arial"/>
                <w:sz w:val="20"/>
                <w:szCs w:val="20"/>
              </w:rPr>
              <w:t>.</w:t>
            </w:r>
          </w:p>
        </w:tc>
        <w:tc>
          <w:tcPr>
            <w:tcW w:w="1300" w:type="dxa"/>
            <w:noWrap/>
            <w:vAlign w:val="center"/>
          </w:tcPr>
          <w:p w14:paraId="6EA2B5F3" w14:textId="77777777" w:rsidR="00C97EFF" w:rsidRPr="00483C0A" w:rsidRDefault="00C97EFF" w:rsidP="00C97EFF">
            <w:pPr>
              <w:rPr>
                <w:rFonts w:ascii="Arial" w:hAnsi="Arial" w:cs="Arial"/>
                <w:sz w:val="20"/>
                <w:szCs w:val="20"/>
              </w:rPr>
            </w:pPr>
            <w:r>
              <w:rPr>
                <w:rFonts w:ascii="Arial" w:hAnsi="Arial" w:cs="Arial"/>
                <w:sz w:val="20"/>
                <w:szCs w:val="20"/>
              </w:rPr>
              <w:t>48.46</w:t>
            </w:r>
          </w:p>
        </w:tc>
        <w:tc>
          <w:tcPr>
            <w:tcW w:w="1155" w:type="dxa"/>
            <w:shd w:val="clear" w:color="000000" w:fill="FFFFFF"/>
            <w:vAlign w:val="center"/>
          </w:tcPr>
          <w:p w14:paraId="732B19CB" w14:textId="77777777" w:rsidR="00C97EFF" w:rsidRPr="00483C0A" w:rsidRDefault="00C97EFF" w:rsidP="00C97EFF">
            <w:pPr>
              <w:rPr>
                <w:rFonts w:ascii="Arial" w:hAnsi="Arial" w:cs="Arial"/>
                <w:sz w:val="20"/>
                <w:szCs w:val="20"/>
              </w:rPr>
            </w:pPr>
            <w:r>
              <w:rPr>
                <w:rFonts w:ascii="Arial" w:hAnsi="Arial" w:cs="Arial"/>
                <w:sz w:val="20"/>
                <w:szCs w:val="20"/>
              </w:rPr>
              <w:t xml:space="preserve">    Sqm</w:t>
            </w:r>
          </w:p>
        </w:tc>
        <w:tc>
          <w:tcPr>
            <w:tcW w:w="1155" w:type="dxa"/>
            <w:shd w:val="clear" w:color="000000" w:fill="FFFFFF"/>
            <w:noWrap/>
            <w:vAlign w:val="center"/>
          </w:tcPr>
          <w:p w14:paraId="57897DF3" w14:textId="77777777" w:rsidR="00C97EFF" w:rsidRPr="00483C0A" w:rsidRDefault="00C97EFF" w:rsidP="00C97EFF">
            <w:pPr>
              <w:jc w:val="center"/>
              <w:rPr>
                <w:rFonts w:ascii="Arial" w:hAnsi="Arial" w:cs="Arial"/>
                <w:sz w:val="20"/>
                <w:szCs w:val="20"/>
              </w:rPr>
            </w:pPr>
            <w:r>
              <w:rPr>
                <w:rFonts w:ascii="Arial" w:hAnsi="Arial" w:cs="Arial"/>
                <w:sz w:val="20"/>
                <w:szCs w:val="20"/>
              </w:rPr>
              <w:t>5587.06</w:t>
            </w:r>
          </w:p>
        </w:tc>
        <w:tc>
          <w:tcPr>
            <w:tcW w:w="1379" w:type="dxa"/>
            <w:vAlign w:val="center"/>
          </w:tcPr>
          <w:p w14:paraId="50B1C132" w14:textId="77777777" w:rsidR="00C97EFF" w:rsidRPr="00483C0A" w:rsidRDefault="00C97EFF" w:rsidP="00C97EFF">
            <w:pPr>
              <w:jc w:val="center"/>
              <w:rPr>
                <w:rFonts w:ascii="Arial" w:hAnsi="Arial" w:cs="Arial"/>
                <w:sz w:val="20"/>
                <w:szCs w:val="20"/>
              </w:rPr>
            </w:pPr>
            <w:r>
              <w:rPr>
                <w:rFonts w:ascii="Arial" w:hAnsi="Arial" w:cs="Arial"/>
                <w:sz w:val="20"/>
                <w:szCs w:val="20"/>
              </w:rPr>
              <w:t>270748.93</w:t>
            </w:r>
          </w:p>
        </w:tc>
      </w:tr>
      <w:tr w:rsidR="00C97EFF" w:rsidRPr="00922B80" w14:paraId="6FA9A286" w14:textId="77777777" w:rsidTr="00C97EFF">
        <w:trPr>
          <w:trHeight w:val="602"/>
        </w:trPr>
        <w:tc>
          <w:tcPr>
            <w:tcW w:w="960" w:type="dxa"/>
            <w:noWrap/>
          </w:tcPr>
          <w:p w14:paraId="0F3D7A21" w14:textId="77777777" w:rsidR="00C97EFF" w:rsidRDefault="00C97EFF" w:rsidP="00C97EFF">
            <w:pPr>
              <w:jc w:val="center"/>
              <w:rPr>
                <w:rFonts w:ascii="Arial" w:hAnsi="Arial" w:cs="Arial"/>
                <w:sz w:val="20"/>
                <w:szCs w:val="20"/>
              </w:rPr>
            </w:pPr>
            <w:r>
              <w:rPr>
                <w:rFonts w:ascii="Arial" w:hAnsi="Arial" w:cs="Arial"/>
                <w:sz w:val="20"/>
                <w:szCs w:val="20"/>
              </w:rPr>
              <w:t>8</w:t>
            </w:r>
          </w:p>
        </w:tc>
        <w:tc>
          <w:tcPr>
            <w:tcW w:w="5080" w:type="dxa"/>
            <w:vAlign w:val="bottom"/>
          </w:tcPr>
          <w:p w14:paraId="44830387" w14:textId="77777777" w:rsidR="00C97EFF" w:rsidRPr="00483C0A" w:rsidRDefault="00C97EFF" w:rsidP="00C97EFF">
            <w:pPr>
              <w:jc w:val="both"/>
              <w:rPr>
                <w:rFonts w:ascii="Arial" w:hAnsi="Arial" w:cs="Arial"/>
                <w:sz w:val="20"/>
                <w:szCs w:val="20"/>
              </w:rPr>
            </w:pPr>
            <w:r w:rsidRPr="00483C0A">
              <w:rPr>
                <w:rFonts w:ascii="Arial" w:hAnsi="Arial" w:cs="Arial"/>
                <w:sz w:val="20"/>
                <w:szCs w:val="20"/>
              </w:rPr>
              <w:t xml:space="preserve">Providing and laying Fly ash brick </w:t>
            </w:r>
            <w:proofErr w:type="spellStart"/>
            <w:r w:rsidRPr="00483C0A">
              <w:rPr>
                <w:rFonts w:ascii="Arial" w:hAnsi="Arial" w:cs="Arial"/>
                <w:sz w:val="20"/>
                <w:szCs w:val="20"/>
              </w:rPr>
              <w:t>masonary</w:t>
            </w:r>
            <w:proofErr w:type="spellEnd"/>
            <w:r w:rsidRPr="00483C0A">
              <w:rPr>
                <w:rFonts w:ascii="Arial" w:hAnsi="Arial" w:cs="Arial"/>
                <w:sz w:val="20"/>
                <w:szCs w:val="20"/>
              </w:rPr>
              <w:t xml:space="preserve"> work in super structure </w:t>
            </w:r>
            <w:proofErr w:type="spellStart"/>
            <w:r w:rsidRPr="00483C0A">
              <w:rPr>
                <w:rFonts w:ascii="Arial" w:hAnsi="Arial" w:cs="Arial"/>
                <w:sz w:val="20"/>
                <w:szCs w:val="20"/>
              </w:rPr>
              <w:t>throughly</w:t>
            </w:r>
            <w:proofErr w:type="spellEnd"/>
            <w:r w:rsidRPr="00483C0A">
              <w:rPr>
                <w:rFonts w:ascii="Arial" w:hAnsi="Arial" w:cs="Arial"/>
                <w:sz w:val="20"/>
                <w:szCs w:val="20"/>
              </w:rPr>
              <w:t xml:space="preserve"> </w:t>
            </w:r>
            <w:proofErr w:type="spellStart"/>
            <w:r w:rsidRPr="00483C0A">
              <w:rPr>
                <w:rFonts w:ascii="Arial" w:hAnsi="Arial" w:cs="Arial"/>
                <w:sz w:val="20"/>
                <w:szCs w:val="20"/>
              </w:rPr>
              <w:t>soked</w:t>
            </w:r>
            <w:proofErr w:type="spellEnd"/>
            <w:r w:rsidRPr="00483C0A">
              <w:rPr>
                <w:rFonts w:ascii="Arial" w:hAnsi="Arial" w:cs="Arial"/>
                <w:sz w:val="20"/>
                <w:szCs w:val="20"/>
              </w:rPr>
              <w:t xml:space="preserve"> in water with cement </w:t>
            </w:r>
            <w:proofErr w:type="spellStart"/>
            <w:r w:rsidRPr="00483C0A">
              <w:rPr>
                <w:rFonts w:ascii="Arial" w:hAnsi="Arial" w:cs="Arial"/>
                <w:sz w:val="20"/>
                <w:szCs w:val="20"/>
              </w:rPr>
              <w:t>mortora</w:t>
            </w:r>
            <w:proofErr w:type="spellEnd"/>
            <w:r w:rsidRPr="00483C0A">
              <w:rPr>
                <w:rFonts w:ascii="Arial" w:hAnsi="Arial" w:cs="Arial"/>
                <w:sz w:val="20"/>
                <w:szCs w:val="20"/>
              </w:rPr>
              <w:t xml:space="preserve"> (1:6) including necessary </w:t>
            </w:r>
            <w:proofErr w:type="spellStart"/>
            <w:r w:rsidRPr="00483C0A">
              <w:rPr>
                <w:rFonts w:ascii="Arial" w:hAnsi="Arial" w:cs="Arial"/>
                <w:sz w:val="20"/>
                <w:szCs w:val="20"/>
              </w:rPr>
              <w:t>scafflolding</w:t>
            </w:r>
            <w:proofErr w:type="spellEnd"/>
            <w:r w:rsidRPr="00483C0A">
              <w:rPr>
                <w:rFonts w:ascii="Arial" w:hAnsi="Arial" w:cs="Arial"/>
                <w:sz w:val="20"/>
                <w:szCs w:val="20"/>
              </w:rPr>
              <w:t>, racking out joints, curing, etc. complete. As per specification and direction of the Engineer-in -charge.</w:t>
            </w:r>
          </w:p>
        </w:tc>
        <w:tc>
          <w:tcPr>
            <w:tcW w:w="1300" w:type="dxa"/>
            <w:vAlign w:val="center"/>
          </w:tcPr>
          <w:p w14:paraId="712B2D14" w14:textId="77777777" w:rsidR="00C97EFF" w:rsidRDefault="00C97EFF" w:rsidP="00C97EFF">
            <w:pPr>
              <w:jc w:val="center"/>
              <w:rPr>
                <w:rFonts w:ascii="Arial" w:hAnsi="Arial" w:cs="Arial"/>
                <w:sz w:val="20"/>
                <w:szCs w:val="20"/>
                <w:lang w:val="en-IN"/>
              </w:rPr>
            </w:pPr>
            <w:r>
              <w:rPr>
                <w:rFonts w:ascii="Arial" w:hAnsi="Arial" w:cs="Arial"/>
                <w:sz w:val="20"/>
                <w:szCs w:val="20"/>
              </w:rPr>
              <w:t>77.26</w:t>
            </w:r>
          </w:p>
          <w:p w14:paraId="206D4CB5" w14:textId="77777777" w:rsidR="00C97EFF" w:rsidRDefault="00C97EFF" w:rsidP="00C97EFF">
            <w:pPr>
              <w:jc w:val="center"/>
              <w:rPr>
                <w:rFonts w:ascii="Arial" w:hAnsi="Arial" w:cs="Arial"/>
                <w:color w:val="000000"/>
                <w:sz w:val="20"/>
                <w:szCs w:val="20"/>
              </w:rPr>
            </w:pPr>
          </w:p>
        </w:tc>
        <w:tc>
          <w:tcPr>
            <w:tcW w:w="1155" w:type="dxa"/>
            <w:shd w:val="clear" w:color="000000" w:fill="FFFFFF"/>
            <w:vAlign w:val="center"/>
          </w:tcPr>
          <w:p w14:paraId="1C2479B9" w14:textId="77777777" w:rsidR="00C97EFF" w:rsidRDefault="00C97EFF" w:rsidP="00C97EFF">
            <w:pPr>
              <w:jc w:val="center"/>
              <w:rPr>
                <w:rFonts w:ascii="Arial" w:hAnsi="Arial" w:cs="Arial"/>
                <w:sz w:val="20"/>
                <w:szCs w:val="20"/>
              </w:rPr>
            </w:pPr>
            <w:r>
              <w:rPr>
                <w:rFonts w:ascii="Arial" w:hAnsi="Arial" w:cs="Arial"/>
                <w:sz w:val="20"/>
                <w:szCs w:val="20"/>
              </w:rPr>
              <w:t>Cum</w:t>
            </w:r>
          </w:p>
        </w:tc>
        <w:tc>
          <w:tcPr>
            <w:tcW w:w="1155" w:type="dxa"/>
            <w:shd w:val="clear" w:color="000000" w:fill="FFFFFF"/>
            <w:noWrap/>
            <w:vAlign w:val="center"/>
          </w:tcPr>
          <w:p w14:paraId="3E5E6A00" w14:textId="77777777" w:rsidR="00C97EFF" w:rsidRDefault="00C97EFF" w:rsidP="00C97EFF">
            <w:pPr>
              <w:jc w:val="center"/>
              <w:rPr>
                <w:rFonts w:ascii="Arial" w:hAnsi="Arial" w:cs="Arial"/>
                <w:sz w:val="20"/>
                <w:szCs w:val="20"/>
                <w:lang w:val="en-IN"/>
              </w:rPr>
            </w:pPr>
            <w:r>
              <w:rPr>
                <w:rFonts w:ascii="Arial" w:hAnsi="Arial" w:cs="Arial"/>
                <w:sz w:val="20"/>
                <w:szCs w:val="20"/>
              </w:rPr>
              <w:t>5620.39</w:t>
            </w:r>
          </w:p>
          <w:p w14:paraId="471559E4" w14:textId="77777777" w:rsidR="00C97EFF" w:rsidRDefault="00C97EFF" w:rsidP="00C97EFF">
            <w:pPr>
              <w:jc w:val="center"/>
              <w:rPr>
                <w:rFonts w:ascii="Arial" w:hAnsi="Arial" w:cs="Arial"/>
                <w:sz w:val="20"/>
                <w:szCs w:val="20"/>
              </w:rPr>
            </w:pPr>
          </w:p>
        </w:tc>
        <w:tc>
          <w:tcPr>
            <w:tcW w:w="1379" w:type="dxa"/>
            <w:vAlign w:val="center"/>
          </w:tcPr>
          <w:p w14:paraId="19265C24" w14:textId="77777777" w:rsidR="00C97EFF" w:rsidRDefault="00C97EFF" w:rsidP="00C97EFF">
            <w:pPr>
              <w:jc w:val="center"/>
              <w:rPr>
                <w:rFonts w:ascii="Arial" w:hAnsi="Arial" w:cs="Arial"/>
                <w:sz w:val="20"/>
                <w:szCs w:val="20"/>
              </w:rPr>
            </w:pPr>
            <w:r>
              <w:rPr>
                <w:rFonts w:ascii="Arial" w:hAnsi="Arial" w:cs="Arial"/>
                <w:sz w:val="20"/>
                <w:szCs w:val="20"/>
              </w:rPr>
              <w:t>434231.33</w:t>
            </w:r>
          </w:p>
        </w:tc>
      </w:tr>
      <w:tr w:rsidR="00C97EFF" w:rsidRPr="00922B80" w14:paraId="310A961C" w14:textId="77777777" w:rsidTr="00C97EFF">
        <w:trPr>
          <w:trHeight w:val="702"/>
        </w:trPr>
        <w:tc>
          <w:tcPr>
            <w:tcW w:w="960" w:type="dxa"/>
            <w:noWrap/>
          </w:tcPr>
          <w:p w14:paraId="59CCD987" w14:textId="77777777" w:rsidR="00C97EFF" w:rsidRDefault="00C97EFF" w:rsidP="00C97EFF">
            <w:pPr>
              <w:jc w:val="center"/>
              <w:rPr>
                <w:rFonts w:ascii="Arial" w:hAnsi="Arial" w:cs="Arial"/>
                <w:sz w:val="20"/>
                <w:szCs w:val="20"/>
              </w:rPr>
            </w:pPr>
            <w:r>
              <w:rPr>
                <w:rFonts w:ascii="Arial" w:hAnsi="Arial" w:cs="Arial"/>
                <w:sz w:val="20"/>
                <w:szCs w:val="20"/>
              </w:rPr>
              <w:t>9</w:t>
            </w:r>
          </w:p>
        </w:tc>
        <w:tc>
          <w:tcPr>
            <w:tcW w:w="5080" w:type="dxa"/>
            <w:vAlign w:val="bottom"/>
          </w:tcPr>
          <w:p w14:paraId="22C1EAC9" w14:textId="77777777" w:rsidR="00C97EFF" w:rsidRDefault="00C97EFF" w:rsidP="00C97EFF">
            <w:pPr>
              <w:jc w:val="both"/>
              <w:rPr>
                <w:rFonts w:ascii="Arial" w:hAnsi="Arial" w:cs="Arial"/>
                <w:sz w:val="20"/>
                <w:szCs w:val="20"/>
              </w:rPr>
            </w:pPr>
            <w:r>
              <w:rPr>
                <w:rFonts w:ascii="Arial" w:hAnsi="Arial" w:cs="Arial"/>
                <w:sz w:val="20"/>
                <w:szCs w:val="20"/>
              </w:rPr>
              <w:t xml:space="preserve">Cement concrete (1:2:4) with 12 mm. size hard broken granite chips ( Crusher broken) including all cost, conveyance , </w:t>
            </w:r>
            <w:proofErr w:type="spellStart"/>
            <w:r>
              <w:rPr>
                <w:rFonts w:ascii="Arial" w:hAnsi="Arial" w:cs="Arial"/>
                <w:sz w:val="20"/>
                <w:szCs w:val="20"/>
              </w:rPr>
              <w:t>royality</w:t>
            </w:r>
            <w:proofErr w:type="spellEnd"/>
            <w:r>
              <w:rPr>
                <w:rFonts w:ascii="Arial" w:hAnsi="Arial" w:cs="Arial"/>
                <w:sz w:val="20"/>
                <w:szCs w:val="20"/>
              </w:rPr>
              <w:t xml:space="preserve"> etc. complete.</w:t>
            </w:r>
          </w:p>
        </w:tc>
        <w:tc>
          <w:tcPr>
            <w:tcW w:w="1300" w:type="dxa"/>
            <w:vAlign w:val="center"/>
          </w:tcPr>
          <w:p w14:paraId="0458D33A" w14:textId="77777777" w:rsidR="00C97EFF" w:rsidRDefault="00C97EFF" w:rsidP="00C97EFF">
            <w:pPr>
              <w:jc w:val="center"/>
              <w:rPr>
                <w:rFonts w:ascii="Arial" w:hAnsi="Arial" w:cs="Arial"/>
                <w:color w:val="000000"/>
                <w:sz w:val="20"/>
                <w:szCs w:val="20"/>
              </w:rPr>
            </w:pPr>
            <w:r>
              <w:rPr>
                <w:rFonts w:ascii="Arial" w:hAnsi="Arial" w:cs="Arial"/>
                <w:color w:val="000000"/>
                <w:sz w:val="20"/>
                <w:szCs w:val="20"/>
              </w:rPr>
              <w:t>0.18</w:t>
            </w:r>
          </w:p>
        </w:tc>
        <w:tc>
          <w:tcPr>
            <w:tcW w:w="1155" w:type="dxa"/>
            <w:shd w:val="clear" w:color="000000" w:fill="FFFFFF"/>
            <w:vAlign w:val="center"/>
          </w:tcPr>
          <w:p w14:paraId="5EAC0001" w14:textId="77777777" w:rsidR="00C97EFF" w:rsidRDefault="00C97EFF" w:rsidP="00C97EFF">
            <w:pPr>
              <w:jc w:val="center"/>
              <w:rPr>
                <w:rFonts w:ascii="Arial" w:hAnsi="Arial" w:cs="Arial"/>
                <w:sz w:val="20"/>
                <w:szCs w:val="20"/>
              </w:rPr>
            </w:pPr>
            <w:r>
              <w:rPr>
                <w:rFonts w:ascii="Arial" w:hAnsi="Arial" w:cs="Arial"/>
                <w:sz w:val="20"/>
                <w:szCs w:val="20"/>
              </w:rPr>
              <w:t>Cum</w:t>
            </w:r>
          </w:p>
        </w:tc>
        <w:tc>
          <w:tcPr>
            <w:tcW w:w="1155" w:type="dxa"/>
            <w:shd w:val="clear" w:color="000000" w:fill="FFFFFF"/>
            <w:vAlign w:val="center"/>
          </w:tcPr>
          <w:p w14:paraId="07891F73" w14:textId="77777777" w:rsidR="00C97EFF" w:rsidRDefault="00C97EFF" w:rsidP="00C97EFF">
            <w:pPr>
              <w:jc w:val="center"/>
              <w:rPr>
                <w:rFonts w:ascii="Arial" w:hAnsi="Arial" w:cs="Arial"/>
                <w:sz w:val="20"/>
                <w:szCs w:val="20"/>
              </w:rPr>
            </w:pPr>
            <w:r>
              <w:rPr>
                <w:rFonts w:ascii="Arial" w:hAnsi="Arial" w:cs="Arial"/>
                <w:sz w:val="20"/>
                <w:szCs w:val="20"/>
              </w:rPr>
              <w:t>7327.17</w:t>
            </w:r>
          </w:p>
        </w:tc>
        <w:tc>
          <w:tcPr>
            <w:tcW w:w="1379" w:type="dxa"/>
            <w:vAlign w:val="center"/>
          </w:tcPr>
          <w:p w14:paraId="328846A2" w14:textId="77777777" w:rsidR="00C97EFF" w:rsidRDefault="00C97EFF" w:rsidP="00C97EFF">
            <w:pPr>
              <w:jc w:val="center"/>
              <w:rPr>
                <w:rFonts w:ascii="Arial" w:hAnsi="Arial" w:cs="Arial"/>
                <w:sz w:val="20"/>
                <w:szCs w:val="20"/>
              </w:rPr>
            </w:pPr>
            <w:r>
              <w:rPr>
                <w:rFonts w:ascii="Arial" w:hAnsi="Arial" w:cs="Arial"/>
                <w:sz w:val="20"/>
                <w:szCs w:val="20"/>
              </w:rPr>
              <w:t>1318.89</w:t>
            </w:r>
          </w:p>
        </w:tc>
      </w:tr>
      <w:tr w:rsidR="00C97EFF" w:rsidRPr="00922B80" w14:paraId="5A666050" w14:textId="77777777" w:rsidTr="00C97EFF">
        <w:trPr>
          <w:trHeight w:val="702"/>
        </w:trPr>
        <w:tc>
          <w:tcPr>
            <w:tcW w:w="960" w:type="dxa"/>
            <w:noWrap/>
          </w:tcPr>
          <w:p w14:paraId="7E2D812A" w14:textId="77777777" w:rsidR="00C97EFF" w:rsidRPr="00483C0A" w:rsidRDefault="00C97EFF" w:rsidP="00C97EFF">
            <w:pPr>
              <w:jc w:val="center"/>
              <w:rPr>
                <w:rFonts w:ascii="Arial" w:hAnsi="Arial" w:cs="Arial"/>
                <w:sz w:val="20"/>
                <w:szCs w:val="20"/>
              </w:rPr>
            </w:pPr>
            <w:r>
              <w:rPr>
                <w:rFonts w:ascii="Arial" w:hAnsi="Arial" w:cs="Arial"/>
                <w:sz w:val="20"/>
                <w:szCs w:val="20"/>
              </w:rPr>
              <w:t>10</w:t>
            </w:r>
          </w:p>
        </w:tc>
        <w:tc>
          <w:tcPr>
            <w:tcW w:w="5080" w:type="dxa"/>
            <w:vAlign w:val="bottom"/>
          </w:tcPr>
          <w:p w14:paraId="32C13606" w14:textId="77777777" w:rsidR="00C97EFF" w:rsidRPr="00483C0A" w:rsidRDefault="00C97EFF" w:rsidP="00C97EFF">
            <w:pPr>
              <w:jc w:val="both"/>
              <w:rPr>
                <w:rFonts w:ascii="Arial" w:hAnsi="Arial" w:cs="Arial"/>
                <w:sz w:val="20"/>
                <w:szCs w:val="20"/>
              </w:rPr>
            </w:pPr>
            <w:r w:rsidRPr="00483C0A">
              <w:rPr>
                <w:rFonts w:ascii="Arial" w:hAnsi="Arial" w:cs="Arial"/>
                <w:sz w:val="20"/>
                <w:szCs w:val="20"/>
              </w:rPr>
              <w:t xml:space="preserve">12mm thick cement plaster in cement mortar (1:6) over the </w:t>
            </w:r>
            <w:proofErr w:type="spellStart"/>
            <w:r w:rsidRPr="00483C0A">
              <w:rPr>
                <w:rFonts w:ascii="Arial" w:hAnsi="Arial" w:cs="Arial"/>
                <w:sz w:val="20"/>
                <w:szCs w:val="20"/>
              </w:rPr>
              <w:t>out side</w:t>
            </w:r>
            <w:proofErr w:type="spellEnd"/>
            <w:r w:rsidRPr="00483C0A">
              <w:rPr>
                <w:rFonts w:ascii="Arial" w:hAnsi="Arial" w:cs="Arial"/>
                <w:sz w:val="20"/>
                <w:szCs w:val="20"/>
              </w:rPr>
              <w:t xml:space="preserve"> wall surface</w:t>
            </w:r>
            <w:r>
              <w:rPr>
                <w:rFonts w:ascii="Arial" w:hAnsi="Arial" w:cs="Arial"/>
                <w:sz w:val="20"/>
                <w:szCs w:val="20"/>
              </w:rPr>
              <w:t>&amp; Brickwork</w:t>
            </w:r>
            <w:r w:rsidRPr="00483C0A">
              <w:rPr>
                <w:rFonts w:ascii="Arial" w:hAnsi="Arial" w:cs="Arial"/>
                <w:sz w:val="20"/>
                <w:szCs w:val="20"/>
              </w:rPr>
              <w:t xml:space="preserve"> including necessary scaffolding, </w:t>
            </w:r>
            <w:proofErr w:type="spellStart"/>
            <w:r w:rsidRPr="00483C0A">
              <w:rPr>
                <w:rFonts w:ascii="Arial" w:hAnsi="Arial" w:cs="Arial"/>
                <w:sz w:val="20"/>
                <w:szCs w:val="20"/>
              </w:rPr>
              <w:t>curring</w:t>
            </w:r>
            <w:proofErr w:type="spellEnd"/>
            <w:r w:rsidRPr="00483C0A">
              <w:rPr>
                <w:rFonts w:ascii="Arial" w:hAnsi="Arial" w:cs="Arial"/>
                <w:sz w:val="20"/>
                <w:szCs w:val="20"/>
              </w:rPr>
              <w:t>, etc. completed</w:t>
            </w:r>
          </w:p>
        </w:tc>
        <w:tc>
          <w:tcPr>
            <w:tcW w:w="1300" w:type="dxa"/>
            <w:vAlign w:val="center"/>
          </w:tcPr>
          <w:p w14:paraId="39425122" w14:textId="77777777" w:rsidR="00C97EFF" w:rsidRPr="00483C0A" w:rsidRDefault="00C97EFF" w:rsidP="00C97EFF">
            <w:pPr>
              <w:jc w:val="center"/>
              <w:rPr>
                <w:rFonts w:ascii="Arial" w:hAnsi="Arial" w:cs="Arial"/>
                <w:color w:val="000000"/>
                <w:sz w:val="20"/>
                <w:szCs w:val="20"/>
              </w:rPr>
            </w:pPr>
            <w:r>
              <w:rPr>
                <w:rFonts w:ascii="Arial" w:hAnsi="Arial" w:cs="Arial"/>
                <w:color w:val="000000"/>
                <w:sz w:val="20"/>
                <w:szCs w:val="20"/>
              </w:rPr>
              <w:t>299.86</w:t>
            </w:r>
          </w:p>
        </w:tc>
        <w:tc>
          <w:tcPr>
            <w:tcW w:w="1155" w:type="dxa"/>
            <w:shd w:val="clear" w:color="000000" w:fill="FFFFFF"/>
            <w:vAlign w:val="center"/>
          </w:tcPr>
          <w:p w14:paraId="402F4DBC" w14:textId="77777777" w:rsidR="00C97EFF" w:rsidRPr="00483C0A" w:rsidRDefault="00C97EFF" w:rsidP="00C97EFF">
            <w:pPr>
              <w:jc w:val="center"/>
              <w:rPr>
                <w:rFonts w:ascii="Arial" w:hAnsi="Arial" w:cs="Arial"/>
                <w:sz w:val="20"/>
                <w:szCs w:val="20"/>
              </w:rPr>
            </w:pPr>
            <w:r>
              <w:rPr>
                <w:rFonts w:ascii="Arial" w:hAnsi="Arial" w:cs="Arial"/>
                <w:sz w:val="20"/>
                <w:szCs w:val="20"/>
              </w:rPr>
              <w:t>Sqm</w:t>
            </w:r>
          </w:p>
        </w:tc>
        <w:tc>
          <w:tcPr>
            <w:tcW w:w="1155" w:type="dxa"/>
            <w:shd w:val="clear" w:color="000000" w:fill="FFFFFF"/>
            <w:vAlign w:val="center"/>
          </w:tcPr>
          <w:p w14:paraId="71C5EA9A" w14:textId="77777777" w:rsidR="00C97EFF" w:rsidRPr="00483C0A" w:rsidRDefault="00C97EFF" w:rsidP="00C97EFF">
            <w:pPr>
              <w:jc w:val="center"/>
              <w:rPr>
                <w:rFonts w:ascii="Arial" w:hAnsi="Arial" w:cs="Arial"/>
                <w:sz w:val="20"/>
                <w:szCs w:val="20"/>
              </w:rPr>
            </w:pPr>
            <w:r>
              <w:rPr>
                <w:rFonts w:ascii="Arial" w:hAnsi="Arial" w:cs="Arial"/>
                <w:sz w:val="20"/>
                <w:szCs w:val="20"/>
              </w:rPr>
              <w:t>191.52</w:t>
            </w:r>
          </w:p>
        </w:tc>
        <w:tc>
          <w:tcPr>
            <w:tcW w:w="1379" w:type="dxa"/>
            <w:vAlign w:val="center"/>
          </w:tcPr>
          <w:p w14:paraId="50C616D2" w14:textId="77777777" w:rsidR="00C97EFF" w:rsidRPr="00483C0A" w:rsidRDefault="00C97EFF" w:rsidP="00C97EFF">
            <w:pPr>
              <w:jc w:val="center"/>
              <w:rPr>
                <w:rFonts w:ascii="Arial" w:hAnsi="Arial" w:cs="Arial"/>
                <w:sz w:val="20"/>
                <w:szCs w:val="20"/>
              </w:rPr>
            </w:pPr>
            <w:r>
              <w:rPr>
                <w:rFonts w:ascii="Arial" w:hAnsi="Arial" w:cs="Arial"/>
                <w:sz w:val="20"/>
                <w:szCs w:val="20"/>
              </w:rPr>
              <w:t>57429.19</w:t>
            </w:r>
          </w:p>
        </w:tc>
      </w:tr>
      <w:tr w:rsidR="00C97EFF" w:rsidRPr="00922B80" w14:paraId="05C8D682" w14:textId="77777777" w:rsidTr="00C97EFF">
        <w:trPr>
          <w:trHeight w:val="845"/>
        </w:trPr>
        <w:tc>
          <w:tcPr>
            <w:tcW w:w="960" w:type="dxa"/>
            <w:noWrap/>
            <w:hideMark/>
          </w:tcPr>
          <w:p w14:paraId="2489B7BA" w14:textId="77777777" w:rsidR="00C97EFF" w:rsidRPr="00483C0A" w:rsidRDefault="00C97EFF" w:rsidP="00C97EFF">
            <w:pPr>
              <w:jc w:val="center"/>
              <w:rPr>
                <w:rFonts w:ascii="Arial" w:hAnsi="Arial" w:cs="Arial"/>
                <w:sz w:val="20"/>
                <w:szCs w:val="20"/>
              </w:rPr>
            </w:pPr>
            <w:r>
              <w:rPr>
                <w:rFonts w:ascii="Arial" w:hAnsi="Arial" w:cs="Arial"/>
                <w:sz w:val="20"/>
                <w:szCs w:val="20"/>
              </w:rPr>
              <w:t>11</w:t>
            </w:r>
          </w:p>
        </w:tc>
        <w:tc>
          <w:tcPr>
            <w:tcW w:w="5080" w:type="dxa"/>
            <w:vAlign w:val="bottom"/>
            <w:hideMark/>
          </w:tcPr>
          <w:p w14:paraId="525A2C2B" w14:textId="77777777" w:rsidR="00C97EFF" w:rsidRPr="00483C0A" w:rsidRDefault="00C97EFF" w:rsidP="00C97EFF">
            <w:pPr>
              <w:jc w:val="both"/>
              <w:rPr>
                <w:rFonts w:ascii="Arial" w:hAnsi="Arial" w:cs="Arial"/>
                <w:sz w:val="20"/>
                <w:szCs w:val="20"/>
              </w:rPr>
            </w:pPr>
            <w:r w:rsidRPr="00483C0A">
              <w:rPr>
                <w:rFonts w:ascii="Arial" w:hAnsi="Arial" w:cs="Arial"/>
                <w:sz w:val="20"/>
                <w:szCs w:val="20"/>
              </w:rPr>
              <w:t>16mm thick cement plaster in cement mortar (1:6) ove</w:t>
            </w:r>
            <w:r>
              <w:rPr>
                <w:rFonts w:ascii="Arial" w:hAnsi="Arial" w:cs="Arial"/>
                <w:sz w:val="20"/>
                <w:szCs w:val="20"/>
              </w:rPr>
              <w:t xml:space="preserve">r the </w:t>
            </w:r>
            <w:proofErr w:type="spellStart"/>
            <w:r>
              <w:rPr>
                <w:rFonts w:ascii="Arial" w:hAnsi="Arial" w:cs="Arial"/>
                <w:sz w:val="20"/>
                <w:szCs w:val="20"/>
              </w:rPr>
              <w:t>inside,Brick</w:t>
            </w:r>
            <w:proofErr w:type="spellEnd"/>
            <w:r>
              <w:rPr>
                <w:rFonts w:ascii="Arial" w:hAnsi="Arial" w:cs="Arial"/>
                <w:sz w:val="20"/>
                <w:szCs w:val="20"/>
              </w:rPr>
              <w:t xml:space="preserve"> work&amp; stone work </w:t>
            </w:r>
            <w:r w:rsidRPr="00483C0A">
              <w:rPr>
                <w:rFonts w:ascii="Arial" w:hAnsi="Arial" w:cs="Arial"/>
                <w:sz w:val="20"/>
                <w:szCs w:val="20"/>
              </w:rPr>
              <w:t xml:space="preserve">including necessary scaffolding, </w:t>
            </w:r>
            <w:proofErr w:type="spellStart"/>
            <w:r w:rsidRPr="00483C0A">
              <w:rPr>
                <w:rFonts w:ascii="Arial" w:hAnsi="Arial" w:cs="Arial"/>
                <w:sz w:val="20"/>
                <w:szCs w:val="20"/>
              </w:rPr>
              <w:t>curring</w:t>
            </w:r>
            <w:proofErr w:type="spellEnd"/>
            <w:r w:rsidRPr="00483C0A">
              <w:rPr>
                <w:rFonts w:ascii="Arial" w:hAnsi="Arial" w:cs="Arial"/>
                <w:sz w:val="20"/>
                <w:szCs w:val="20"/>
              </w:rPr>
              <w:t>, etc. completed.</w:t>
            </w:r>
          </w:p>
        </w:tc>
        <w:tc>
          <w:tcPr>
            <w:tcW w:w="1300" w:type="dxa"/>
            <w:vAlign w:val="center"/>
          </w:tcPr>
          <w:p w14:paraId="685D400A" w14:textId="77777777" w:rsidR="00C97EFF" w:rsidRPr="00483C0A" w:rsidRDefault="00C97EFF" w:rsidP="00C97EFF">
            <w:pPr>
              <w:jc w:val="center"/>
              <w:rPr>
                <w:rFonts w:ascii="Arial" w:hAnsi="Arial" w:cs="Arial"/>
                <w:color w:val="000000"/>
                <w:sz w:val="20"/>
                <w:szCs w:val="20"/>
              </w:rPr>
            </w:pPr>
            <w:r>
              <w:rPr>
                <w:rFonts w:ascii="Arial" w:hAnsi="Arial" w:cs="Arial"/>
                <w:color w:val="000000"/>
                <w:sz w:val="20"/>
                <w:szCs w:val="20"/>
              </w:rPr>
              <w:t>597.97</w:t>
            </w:r>
          </w:p>
        </w:tc>
        <w:tc>
          <w:tcPr>
            <w:tcW w:w="1155" w:type="dxa"/>
            <w:shd w:val="clear" w:color="000000" w:fill="FFFFFF"/>
            <w:vAlign w:val="center"/>
          </w:tcPr>
          <w:p w14:paraId="5C6EB857" w14:textId="77777777" w:rsidR="00C97EFF" w:rsidRPr="00483C0A" w:rsidRDefault="00C97EFF" w:rsidP="00C97EFF">
            <w:pPr>
              <w:jc w:val="center"/>
              <w:rPr>
                <w:rFonts w:ascii="Arial" w:hAnsi="Arial" w:cs="Arial"/>
                <w:sz w:val="20"/>
                <w:szCs w:val="20"/>
              </w:rPr>
            </w:pPr>
            <w:r>
              <w:rPr>
                <w:rFonts w:ascii="Arial" w:hAnsi="Arial" w:cs="Arial"/>
                <w:sz w:val="20"/>
                <w:szCs w:val="20"/>
              </w:rPr>
              <w:t>Sqm</w:t>
            </w:r>
          </w:p>
        </w:tc>
        <w:tc>
          <w:tcPr>
            <w:tcW w:w="1155" w:type="dxa"/>
            <w:shd w:val="clear" w:color="000000" w:fill="FFFFFF"/>
            <w:vAlign w:val="center"/>
          </w:tcPr>
          <w:p w14:paraId="1EA2D359" w14:textId="77777777" w:rsidR="00C97EFF" w:rsidRPr="00483C0A" w:rsidRDefault="00C97EFF" w:rsidP="00C97EFF">
            <w:pPr>
              <w:jc w:val="center"/>
              <w:rPr>
                <w:rFonts w:ascii="Arial" w:hAnsi="Arial" w:cs="Arial"/>
                <w:sz w:val="20"/>
                <w:szCs w:val="20"/>
              </w:rPr>
            </w:pPr>
            <w:r>
              <w:rPr>
                <w:rFonts w:ascii="Arial" w:hAnsi="Arial" w:cs="Arial"/>
                <w:sz w:val="20"/>
                <w:szCs w:val="20"/>
              </w:rPr>
              <w:t>276.14</w:t>
            </w:r>
          </w:p>
        </w:tc>
        <w:tc>
          <w:tcPr>
            <w:tcW w:w="1379" w:type="dxa"/>
            <w:vAlign w:val="center"/>
          </w:tcPr>
          <w:p w14:paraId="6792CCD4" w14:textId="77777777" w:rsidR="00C97EFF" w:rsidRPr="00483C0A" w:rsidRDefault="00C97EFF" w:rsidP="00C97EFF">
            <w:pPr>
              <w:jc w:val="center"/>
              <w:rPr>
                <w:rFonts w:ascii="Arial" w:hAnsi="Arial" w:cs="Arial"/>
                <w:sz w:val="20"/>
                <w:szCs w:val="20"/>
              </w:rPr>
            </w:pPr>
            <w:r>
              <w:rPr>
                <w:rFonts w:ascii="Arial" w:hAnsi="Arial" w:cs="Arial"/>
                <w:sz w:val="20"/>
                <w:szCs w:val="20"/>
              </w:rPr>
              <w:t>165123.44</w:t>
            </w:r>
          </w:p>
        </w:tc>
      </w:tr>
      <w:tr w:rsidR="00C97EFF" w:rsidRPr="00922B80" w14:paraId="772C36DD" w14:textId="77777777" w:rsidTr="00C97EFF">
        <w:trPr>
          <w:trHeight w:val="938"/>
        </w:trPr>
        <w:tc>
          <w:tcPr>
            <w:tcW w:w="960" w:type="dxa"/>
            <w:noWrap/>
          </w:tcPr>
          <w:p w14:paraId="04D9E583" w14:textId="77777777" w:rsidR="00C97EFF" w:rsidRDefault="00C97EFF" w:rsidP="00C97EFF">
            <w:pPr>
              <w:jc w:val="center"/>
              <w:rPr>
                <w:rFonts w:ascii="Arial" w:hAnsi="Arial" w:cs="Arial"/>
                <w:sz w:val="20"/>
                <w:szCs w:val="20"/>
              </w:rPr>
            </w:pPr>
            <w:r>
              <w:rPr>
                <w:rFonts w:ascii="Arial" w:hAnsi="Arial" w:cs="Arial"/>
                <w:sz w:val="20"/>
                <w:szCs w:val="20"/>
              </w:rPr>
              <w:t>12</w:t>
            </w:r>
          </w:p>
        </w:tc>
        <w:tc>
          <w:tcPr>
            <w:tcW w:w="5080" w:type="dxa"/>
            <w:vAlign w:val="bottom"/>
          </w:tcPr>
          <w:p w14:paraId="3646937B" w14:textId="0860DFCE" w:rsidR="00C97EFF" w:rsidRDefault="00282B8A" w:rsidP="00C97EFF">
            <w:pPr>
              <w:jc w:val="both"/>
              <w:rPr>
                <w:rFonts w:ascii="Arial" w:hAnsi="Arial" w:cs="Arial"/>
                <w:sz w:val="20"/>
                <w:szCs w:val="20"/>
              </w:rPr>
            </w:pPr>
            <w:r w:rsidRPr="00282B8A">
              <w:rPr>
                <w:rFonts w:ascii="Arial" w:hAnsi="Arial" w:cs="Arial"/>
                <w:sz w:val="20"/>
                <w:szCs w:val="20"/>
              </w:rPr>
              <w:t xml:space="preserve">Providing and fixing </w:t>
            </w:r>
            <w:proofErr w:type="spellStart"/>
            <w:r w:rsidRPr="00282B8A">
              <w:rPr>
                <w:rFonts w:ascii="Arial" w:hAnsi="Arial" w:cs="Arial"/>
                <w:sz w:val="20"/>
                <w:szCs w:val="20"/>
              </w:rPr>
              <w:t>Vertified</w:t>
            </w:r>
            <w:proofErr w:type="spellEnd"/>
            <w:r w:rsidRPr="00282B8A">
              <w:rPr>
                <w:rFonts w:ascii="Arial" w:hAnsi="Arial" w:cs="Arial"/>
                <w:sz w:val="20"/>
                <w:szCs w:val="20"/>
              </w:rPr>
              <w:t xml:space="preserve"> tiles in floors, treads or steps and landing on 25 mm thick bed of cement mortar (1:1) jointed with neat cement </w:t>
            </w:r>
            <w:proofErr w:type="spellStart"/>
            <w:r w:rsidRPr="00282B8A">
              <w:rPr>
                <w:rFonts w:ascii="Arial" w:hAnsi="Arial" w:cs="Arial"/>
                <w:sz w:val="20"/>
                <w:szCs w:val="20"/>
              </w:rPr>
              <w:t>slury</w:t>
            </w:r>
            <w:proofErr w:type="spellEnd"/>
            <w:r w:rsidRPr="00282B8A">
              <w:rPr>
                <w:rFonts w:ascii="Arial" w:hAnsi="Arial" w:cs="Arial"/>
                <w:sz w:val="20"/>
                <w:szCs w:val="20"/>
              </w:rPr>
              <w:t xml:space="preserve"> mixed with pigment to match the shades of the tiles including rubbing and polishing complete including cost of precast tiles as directed by the Engineer-in-charge. </w:t>
            </w:r>
            <w:r w:rsidR="00C97EFF" w:rsidRPr="00483C0A">
              <w:rPr>
                <w:rFonts w:ascii="Arial" w:hAnsi="Arial" w:cs="Arial"/>
                <w:sz w:val="20"/>
                <w:szCs w:val="20"/>
              </w:rPr>
              <w:t>.</w:t>
            </w:r>
          </w:p>
        </w:tc>
        <w:tc>
          <w:tcPr>
            <w:tcW w:w="1300" w:type="dxa"/>
            <w:vAlign w:val="center"/>
          </w:tcPr>
          <w:p w14:paraId="4C9494B3" w14:textId="385290AD" w:rsidR="00C97EFF" w:rsidRDefault="00282B8A" w:rsidP="00C97EFF">
            <w:pPr>
              <w:jc w:val="center"/>
              <w:rPr>
                <w:rFonts w:ascii="Arial" w:hAnsi="Arial" w:cs="Arial"/>
                <w:color w:val="000000"/>
                <w:sz w:val="20"/>
                <w:szCs w:val="20"/>
              </w:rPr>
            </w:pPr>
            <w:r>
              <w:rPr>
                <w:rFonts w:ascii="Arial" w:hAnsi="Arial" w:cs="Arial"/>
                <w:color w:val="000000"/>
                <w:sz w:val="20"/>
                <w:szCs w:val="20"/>
              </w:rPr>
              <w:t>224.68</w:t>
            </w:r>
          </w:p>
        </w:tc>
        <w:tc>
          <w:tcPr>
            <w:tcW w:w="1155" w:type="dxa"/>
            <w:shd w:val="clear" w:color="000000" w:fill="FFFFFF"/>
            <w:vAlign w:val="center"/>
          </w:tcPr>
          <w:p w14:paraId="7B1967A6" w14:textId="77777777" w:rsidR="00C97EFF" w:rsidRDefault="00C97EFF" w:rsidP="00C97EFF">
            <w:pPr>
              <w:jc w:val="center"/>
              <w:rPr>
                <w:rFonts w:ascii="Arial" w:hAnsi="Arial" w:cs="Arial"/>
                <w:sz w:val="20"/>
                <w:szCs w:val="20"/>
              </w:rPr>
            </w:pPr>
            <w:r>
              <w:rPr>
                <w:rFonts w:ascii="Arial" w:hAnsi="Arial" w:cs="Arial"/>
                <w:sz w:val="20"/>
                <w:szCs w:val="20"/>
              </w:rPr>
              <w:t>Sqm</w:t>
            </w:r>
          </w:p>
        </w:tc>
        <w:tc>
          <w:tcPr>
            <w:tcW w:w="1155" w:type="dxa"/>
            <w:shd w:val="clear" w:color="000000" w:fill="FFFFFF"/>
            <w:vAlign w:val="center"/>
          </w:tcPr>
          <w:p w14:paraId="18AA363B" w14:textId="5D3CD114" w:rsidR="00C97EFF" w:rsidRDefault="00282B8A" w:rsidP="00C97EFF">
            <w:pPr>
              <w:rPr>
                <w:rFonts w:ascii="Arial" w:hAnsi="Arial" w:cs="Arial"/>
                <w:sz w:val="20"/>
                <w:szCs w:val="20"/>
              </w:rPr>
            </w:pPr>
            <w:r>
              <w:rPr>
                <w:rFonts w:ascii="Arial" w:hAnsi="Arial" w:cs="Arial"/>
                <w:sz w:val="20"/>
                <w:szCs w:val="20"/>
              </w:rPr>
              <w:t>1486.32</w:t>
            </w:r>
          </w:p>
        </w:tc>
        <w:tc>
          <w:tcPr>
            <w:tcW w:w="1379" w:type="dxa"/>
            <w:vAlign w:val="center"/>
          </w:tcPr>
          <w:p w14:paraId="54EF30B3" w14:textId="14C161AF" w:rsidR="00C97EFF" w:rsidRDefault="00282B8A" w:rsidP="00C97EFF">
            <w:pPr>
              <w:jc w:val="center"/>
              <w:rPr>
                <w:rFonts w:ascii="Arial" w:hAnsi="Arial" w:cs="Arial"/>
                <w:sz w:val="20"/>
                <w:szCs w:val="20"/>
              </w:rPr>
            </w:pPr>
            <w:r>
              <w:rPr>
                <w:rFonts w:ascii="Arial" w:hAnsi="Arial" w:cs="Arial"/>
                <w:sz w:val="20"/>
                <w:szCs w:val="20"/>
              </w:rPr>
              <w:t>333946.38</w:t>
            </w:r>
          </w:p>
        </w:tc>
      </w:tr>
      <w:tr w:rsidR="00C97EFF" w:rsidRPr="00922B80" w14:paraId="47C06C14" w14:textId="77777777" w:rsidTr="00C97EFF">
        <w:trPr>
          <w:trHeight w:val="938"/>
        </w:trPr>
        <w:tc>
          <w:tcPr>
            <w:tcW w:w="960" w:type="dxa"/>
            <w:noWrap/>
          </w:tcPr>
          <w:p w14:paraId="7641B571" w14:textId="77777777" w:rsidR="00C97EFF" w:rsidRDefault="00C97EFF" w:rsidP="00C97EFF">
            <w:pPr>
              <w:jc w:val="center"/>
              <w:rPr>
                <w:rFonts w:ascii="Arial" w:hAnsi="Arial" w:cs="Arial"/>
                <w:sz w:val="20"/>
                <w:szCs w:val="20"/>
              </w:rPr>
            </w:pPr>
            <w:r>
              <w:rPr>
                <w:rFonts w:ascii="Arial" w:hAnsi="Arial" w:cs="Arial"/>
                <w:sz w:val="20"/>
                <w:szCs w:val="20"/>
              </w:rPr>
              <w:t>13</w:t>
            </w:r>
          </w:p>
        </w:tc>
        <w:tc>
          <w:tcPr>
            <w:tcW w:w="5080" w:type="dxa"/>
            <w:vAlign w:val="bottom"/>
          </w:tcPr>
          <w:p w14:paraId="51DAA550" w14:textId="77777777" w:rsidR="00C97EFF" w:rsidRPr="00C97EFF" w:rsidRDefault="00C97EFF" w:rsidP="00C97EFF">
            <w:pPr>
              <w:jc w:val="both"/>
              <w:rPr>
                <w:rFonts w:ascii="Arial" w:hAnsi="Arial" w:cs="Arial"/>
                <w:sz w:val="20"/>
                <w:szCs w:val="20"/>
              </w:rPr>
            </w:pPr>
            <w:r w:rsidRPr="00C97EFF">
              <w:rPr>
                <w:rFonts w:ascii="Arial" w:hAnsi="Arial" w:cs="Arial"/>
                <w:sz w:val="20"/>
                <w:szCs w:val="20"/>
              </w:rPr>
              <w:t xml:space="preserve">Providing and fixing </w:t>
            </w:r>
            <w:proofErr w:type="spellStart"/>
            <w:r w:rsidRPr="00C97EFF">
              <w:rPr>
                <w:rFonts w:ascii="Arial" w:hAnsi="Arial" w:cs="Arial"/>
                <w:sz w:val="20"/>
                <w:szCs w:val="20"/>
              </w:rPr>
              <w:t>Vertified</w:t>
            </w:r>
            <w:proofErr w:type="spellEnd"/>
            <w:r w:rsidRPr="00C97EFF">
              <w:rPr>
                <w:rFonts w:ascii="Arial" w:hAnsi="Arial" w:cs="Arial"/>
                <w:sz w:val="20"/>
                <w:szCs w:val="20"/>
              </w:rPr>
              <w:t xml:space="preserve"> tiles in dados, skirtings and risers of steps on 12 mm thick cement plaster (1:3) jointed with neat cement </w:t>
            </w:r>
            <w:proofErr w:type="spellStart"/>
            <w:r w:rsidRPr="00C97EFF">
              <w:rPr>
                <w:rFonts w:ascii="Arial" w:hAnsi="Arial" w:cs="Arial"/>
                <w:sz w:val="20"/>
                <w:szCs w:val="20"/>
              </w:rPr>
              <w:t>slury</w:t>
            </w:r>
            <w:proofErr w:type="spellEnd"/>
            <w:r w:rsidRPr="00C97EFF">
              <w:rPr>
                <w:rFonts w:ascii="Arial" w:hAnsi="Arial" w:cs="Arial"/>
                <w:sz w:val="20"/>
                <w:szCs w:val="20"/>
              </w:rPr>
              <w:t xml:space="preserve"> mixed with pigment to match the shades of the tiles including rubbing and polishing complete including cost of precast tiles as directed by the Engineer-in-charge.</w:t>
            </w:r>
          </w:p>
        </w:tc>
        <w:tc>
          <w:tcPr>
            <w:tcW w:w="1300" w:type="dxa"/>
            <w:vAlign w:val="center"/>
          </w:tcPr>
          <w:p w14:paraId="4C04D23E" w14:textId="142F451E" w:rsidR="00C97EFF" w:rsidRDefault="00282B8A" w:rsidP="00C97EFF">
            <w:pPr>
              <w:jc w:val="center"/>
              <w:rPr>
                <w:rFonts w:ascii="Arial" w:hAnsi="Arial" w:cs="Arial"/>
                <w:color w:val="000000"/>
                <w:sz w:val="20"/>
                <w:szCs w:val="20"/>
              </w:rPr>
            </w:pPr>
            <w:r>
              <w:rPr>
                <w:rFonts w:ascii="Arial" w:hAnsi="Arial" w:cs="Arial"/>
                <w:color w:val="000000"/>
                <w:sz w:val="20"/>
                <w:szCs w:val="20"/>
              </w:rPr>
              <w:t>119.22</w:t>
            </w:r>
          </w:p>
        </w:tc>
        <w:tc>
          <w:tcPr>
            <w:tcW w:w="1155" w:type="dxa"/>
            <w:shd w:val="clear" w:color="000000" w:fill="FFFFFF"/>
            <w:vAlign w:val="center"/>
          </w:tcPr>
          <w:p w14:paraId="700268BD" w14:textId="6ADDDAC0" w:rsidR="00C97EFF" w:rsidRDefault="00282B8A" w:rsidP="00C97EFF">
            <w:pPr>
              <w:jc w:val="center"/>
              <w:rPr>
                <w:rFonts w:ascii="Arial" w:hAnsi="Arial" w:cs="Arial"/>
                <w:sz w:val="20"/>
                <w:szCs w:val="20"/>
              </w:rPr>
            </w:pPr>
            <w:r>
              <w:rPr>
                <w:rFonts w:ascii="Arial" w:hAnsi="Arial" w:cs="Arial"/>
                <w:sz w:val="20"/>
                <w:szCs w:val="20"/>
              </w:rPr>
              <w:t>Sqm</w:t>
            </w:r>
          </w:p>
        </w:tc>
        <w:tc>
          <w:tcPr>
            <w:tcW w:w="1155" w:type="dxa"/>
            <w:shd w:val="clear" w:color="000000" w:fill="FFFFFF"/>
            <w:vAlign w:val="center"/>
          </w:tcPr>
          <w:p w14:paraId="27792129" w14:textId="343B5149" w:rsidR="00C97EFF" w:rsidRDefault="00282B8A" w:rsidP="00C97EFF">
            <w:pPr>
              <w:rPr>
                <w:rFonts w:ascii="Arial" w:hAnsi="Arial" w:cs="Arial"/>
                <w:sz w:val="20"/>
                <w:szCs w:val="20"/>
              </w:rPr>
            </w:pPr>
            <w:r>
              <w:rPr>
                <w:rFonts w:ascii="Arial" w:hAnsi="Arial" w:cs="Arial"/>
                <w:sz w:val="20"/>
                <w:szCs w:val="20"/>
              </w:rPr>
              <w:t>1661.26</w:t>
            </w:r>
          </w:p>
        </w:tc>
        <w:tc>
          <w:tcPr>
            <w:tcW w:w="1379" w:type="dxa"/>
            <w:vAlign w:val="center"/>
          </w:tcPr>
          <w:p w14:paraId="6CF9D72B" w14:textId="65E9195A" w:rsidR="00C97EFF" w:rsidRDefault="00282B8A" w:rsidP="00C97EFF">
            <w:pPr>
              <w:jc w:val="center"/>
              <w:rPr>
                <w:rFonts w:ascii="Arial" w:hAnsi="Arial" w:cs="Arial"/>
                <w:sz w:val="20"/>
                <w:szCs w:val="20"/>
              </w:rPr>
            </w:pPr>
            <w:r>
              <w:rPr>
                <w:rFonts w:ascii="Arial" w:hAnsi="Arial" w:cs="Arial"/>
                <w:sz w:val="20"/>
                <w:szCs w:val="20"/>
              </w:rPr>
              <w:t>198055.42</w:t>
            </w:r>
          </w:p>
        </w:tc>
      </w:tr>
      <w:tr w:rsidR="00C97EFF" w:rsidRPr="00922B80" w14:paraId="648C02EE" w14:textId="77777777" w:rsidTr="00C97EFF">
        <w:trPr>
          <w:trHeight w:val="938"/>
        </w:trPr>
        <w:tc>
          <w:tcPr>
            <w:tcW w:w="960" w:type="dxa"/>
            <w:noWrap/>
          </w:tcPr>
          <w:p w14:paraId="2D435F58" w14:textId="6A48E8A6" w:rsidR="00C97EFF" w:rsidRDefault="00282B8A" w:rsidP="00C97EFF">
            <w:pPr>
              <w:jc w:val="center"/>
              <w:rPr>
                <w:rFonts w:ascii="Arial" w:hAnsi="Arial" w:cs="Arial"/>
                <w:sz w:val="20"/>
                <w:szCs w:val="20"/>
              </w:rPr>
            </w:pPr>
            <w:r>
              <w:rPr>
                <w:rFonts w:ascii="Arial" w:hAnsi="Arial" w:cs="Arial"/>
                <w:sz w:val="20"/>
                <w:szCs w:val="20"/>
              </w:rPr>
              <w:t>14</w:t>
            </w:r>
          </w:p>
        </w:tc>
        <w:tc>
          <w:tcPr>
            <w:tcW w:w="5080" w:type="dxa"/>
            <w:vAlign w:val="bottom"/>
          </w:tcPr>
          <w:p w14:paraId="0CAD8398" w14:textId="16A6711C" w:rsidR="00C97EFF" w:rsidRPr="00C97EFF" w:rsidRDefault="00282B8A" w:rsidP="00C97EFF">
            <w:pPr>
              <w:jc w:val="both"/>
              <w:rPr>
                <w:rFonts w:ascii="Arial" w:hAnsi="Arial" w:cs="Arial"/>
                <w:sz w:val="20"/>
                <w:szCs w:val="20"/>
              </w:rPr>
            </w:pPr>
            <w:r w:rsidRPr="00282B8A">
              <w:rPr>
                <w:rFonts w:ascii="Arial" w:hAnsi="Arial" w:cs="Arial"/>
                <w:sz w:val="20"/>
                <w:szCs w:val="20"/>
              </w:rPr>
              <w:t>Distempering two coats to walls with distemper of approved shade over a coat priming on new work to give an even shade including cost of distemper and primer.</w:t>
            </w:r>
          </w:p>
        </w:tc>
        <w:tc>
          <w:tcPr>
            <w:tcW w:w="1300" w:type="dxa"/>
            <w:vAlign w:val="center"/>
          </w:tcPr>
          <w:p w14:paraId="779E22C6" w14:textId="6C87F2DF" w:rsidR="00C97EFF" w:rsidRDefault="00282B8A" w:rsidP="00C97EFF">
            <w:pPr>
              <w:jc w:val="center"/>
              <w:rPr>
                <w:rFonts w:ascii="Arial" w:hAnsi="Arial" w:cs="Arial"/>
                <w:color w:val="000000"/>
                <w:sz w:val="20"/>
                <w:szCs w:val="20"/>
              </w:rPr>
            </w:pPr>
            <w:r>
              <w:rPr>
                <w:rFonts w:ascii="Arial" w:hAnsi="Arial" w:cs="Arial"/>
                <w:color w:val="000000"/>
                <w:sz w:val="20"/>
                <w:szCs w:val="20"/>
              </w:rPr>
              <w:t>822.65</w:t>
            </w:r>
          </w:p>
        </w:tc>
        <w:tc>
          <w:tcPr>
            <w:tcW w:w="1155" w:type="dxa"/>
            <w:shd w:val="clear" w:color="000000" w:fill="FFFFFF"/>
            <w:vAlign w:val="center"/>
          </w:tcPr>
          <w:p w14:paraId="08A90DDA" w14:textId="5C1DF674" w:rsidR="00C97EFF" w:rsidRDefault="00282B8A" w:rsidP="00C97EFF">
            <w:pPr>
              <w:jc w:val="center"/>
              <w:rPr>
                <w:rFonts w:ascii="Arial" w:hAnsi="Arial" w:cs="Arial"/>
                <w:sz w:val="20"/>
                <w:szCs w:val="20"/>
              </w:rPr>
            </w:pPr>
            <w:r>
              <w:rPr>
                <w:rFonts w:ascii="Arial" w:hAnsi="Arial" w:cs="Arial"/>
                <w:sz w:val="20"/>
                <w:szCs w:val="20"/>
              </w:rPr>
              <w:t>Sqm</w:t>
            </w:r>
          </w:p>
        </w:tc>
        <w:tc>
          <w:tcPr>
            <w:tcW w:w="1155" w:type="dxa"/>
            <w:shd w:val="clear" w:color="000000" w:fill="FFFFFF"/>
            <w:vAlign w:val="center"/>
          </w:tcPr>
          <w:p w14:paraId="58852ADA" w14:textId="2CEF000A" w:rsidR="00C97EFF" w:rsidRDefault="00282B8A" w:rsidP="00C97EFF">
            <w:pPr>
              <w:rPr>
                <w:rFonts w:ascii="Arial" w:hAnsi="Arial" w:cs="Arial"/>
                <w:sz w:val="20"/>
                <w:szCs w:val="20"/>
              </w:rPr>
            </w:pPr>
            <w:r>
              <w:rPr>
                <w:rFonts w:ascii="Arial" w:hAnsi="Arial" w:cs="Arial"/>
                <w:sz w:val="20"/>
                <w:szCs w:val="20"/>
              </w:rPr>
              <w:t>165.64</w:t>
            </w:r>
          </w:p>
        </w:tc>
        <w:tc>
          <w:tcPr>
            <w:tcW w:w="1379" w:type="dxa"/>
            <w:vAlign w:val="center"/>
          </w:tcPr>
          <w:p w14:paraId="07C9D20D" w14:textId="762561CB" w:rsidR="00C97EFF" w:rsidRDefault="00282B8A" w:rsidP="00C97EFF">
            <w:pPr>
              <w:jc w:val="center"/>
              <w:rPr>
                <w:rFonts w:ascii="Arial" w:hAnsi="Arial" w:cs="Arial"/>
                <w:sz w:val="20"/>
                <w:szCs w:val="20"/>
              </w:rPr>
            </w:pPr>
            <w:r>
              <w:rPr>
                <w:rFonts w:ascii="Arial" w:hAnsi="Arial" w:cs="Arial"/>
                <w:sz w:val="20"/>
                <w:szCs w:val="20"/>
              </w:rPr>
              <w:t>136263.75</w:t>
            </w:r>
          </w:p>
        </w:tc>
      </w:tr>
      <w:tr w:rsidR="00C97EFF" w:rsidRPr="00922B80" w14:paraId="040E59F2" w14:textId="77777777" w:rsidTr="00C97EFF">
        <w:trPr>
          <w:trHeight w:val="938"/>
        </w:trPr>
        <w:tc>
          <w:tcPr>
            <w:tcW w:w="960" w:type="dxa"/>
            <w:noWrap/>
          </w:tcPr>
          <w:p w14:paraId="60F21DC5" w14:textId="72DFF4F8" w:rsidR="00C97EFF" w:rsidRDefault="00282B8A" w:rsidP="00C97EFF">
            <w:pPr>
              <w:jc w:val="center"/>
              <w:rPr>
                <w:rFonts w:ascii="Arial" w:hAnsi="Arial" w:cs="Arial"/>
                <w:sz w:val="20"/>
                <w:szCs w:val="20"/>
              </w:rPr>
            </w:pPr>
            <w:r>
              <w:rPr>
                <w:rFonts w:ascii="Arial" w:hAnsi="Arial" w:cs="Arial"/>
                <w:sz w:val="20"/>
                <w:szCs w:val="20"/>
              </w:rPr>
              <w:lastRenderedPageBreak/>
              <w:t>15</w:t>
            </w:r>
          </w:p>
        </w:tc>
        <w:tc>
          <w:tcPr>
            <w:tcW w:w="5080" w:type="dxa"/>
            <w:vAlign w:val="bottom"/>
          </w:tcPr>
          <w:p w14:paraId="436CF4B2" w14:textId="7F52DC7F" w:rsidR="00C97EFF" w:rsidRPr="00C97EFF" w:rsidRDefault="00282B8A" w:rsidP="00C97EFF">
            <w:pPr>
              <w:jc w:val="both"/>
              <w:rPr>
                <w:rFonts w:ascii="Arial" w:hAnsi="Arial" w:cs="Arial"/>
                <w:sz w:val="20"/>
                <w:szCs w:val="20"/>
              </w:rPr>
            </w:pPr>
            <w:r w:rsidRPr="00282B8A">
              <w:rPr>
                <w:rFonts w:ascii="Arial" w:hAnsi="Arial" w:cs="Arial"/>
                <w:sz w:val="20"/>
                <w:szCs w:val="20"/>
              </w:rPr>
              <w:t>Finishing walls with weather coat of approved shade on new work two coat to give an even shade over a coat of priming including cost of paint and primer.</w:t>
            </w:r>
          </w:p>
        </w:tc>
        <w:tc>
          <w:tcPr>
            <w:tcW w:w="1300" w:type="dxa"/>
            <w:vAlign w:val="center"/>
          </w:tcPr>
          <w:p w14:paraId="45F41A3E" w14:textId="58B6E34E" w:rsidR="00C97EFF" w:rsidRDefault="00282B8A" w:rsidP="00C97EFF">
            <w:pPr>
              <w:jc w:val="center"/>
              <w:rPr>
                <w:rFonts w:ascii="Arial" w:hAnsi="Arial" w:cs="Arial"/>
                <w:color w:val="000000"/>
                <w:sz w:val="20"/>
                <w:szCs w:val="20"/>
              </w:rPr>
            </w:pPr>
            <w:r>
              <w:rPr>
                <w:rFonts w:ascii="Arial" w:hAnsi="Arial" w:cs="Arial"/>
                <w:color w:val="000000"/>
                <w:sz w:val="20"/>
                <w:szCs w:val="20"/>
              </w:rPr>
              <w:t>299.86</w:t>
            </w:r>
          </w:p>
        </w:tc>
        <w:tc>
          <w:tcPr>
            <w:tcW w:w="1155" w:type="dxa"/>
            <w:shd w:val="clear" w:color="000000" w:fill="FFFFFF"/>
            <w:vAlign w:val="center"/>
          </w:tcPr>
          <w:p w14:paraId="409FA499" w14:textId="04849FFA" w:rsidR="00C97EFF" w:rsidRDefault="00282B8A" w:rsidP="00C97EFF">
            <w:pPr>
              <w:jc w:val="center"/>
              <w:rPr>
                <w:rFonts w:ascii="Arial" w:hAnsi="Arial" w:cs="Arial"/>
                <w:sz w:val="20"/>
                <w:szCs w:val="20"/>
              </w:rPr>
            </w:pPr>
            <w:r>
              <w:rPr>
                <w:rFonts w:ascii="Arial" w:hAnsi="Arial" w:cs="Arial"/>
                <w:sz w:val="20"/>
                <w:szCs w:val="20"/>
              </w:rPr>
              <w:t>Sqm</w:t>
            </w:r>
          </w:p>
        </w:tc>
        <w:tc>
          <w:tcPr>
            <w:tcW w:w="1155" w:type="dxa"/>
            <w:shd w:val="clear" w:color="000000" w:fill="FFFFFF"/>
            <w:vAlign w:val="center"/>
          </w:tcPr>
          <w:p w14:paraId="477A66E3" w14:textId="2D8388D8" w:rsidR="00C97EFF" w:rsidRDefault="00282B8A" w:rsidP="00C97EFF">
            <w:pPr>
              <w:rPr>
                <w:rFonts w:ascii="Arial" w:hAnsi="Arial" w:cs="Arial"/>
                <w:sz w:val="20"/>
                <w:szCs w:val="20"/>
              </w:rPr>
            </w:pPr>
            <w:r>
              <w:rPr>
                <w:rFonts w:ascii="Arial" w:hAnsi="Arial" w:cs="Arial"/>
                <w:sz w:val="20"/>
                <w:szCs w:val="20"/>
              </w:rPr>
              <w:t>159.70</w:t>
            </w:r>
          </w:p>
        </w:tc>
        <w:tc>
          <w:tcPr>
            <w:tcW w:w="1379" w:type="dxa"/>
            <w:vAlign w:val="center"/>
          </w:tcPr>
          <w:p w14:paraId="3DC9DC1F" w14:textId="5C75E2CE" w:rsidR="00C97EFF" w:rsidRDefault="00282B8A" w:rsidP="00C97EFF">
            <w:pPr>
              <w:jc w:val="center"/>
              <w:rPr>
                <w:rFonts w:ascii="Arial" w:hAnsi="Arial" w:cs="Arial"/>
                <w:sz w:val="20"/>
                <w:szCs w:val="20"/>
              </w:rPr>
            </w:pPr>
            <w:r>
              <w:rPr>
                <w:rFonts w:ascii="Arial" w:hAnsi="Arial" w:cs="Arial"/>
                <w:sz w:val="20"/>
                <w:szCs w:val="20"/>
              </w:rPr>
              <w:t>47887.64</w:t>
            </w:r>
          </w:p>
        </w:tc>
      </w:tr>
      <w:tr w:rsidR="00C97EFF" w:rsidRPr="00922B80" w14:paraId="7605C8F0" w14:textId="77777777" w:rsidTr="00C97EFF">
        <w:trPr>
          <w:trHeight w:val="938"/>
        </w:trPr>
        <w:tc>
          <w:tcPr>
            <w:tcW w:w="960" w:type="dxa"/>
            <w:noWrap/>
          </w:tcPr>
          <w:p w14:paraId="37729D5A" w14:textId="10DDA11A" w:rsidR="00C97EFF" w:rsidRDefault="00282B8A" w:rsidP="00C97EFF">
            <w:pPr>
              <w:jc w:val="center"/>
              <w:rPr>
                <w:rFonts w:ascii="Arial" w:hAnsi="Arial" w:cs="Arial"/>
                <w:sz w:val="20"/>
                <w:szCs w:val="20"/>
              </w:rPr>
            </w:pPr>
            <w:r>
              <w:rPr>
                <w:rFonts w:ascii="Arial" w:hAnsi="Arial" w:cs="Arial"/>
                <w:sz w:val="20"/>
                <w:szCs w:val="20"/>
              </w:rPr>
              <w:t>16</w:t>
            </w:r>
          </w:p>
        </w:tc>
        <w:tc>
          <w:tcPr>
            <w:tcW w:w="5080" w:type="dxa"/>
            <w:vAlign w:val="bottom"/>
          </w:tcPr>
          <w:p w14:paraId="430B5771" w14:textId="7E1C4124" w:rsidR="00C97EFF" w:rsidRPr="00C97EFF" w:rsidRDefault="00282B8A" w:rsidP="00C97EFF">
            <w:pPr>
              <w:jc w:val="both"/>
              <w:rPr>
                <w:rFonts w:ascii="Arial" w:hAnsi="Arial" w:cs="Arial"/>
                <w:sz w:val="20"/>
                <w:szCs w:val="20"/>
              </w:rPr>
            </w:pPr>
            <w:r w:rsidRPr="00282B8A">
              <w:rPr>
                <w:rFonts w:ascii="Arial" w:hAnsi="Arial" w:cs="Arial"/>
                <w:sz w:val="20"/>
                <w:szCs w:val="20"/>
              </w:rPr>
              <w:t xml:space="preserve">Supplying, fitting and fixing approved quality of fabricated iron doors &amp; windows, shutters &amp; </w:t>
            </w:r>
            <w:proofErr w:type="spellStart"/>
            <w:r w:rsidRPr="00282B8A">
              <w:rPr>
                <w:rFonts w:ascii="Arial" w:hAnsi="Arial" w:cs="Arial"/>
                <w:sz w:val="20"/>
                <w:szCs w:val="20"/>
              </w:rPr>
              <w:t>choukath</w:t>
            </w:r>
            <w:proofErr w:type="spellEnd"/>
            <w:r w:rsidRPr="00282B8A">
              <w:rPr>
                <w:rFonts w:ascii="Arial" w:hAnsi="Arial" w:cs="Arial"/>
                <w:sz w:val="20"/>
                <w:szCs w:val="20"/>
              </w:rPr>
              <w:t xml:space="preserve"> including all complete.</w:t>
            </w:r>
          </w:p>
        </w:tc>
        <w:tc>
          <w:tcPr>
            <w:tcW w:w="1300" w:type="dxa"/>
            <w:vAlign w:val="center"/>
          </w:tcPr>
          <w:p w14:paraId="25266A69" w14:textId="634C163C" w:rsidR="00C97EFF" w:rsidRDefault="00896ED6" w:rsidP="00C97EFF">
            <w:pPr>
              <w:jc w:val="center"/>
              <w:rPr>
                <w:rFonts w:ascii="Arial" w:hAnsi="Arial" w:cs="Arial"/>
                <w:color w:val="000000"/>
                <w:sz w:val="20"/>
                <w:szCs w:val="20"/>
              </w:rPr>
            </w:pPr>
            <w:r>
              <w:rPr>
                <w:rFonts w:ascii="Arial" w:hAnsi="Arial" w:cs="Arial"/>
                <w:color w:val="000000"/>
                <w:sz w:val="20"/>
                <w:szCs w:val="20"/>
              </w:rPr>
              <w:t>977.40</w:t>
            </w:r>
          </w:p>
        </w:tc>
        <w:tc>
          <w:tcPr>
            <w:tcW w:w="1155" w:type="dxa"/>
            <w:shd w:val="clear" w:color="000000" w:fill="FFFFFF"/>
            <w:vAlign w:val="center"/>
          </w:tcPr>
          <w:p w14:paraId="4DCD0840" w14:textId="79FAD74D" w:rsidR="00C97EFF" w:rsidRDefault="00896ED6" w:rsidP="00C97EFF">
            <w:pPr>
              <w:jc w:val="center"/>
              <w:rPr>
                <w:rFonts w:ascii="Arial" w:hAnsi="Arial" w:cs="Arial"/>
                <w:sz w:val="20"/>
                <w:szCs w:val="20"/>
              </w:rPr>
            </w:pPr>
            <w:r>
              <w:rPr>
                <w:rFonts w:ascii="Arial" w:hAnsi="Arial" w:cs="Arial"/>
                <w:sz w:val="20"/>
                <w:szCs w:val="20"/>
              </w:rPr>
              <w:t>Kg</w:t>
            </w:r>
          </w:p>
        </w:tc>
        <w:tc>
          <w:tcPr>
            <w:tcW w:w="1155" w:type="dxa"/>
            <w:shd w:val="clear" w:color="000000" w:fill="FFFFFF"/>
            <w:vAlign w:val="center"/>
          </w:tcPr>
          <w:p w14:paraId="4DC24B60" w14:textId="4BD6D8F8" w:rsidR="00C97EFF" w:rsidRDefault="00896ED6" w:rsidP="00C97EFF">
            <w:pPr>
              <w:rPr>
                <w:rFonts w:ascii="Arial" w:hAnsi="Arial" w:cs="Arial"/>
                <w:sz w:val="20"/>
                <w:szCs w:val="20"/>
              </w:rPr>
            </w:pPr>
            <w:r>
              <w:rPr>
                <w:rFonts w:ascii="Arial" w:hAnsi="Arial" w:cs="Arial"/>
                <w:sz w:val="20"/>
                <w:szCs w:val="20"/>
              </w:rPr>
              <w:t>75.00</w:t>
            </w:r>
          </w:p>
        </w:tc>
        <w:tc>
          <w:tcPr>
            <w:tcW w:w="1379" w:type="dxa"/>
            <w:vAlign w:val="center"/>
          </w:tcPr>
          <w:p w14:paraId="31D290B2" w14:textId="6E28F11E" w:rsidR="00C97EFF" w:rsidRDefault="00896ED6" w:rsidP="00C97EFF">
            <w:pPr>
              <w:jc w:val="center"/>
              <w:rPr>
                <w:rFonts w:ascii="Arial" w:hAnsi="Arial" w:cs="Arial"/>
                <w:sz w:val="20"/>
                <w:szCs w:val="20"/>
              </w:rPr>
            </w:pPr>
            <w:r>
              <w:rPr>
                <w:rFonts w:ascii="Arial" w:hAnsi="Arial" w:cs="Arial"/>
                <w:sz w:val="20"/>
                <w:szCs w:val="20"/>
              </w:rPr>
              <w:t>73305.00</w:t>
            </w:r>
          </w:p>
        </w:tc>
      </w:tr>
      <w:tr w:rsidR="00282B8A" w:rsidRPr="00922B80" w14:paraId="3ABB8F69" w14:textId="77777777" w:rsidTr="00C97EFF">
        <w:trPr>
          <w:trHeight w:val="938"/>
        </w:trPr>
        <w:tc>
          <w:tcPr>
            <w:tcW w:w="960" w:type="dxa"/>
            <w:noWrap/>
          </w:tcPr>
          <w:p w14:paraId="19E0FC27" w14:textId="78F0A412" w:rsidR="00282B8A" w:rsidRDefault="00282B8A" w:rsidP="00694C78">
            <w:pPr>
              <w:jc w:val="center"/>
              <w:rPr>
                <w:rFonts w:ascii="Arial" w:hAnsi="Arial" w:cs="Arial"/>
                <w:sz w:val="20"/>
                <w:szCs w:val="20"/>
              </w:rPr>
            </w:pPr>
            <w:r>
              <w:rPr>
                <w:rFonts w:ascii="Arial" w:hAnsi="Arial" w:cs="Arial"/>
                <w:sz w:val="20"/>
                <w:szCs w:val="20"/>
              </w:rPr>
              <w:t>17</w:t>
            </w:r>
          </w:p>
        </w:tc>
        <w:tc>
          <w:tcPr>
            <w:tcW w:w="5080" w:type="dxa"/>
            <w:vAlign w:val="bottom"/>
          </w:tcPr>
          <w:p w14:paraId="6736359D" w14:textId="266EF7B3" w:rsidR="00282B8A" w:rsidRPr="00C97EFF" w:rsidRDefault="00282B8A" w:rsidP="00694C78">
            <w:pPr>
              <w:jc w:val="both"/>
              <w:rPr>
                <w:rFonts w:ascii="Arial" w:hAnsi="Arial" w:cs="Arial"/>
                <w:sz w:val="20"/>
                <w:szCs w:val="20"/>
              </w:rPr>
            </w:pPr>
            <w:r w:rsidRPr="00282B8A">
              <w:rPr>
                <w:rFonts w:ascii="Arial" w:hAnsi="Arial" w:cs="Arial"/>
                <w:sz w:val="20"/>
                <w:szCs w:val="20"/>
              </w:rPr>
              <w:t>Painting two coat with any approved paint over a coat priming including cost of paint &amp; primer.</w:t>
            </w:r>
          </w:p>
        </w:tc>
        <w:tc>
          <w:tcPr>
            <w:tcW w:w="1300" w:type="dxa"/>
            <w:vAlign w:val="center"/>
          </w:tcPr>
          <w:p w14:paraId="25B3B2E3" w14:textId="5DCBBD94" w:rsidR="00282B8A" w:rsidRDefault="00896ED6" w:rsidP="00694C78">
            <w:pPr>
              <w:jc w:val="center"/>
              <w:rPr>
                <w:rFonts w:ascii="Arial" w:hAnsi="Arial" w:cs="Arial"/>
                <w:color w:val="000000"/>
                <w:sz w:val="20"/>
                <w:szCs w:val="20"/>
              </w:rPr>
            </w:pPr>
            <w:r>
              <w:rPr>
                <w:rFonts w:ascii="Arial" w:hAnsi="Arial" w:cs="Arial"/>
                <w:color w:val="000000"/>
                <w:sz w:val="20"/>
                <w:szCs w:val="20"/>
              </w:rPr>
              <w:t>66.29</w:t>
            </w:r>
          </w:p>
        </w:tc>
        <w:tc>
          <w:tcPr>
            <w:tcW w:w="1155" w:type="dxa"/>
            <w:shd w:val="clear" w:color="000000" w:fill="FFFFFF"/>
            <w:vAlign w:val="center"/>
          </w:tcPr>
          <w:p w14:paraId="79E262B0" w14:textId="1852DFB6" w:rsidR="00282B8A" w:rsidRDefault="00896ED6" w:rsidP="00694C78">
            <w:pPr>
              <w:jc w:val="center"/>
              <w:rPr>
                <w:rFonts w:ascii="Arial" w:hAnsi="Arial" w:cs="Arial"/>
                <w:sz w:val="20"/>
                <w:szCs w:val="20"/>
              </w:rPr>
            </w:pPr>
            <w:r>
              <w:rPr>
                <w:rFonts w:ascii="Arial" w:hAnsi="Arial" w:cs="Arial"/>
                <w:sz w:val="20"/>
                <w:szCs w:val="20"/>
              </w:rPr>
              <w:t>Sqm</w:t>
            </w:r>
          </w:p>
        </w:tc>
        <w:tc>
          <w:tcPr>
            <w:tcW w:w="1155" w:type="dxa"/>
            <w:shd w:val="clear" w:color="000000" w:fill="FFFFFF"/>
            <w:vAlign w:val="center"/>
          </w:tcPr>
          <w:p w14:paraId="7CF0EAED" w14:textId="5DFE74DB" w:rsidR="00282B8A" w:rsidRDefault="00896ED6" w:rsidP="00694C78">
            <w:pPr>
              <w:rPr>
                <w:rFonts w:ascii="Arial" w:hAnsi="Arial" w:cs="Arial"/>
                <w:sz w:val="20"/>
                <w:szCs w:val="20"/>
              </w:rPr>
            </w:pPr>
            <w:r>
              <w:rPr>
                <w:rFonts w:ascii="Arial" w:hAnsi="Arial" w:cs="Arial"/>
                <w:sz w:val="20"/>
                <w:szCs w:val="20"/>
              </w:rPr>
              <w:t>259.79</w:t>
            </w:r>
          </w:p>
        </w:tc>
        <w:tc>
          <w:tcPr>
            <w:tcW w:w="1379" w:type="dxa"/>
            <w:vAlign w:val="center"/>
          </w:tcPr>
          <w:p w14:paraId="41718301" w14:textId="1ACCEE3C" w:rsidR="00282B8A" w:rsidRDefault="00896ED6" w:rsidP="00694C78">
            <w:pPr>
              <w:jc w:val="center"/>
              <w:rPr>
                <w:rFonts w:ascii="Arial" w:hAnsi="Arial" w:cs="Arial"/>
                <w:sz w:val="20"/>
                <w:szCs w:val="20"/>
              </w:rPr>
            </w:pPr>
            <w:r>
              <w:rPr>
                <w:rFonts w:ascii="Arial" w:hAnsi="Arial" w:cs="Arial"/>
                <w:sz w:val="20"/>
                <w:szCs w:val="20"/>
              </w:rPr>
              <w:t>17221.48</w:t>
            </w:r>
          </w:p>
        </w:tc>
      </w:tr>
      <w:tr w:rsidR="00694C78" w:rsidRPr="00922B80" w14:paraId="7B76079A" w14:textId="77777777" w:rsidTr="00C97EFF">
        <w:trPr>
          <w:trHeight w:val="938"/>
        </w:trPr>
        <w:tc>
          <w:tcPr>
            <w:tcW w:w="960" w:type="dxa"/>
            <w:noWrap/>
          </w:tcPr>
          <w:p w14:paraId="756D94CF" w14:textId="07569BE5" w:rsidR="00694C78" w:rsidRDefault="00694C78" w:rsidP="00694C78">
            <w:pPr>
              <w:jc w:val="center"/>
              <w:rPr>
                <w:rFonts w:ascii="Arial" w:hAnsi="Arial" w:cs="Arial"/>
                <w:sz w:val="20"/>
                <w:szCs w:val="20"/>
              </w:rPr>
            </w:pPr>
            <w:r>
              <w:rPr>
                <w:rFonts w:ascii="Arial" w:hAnsi="Arial" w:cs="Arial"/>
                <w:sz w:val="20"/>
                <w:szCs w:val="20"/>
              </w:rPr>
              <w:t>18</w:t>
            </w:r>
          </w:p>
        </w:tc>
        <w:tc>
          <w:tcPr>
            <w:tcW w:w="5080" w:type="dxa"/>
            <w:vAlign w:val="bottom"/>
          </w:tcPr>
          <w:p w14:paraId="07F2CA4E" w14:textId="23CB8AD9" w:rsidR="00694C78" w:rsidRPr="00C97EFF" w:rsidRDefault="00694C78" w:rsidP="00694C78">
            <w:pPr>
              <w:jc w:val="both"/>
              <w:rPr>
                <w:rFonts w:ascii="Arial" w:hAnsi="Arial" w:cs="Arial"/>
                <w:sz w:val="20"/>
                <w:szCs w:val="20"/>
              </w:rPr>
            </w:pPr>
            <w:r w:rsidRPr="00C97EFF">
              <w:rPr>
                <w:rFonts w:ascii="Arial" w:hAnsi="Arial" w:cs="Arial"/>
                <w:sz w:val="20"/>
                <w:szCs w:val="20"/>
              </w:rPr>
              <w:t xml:space="preserve">Supplying , </w:t>
            </w:r>
            <w:proofErr w:type="spellStart"/>
            <w:r w:rsidRPr="00C97EFF">
              <w:rPr>
                <w:rFonts w:ascii="Arial" w:hAnsi="Arial" w:cs="Arial"/>
                <w:sz w:val="20"/>
                <w:szCs w:val="20"/>
              </w:rPr>
              <w:t>fitting,fixing</w:t>
            </w:r>
            <w:proofErr w:type="spellEnd"/>
            <w:r w:rsidRPr="00C97EFF">
              <w:rPr>
                <w:rFonts w:ascii="Arial" w:hAnsi="Arial" w:cs="Arial"/>
                <w:sz w:val="20"/>
                <w:szCs w:val="20"/>
              </w:rPr>
              <w:t xml:space="preserve"> up window (sliding type) made up </w:t>
            </w:r>
            <w:proofErr w:type="spellStart"/>
            <w:r w:rsidRPr="00C97EFF">
              <w:rPr>
                <w:rFonts w:ascii="Arial" w:hAnsi="Arial" w:cs="Arial"/>
                <w:sz w:val="20"/>
                <w:szCs w:val="20"/>
              </w:rPr>
              <w:t>aluminium</w:t>
            </w:r>
            <w:proofErr w:type="spellEnd"/>
            <w:r w:rsidRPr="00C97EFF">
              <w:rPr>
                <w:rFonts w:ascii="Arial" w:hAnsi="Arial" w:cs="Arial"/>
                <w:sz w:val="20"/>
                <w:szCs w:val="20"/>
              </w:rPr>
              <w:t xml:space="preserve"> section 9778  as windows frame section No. 4095, 4096 and 9777, 3994 as shutter frame with 5mm thick black glass as panel fitted with rubber beading including locking arrangement including all fitting including cost of all materials all taxes </w:t>
            </w:r>
            <w:proofErr w:type="spellStart"/>
            <w:r w:rsidRPr="00C97EFF">
              <w:rPr>
                <w:rFonts w:ascii="Arial" w:hAnsi="Arial" w:cs="Arial"/>
                <w:sz w:val="20"/>
                <w:szCs w:val="20"/>
              </w:rPr>
              <w:t>labour</w:t>
            </w:r>
            <w:proofErr w:type="spellEnd"/>
            <w:r w:rsidRPr="00C97EFF">
              <w:rPr>
                <w:rFonts w:ascii="Arial" w:hAnsi="Arial" w:cs="Arial"/>
                <w:sz w:val="20"/>
                <w:szCs w:val="20"/>
              </w:rPr>
              <w:t>, T&amp;P etc. complete as per direction of the Engineer-in-charge</w:t>
            </w:r>
          </w:p>
        </w:tc>
        <w:tc>
          <w:tcPr>
            <w:tcW w:w="1300" w:type="dxa"/>
            <w:vAlign w:val="center"/>
          </w:tcPr>
          <w:p w14:paraId="0847C49E" w14:textId="664C44DF" w:rsidR="00694C78" w:rsidRDefault="00896ED6" w:rsidP="00694C78">
            <w:pPr>
              <w:jc w:val="center"/>
              <w:rPr>
                <w:rFonts w:ascii="Arial" w:hAnsi="Arial" w:cs="Arial"/>
                <w:color w:val="000000"/>
                <w:sz w:val="20"/>
                <w:szCs w:val="20"/>
              </w:rPr>
            </w:pPr>
            <w:r>
              <w:rPr>
                <w:rFonts w:ascii="Arial" w:hAnsi="Arial" w:cs="Arial"/>
                <w:color w:val="000000"/>
                <w:sz w:val="20"/>
                <w:szCs w:val="20"/>
              </w:rPr>
              <w:t>31.64</w:t>
            </w:r>
          </w:p>
        </w:tc>
        <w:tc>
          <w:tcPr>
            <w:tcW w:w="1155" w:type="dxa"/>
            <w:shd w:val="clear" w:color="000000" w:fill="FFFFFF"/>
            <w:vAlign w:val="center"/>
          </w:tcPr>
          <w:p w14:paraId="444E904E" w14:textId="1C528308" w:rsidR="00694C78" w:rsidRDefault="00896ED6" w:rsidP="00694C78">
            <w:pPr>
              <w:jc w:val="center"/>
              <w:rPr>
                <w:rFonts w:ascii="Arial" w:hAnsi="Arial" w:cs="Arial"/>
                <w:sz w:val="20"/>
                <w:szCs w:val="20"/>
              </w:rPr>
            </w:pPr>
            <w:r>
              <w:rPr>
                <w:rFonts w:ascii="Arial" w:hAnsi="Arial" w:cs="Arial"/>
                <w:sz w:val="20"/>
                <w:szCs w:val="20"/>
              </w:rPr>
              <w:t>Sqm</w:t>
            </w:r>
          </w:p>
        </w:tc>
        <w:tc>
          <w:tcPr>
            <w:tcW w:w="1155" w:type="dxa"/>
            <w:shd w:val="clear" w:color="000000" w:fill="FFFFFF"/>
            <w:vAlign w:val="center"/>
          </w:tcPr>
          <w:p w14:paraId="1502CEF0" w14:textId="16AFB117" w:rsidR="00694C78" w:rsidRDefault="00896ED6" w:rsidP="00694C78">
            <w:pPr>
              <w:rPr>
                <w:rFonts w:ascii="Arial" w:hAnsi="Arial" w:cs="Arial"/>
                <w:sz w:val="20"/>
                <w:szCs w:val="20"/>
              </w:rPr>
            </w:pPr>
            <w:r>
              <w:rPr>
                <w:rFonts w:ascii="Arial" w:hAnsi="Arial" w:cs="Arial"/>
                <w:sz w:val="20"/>
                <w:szCs w:val="20"/>
              </w:rPr>
              <w:t>4780.23</w:t>
            </w:r>
          </w:p>
        </w:tc>
        <w:tc>
          <w:tcPr>
            <w:tcW w:w="1379" w:type="dxa"/>
            <w:vAlign w:val="center"/>
          </w:tcPr>
          <w:p w14:paraId="27C9956C" w14:textId="5E8116C1" w:rsidR="00694C78" w:rsidRDefault="00896ED6" w:rsidP="00694C78">
            <w:pPr>
              <w:jc w:val="center"/>
              <w:rPr>
                <w:rFonts w:ascii="Arial" w:hAnsi="Arial" w:cs="Arial"/>
                <w:sz w:val="20"/>
                <w:szCs w:val="20"/>
              </w:rPr>
            </w:pPr>
            <w:r>
              <w:rPr>
                <w:rFonts w:ascii="Arial" w:hAnsi="Arial" w:cs="Arial"/>
                <w:sz w:val="20"/>
                <w:szCs w:val="20"/>
              </w:rPr>
              <w:t>151246.48</w:t>
            </w:r>
          </w:p>
        </w:tc>
      </w:tr>
      <w:tr w:rsidR="00694C78" w:rsidRPr="00922B80" w14:paraId="4989B8F9" w14:textId="77777777" w:rsidTr="00C97EFF">
        <w:trPr>
          <w:trHeight w:val="938"/>
        </w:trPr>
        <w:tc>
          <w:tcPr>
            <w:tcW w:w="960" w:type="dxa"/>
            <w:noWrap/>
          </w:tcPr>
          <w:p w14:paraId="06E13110" w14:textId="791BFC12" w:rsidR="00694C78" w:rsidRDefault="00694C78" w:rsidP="00694C78">
            <w:pPr>
              <w:jc w:val="center"/>
              <w:rPr>
                <w:rFonts w:ascii="Arial" w:hAnsi="Arial" w:cs="Arial"/>
                <w:sz w:val="20"/>
                <w:szCs w:val="20"/>
              </w:rPr>
            </w:pPr>
            <w:r>
              <w:rPr>
                <w:rFonts w:ascii="Arial" w:hAnsi="Arial" w:cs="Arial"/>
                <w:sz w:val="20"/>
                <w:szCs w:val="20"/>
              </w:rPr>
              <w:t>19</w:t>
            </w:r>
          </w:p>
        </w:tc>
        <w:tc>
          <w:tcPr>
            <w:tcW w:w="5080" w:type="dxa"/>
            <w:vAlign w:val="bottom"/>
          </w:tcPr>
          <w:p w14:paraId="0823F354" w14:textId="77777777" w:rsidR="00694C78" w:rsidRDefault="00694C78" w:rsidP="00694C78">
            <w:pPr>
              <w:jc w:val="both"/>
              <w:rPr>
                <w:rFonts w:ascii="Arial" w:hAnsi="Arial" w:cs="Arial"/>
                <w:sz w:val="20"/>
                <w:szCs w:val="20"/>
              </w:rPr>
            </w:pPr>
            <w:r w:rsidRPr="00C97EFF">
              <w:rPr>
                <w:rFonts w:ascii="Arial" w:hAnsi="Arial" w:cs="Arial"/>
                <w:sz w:val="20"/>
                <w:szCs w:val="20"/>
              </w:rPr>
              <w:t xml:space="preserve">Providing, fitting, fixing of </w:t>
            </w:r>
            <w:proofErr w:type="spellStart"/>
            <w:r w:rsidRPr="00C97EFF">
              <w:rPr>
                <w:rFonts w:ascii="Arial" w:hAnsi="Arial" w:cs="Arial"/>
                <w:sz w:val="20"/>
                <w:szCs w:val="20"/>
              </w:rPr>
              <w:t>Aluminium</w:t>
            </w:r>
            <w:proofErr w:type="spellEnd"/>
            <w:r w:rsidRPr="00C97EFF">
              <w:rPr>
                <w:rFonts w:ascii="Arial" w:hAnsi="Arial" w:cs="Arial"/>
                <w:sz w:val="20"/>
                <w:szCs w:val="20"/>
              </w:rPr>
              <w:t xml:space="preserve"> Door with OEL anodized </w:t>
            </w:r>
            <w:proofErr w:type="spellStart"/>
            <w:r w:rsidRPr="00C97EFF">
              <w:rPr>
                <w:rFonts w:ascii="Arial" w:hAnsi="Arial" w:cs="Arial"/>
                <w:sz w:val="20"/>
                <w:szCs w:val="20"/>
              </w:rPr>
              <w:t>Aluminium</w:t>
            </w:r>
            <w:proofErr w:type="spellEnd"/>
            <w:r w:rsidRPr="00C97EFF">
              <w:rPr>
                <w:rFonts w:ascii="Arial" w:hAnsi="Arial" w:cs="Arial"/>
                <w:sz w:val="20"/>
                <w:szCs w:val="20"/>
              </w:rPr>
              <w:t xml:space="preserve"> door section of 9202 as vertical member, 9201 as top member and 9200 as bottom and middle member and 6mm thick plain  glass in top portion with 12mm thick pre-laminated board in bottom portion fixed on door frame by means of </w:t>
            </w:r>
            <w:proofErr w:type="spellStart"/>
            <w:r w:rsidRPr="00C97EFF">
              <w:rPr>
                <w:rFonts w:ascii="Arial" w:hAnsi="Arial" w:cs="Arial"/>
                <w:sz w:val="20"/>
                <w:szCs w:val="20"/>
              </w:rPr>
              <w:t>tappered</w:t>
            </w:r>
            <w:proofErr w:type="spellEnd"/>
            <w:r w:rsidRPr="00C97EFF">
              <w:rPr>
                <w:rFonts w:ascii="Arial" w:hAnsi="Arial" w:cs="Arial"/>
                <w:sz w:val="20"/>
                <w:szCs w:val="20"/>
              </w:rPr>
              <w:t xml:space="preserve"> clip No.4660 and the frame to be completed by means of jointing angle No.1855 including all cost of </w:t>
            </w:r>
            <w:proofErr w:type="spellStart"/>
            <w:r w:rsidRPr="00C97EFF">
              <w:rPr>
                <w:rFonts w:ascii="Arial" w:hAnsi="Arial" w:cs="Arial"/>
                <w:sz w:val="20"/>
                <w:szCs w:val="20"/>
              </w:rPr>
              <w:t>labour</w:t>
            </w:r>
            <w:proofErr w:type="spellEnd"/>
            <w:r w:rsidRPr="00C97EFF">
              <w:rPr>
                <w:rFonts w:ascii="Arial" w:hAnsi="Arial" w:cs="Arial"/>
                <w:sz w:val="20"/>
                <w:szCs w:val="20"/>
              </w:rPr>
              <w:t xml:space="preserve">, T&amp;P, hire charges of </w:t>
            </w:r>
            <w:proofErr w:type="spellStart"/>
            <w:r w:rsidRPr="00C97EFF">
              <w:rPr>
                <w:rFonts w:ascii="Arial" w:hAnsi="Arial" w:cs="Arial"/>
                <w:sz w:val="20"/>
                <w:szCs w:val="20"/>
              </w:rPr>
              <w:t>of</w:t>
            </w:r>
            <w:proofErr w:type="spellEnd"/>
            <w:r w:rsidRPr="00C97EFF">
              <w:rPr>
                <w:rFonts w:ascii="Arial" w:hAnsi="Arial" w:cs="Arial"/>
                <w:sz w:val="20"/>
                <w:szCs w:val="20"/>
              </w:rPr>
              <w:t xml:space="preserve"> drilling machine, </w:t>
            </w:r>
            <w:proofErr w:type="spellStart"/>
            <w:r w:rsidRPr="00C97EFF">
              <w:rPr>
                <w:rFonts w:ascii="Arial" w:hAnsi="Arial" w:cs="Arial"/>
                <w:sz w:val="20"/>
                <w:szCs w:val="20"/>
              </w:rPr>
              <w:t>labour</w:t>
            </w:r>
            <w:proofErr w:type="spellEnd"/>
            <w:r w:rsidRPr="00C97EFF">
              <w:rPr>
                <w:rFonts w:ascii="Arial" w:hAnsi="Arial" w:cs="Arial"/>
                <w:sz w:val="20"/>
                <w:szCs w:val="20"/>
              </w:rPr>
              <w:t xml:space="preserve"> charges etc. complete as per direction of Engineer-in-charge.</w:t>
            </w:r>
          </w:p>
        </w:tc>
        <w:tc>
          <w:tcPr>
            <w:tcW w:w="1300" w:type="dxa"/>
            <w:vAlign w:val="center"/>
          </w:tcPr>
          <w:p w14:paraId="663AA00D" w14:textId="1EF33B23" w:rsidR="00694C78" w:rsidRDefault="00896ED6" w:rsidP="00694C78">
            <w:pPr>
              <w:jc w:val="center"/>
              <w:rPr>
                <w:rFonts w:ascii="Arial" w:hAnsi="Arial" w:cs="Arial"/>
                <w:color w:val="000000"/>
                <w:sz w:val="20"/>
                <w:szCs w:val="20"/>
              </w:rPr>
            </w:pPr>
            <w:r>
              <w:rPr>
                <w:rFonts w:ascii="Arial" w:hAnsi="Arial" w:cs="Arial"/>
                <w:color w:val="000000"/>
                <w:sz w:val="20"/>
                <w:szCs w:val="20"/>
              </w:rPr>
              <w:t>13.61</w:t>
            </w:r>
          </w:p>
        </w:tc>
        <w:tc>
          <w:tcPr>
            <w:tcW w:w="1155" w:type="dxa"/>
            <w:shd w:val="clear" w:color="000000" w:fill="FFFFFF"/>
            <w:vAlign w:val="center"/>
          </w:tcPr>
          <w:p w14:paraId="721AF7F3" w14:textId="3E5D0AC1" w:rsidR="00694C78" w:rsidRDefault="00896ED6" w:rsidP="00694C78">
            <w:pPr>
              <w:jc w:val="center"/>
              <w:rPr>
                <w:rFonts w:ascii="Arial" w:hAnsi="Arial" w:cs="Arial"/>
                <w:sz w:val="20"/>
                <w:szCs w:val="20"/>
              </w:rPr>
            </w:pPr>
            <w:r>
              <w:rPr>
                <w:rFonts w:ascii="Arial" w:hAnsi="Arial" w:cs="Arial"/>
                <w:sz w:val="20"/>
                <w:szCs w:val="20"/>
              </w:rPr>
              <w:t>Sqm</w:t>
            </w:r>
          </w:p>
        </w:tc>
        <w:tc>
          <w:tcPr>
            <w:tcW w:w="1155" w:type="dxa"/>
            <w:shd w:val="clear" w:color="000000" w:fill="FFFFFF"/>
            <w:vAlign w:val="center"/>
          </w:tcPr>
          <w:p w14:paraId="0FA70E55" w14:textId="6381EF4D" w:rsidR="00694C78" w:rsidRDefault="00896ED6" w:rsidP="00694C78">
            <w:pPr>
              <w:rPr>
                <w:rFonts w:ascii="Arial" w:hAnsi="Arial" w:cs="Arial"/>
                <w:sz w:val="20"/>
                <w:szCs w:val="20"/>
              </w:rPr>
            </w:pPr>
            <w:r>
              <w:rPr>
                <w:rFonts w:ascii="Arial" w:hAnsi="Arial" w:cs="Arial"/>
                <w:sz w:val="20"/>
                <w:szCs w:val="20"/>
              </w:rPr>
              <w:t>9044.14</w:t>
            </w:r>
          </w:p>
        </w:tc>
        <w:tc>
          <w:tcPr>
            <w:tcW w:w="1379" w:type="dxa"/>
            <w:vAlign w:val="center"/>
          </w:tcPr>
          <w:p w14:paraId="16DD7978" w14:textId="0FA4B6F9" w:rsidR="00694C78" w:rsidRDefault="00896ED6" w:rsidP="00694C78">
            <w:pPr>
              <w:jc w:val="center"/>
              <w:rPr>
                <w:rFonts w:ascii="Arial" w:hAnsi="Arial" w:cs="Arial"/>
                <w:sz w:val="20"/>
                <w:szCs w:val="20"/>
              </w:rPr>
            </w:pPr>
            <w:r>
              <w:rPr>
                <w:rFonts w:ascii="Arial" w:hAnsi="Arial" w:cs="Arial"/>
                <w:sz w:val="20"/>
                <w:szCs w:val="20"/>
              </w:rPr>
              <w:t>123090.75</w:t>
            </w:r>
          </w:p>
        </w:tc>
      </w:tr>
      <w:tr w:rsidR="00694C78" w:rsidRPr="00922B80" w14:paraId="71815A14" w14:textId="77777777" w:rsidTr="00C97EFF">
        <w:trPr>
          <w:trHeight w:val="938"/>
        </w:trPr>
        <w:tc>
          <w:tcPr>
            <w:tcW w:w="960" w:type="dxa"/>
            <w:noWrap/>
          </w:tcPr>
          <w:p w14:paraId="438A1421" w14:textId="0A49B3FA" w:rsidR="00694C78" w:rsidRDefault="00694C78" w:rsidP="00694C78">
            <w:pPr>
              <w:jc w:val="center"/>
              <w:rPr>
                <w:rFonts w:ascii="Arial" w:hAnsi="Arial" w:cs="Arial"/>
                <w:sz w:val="20"/>
                <w:szCs w:val="20"/>
              </w:rPr>
            </w:pPr>
            <w:r>
              <w:rPr>
                <w:rFonts w:ascii="Arial" w:hAnsi="Arial" w:cs="Arial"/>
                <w:sz w:val="20"/>
                <w:szCs w:val="20"/>
              </w:rPr>
              <w:t>20</w:t>
            </w:r>
          </w:p>
        </w:tc>
        <w:tc>
          <w:tcPr>
            <w:tcW w:w="5080" w:type="dxa"/>
            <w:vAlign w:val="bottom"/>
          </w:tcPr>
          <w:p w14:paraId="23331081" w14:textId="77777777" w:rsidR="00694C78" w:rsidRDefault="00694C78" w:rsidP="00694C78">
            <w:pPr>
              <w:jc w:val="both"/>
              <w:rPr>
                <w:rFonts w:ascii="Arial" w:hAnsi="Arial" w:cs="Arial"/>
                <w:sz w:val="20"/>
                <w:szCs w:val="20"/>
              </w:rPr>
            </w:pPr>
            <w:r w:rsidRPr="00C97EFF">
              <w:rPr>
                <w:rFonts w:ascii="Arial" w:hAnsi="Arial" w:cs="Arial"/>
                <w:sz w:val="20"/>
                <w:szCs w:val="20"/>
              </w:rPr>
              <w:t xml:space="preserve">Providing, fitting, fixing of </w:t>
            </w:r>
            <w:proofErr w:type="spellStart"/>
            <w:r w:rsidRPr="00C97EFF">
              <w:rPr>
                <w:rFonts w:ascii="Arial" w:hAnsi="Arial" w:cs="Arial"/>
                <w:sz w:val="20"/>
                <w:szCs w:val="20"/>
              </w:rPr>
              <w:t>Aluminium</w:t>
            </w:r>
            <w:proofErr w:type="spellEnd"/>
            <w:r w:rsidRPr="00C97EFF">
              <w:rPr>
                <w:rFonts w:ascii="Arial" w:hAnsi="Arial" w:cs="Arial"/>
                <w:sz w:val="20"/>
                <w:szCs w:val="20"/>
              </w:rPr>
              <w:t xml:space="preserve"> Door with OEL anodized </w:t>
            </w:r>
            <w:proofErr w:type="spellStart"/>
            <w:r w:rsidRPr="00C97EFF">
              <w:rPr>
                <w:rFonts w:ascii="Arial" w:hAnsi="Arial" w:cs="Arial"/>
                <w:sz w:val="20"/>
                <w:szCs w:val="20"/>
              </w:rPr>
              <w:t>Aluminium</w:t>
            </w:r>
            <w:proofErr w:type="spellEnd"/>
            <w:r w:rsidRPr="00C97EFF">
              <w:rPr>
                <w:rFonts w:ascii="Arial" w:hAnsi="Arial" w:cs="Arial"/>
                <w:sz w:val="20"/>
                <w:szCs w:val="20"/>
              </w:rPr>
              <w:t xml:space="preserve"> door section of 9202 as vertical member, 9201 as top member and 9200 as bottom and middle member and 12mm thick pre-laminated board fixed on door frame by means of </w:t>
            </w:r>
            <w:proofErr w:type="spellStart"/>
            <w:r w:rsidRPr="00C97EFF">
              <w:rPr>
                <w:rFonts w:ascii="Arial" w:hAnsi="Arial" w:cs="Arial"/>
                <w:sz w:val="20"/>
                <w:szCs w:val="20"/>
              </w:rPr>
              <w:t>tappered</w:t>
            </w:r>
            <w:proofErr w:type="spellEnd"/>
            <w:r w:rsidRPr="00C97EFF">
              <w:rPr>
                <w:rFonts w:ascii="Arial" w:hAnsi="Arial" w:cs="Arial"/>
                <w:sz w:val="20"/>
                <w:szCs w:val="20"/>
              </w:rPr>
              <w:t xml:space="preserve"> clip No.4660 and the frame to be completed by means of jointing angle No.1855 including all cost of </w:t>
            </w:r>
            <w:proofErr w:type="spellStart"/>
            <w:r w:rsidRPr="00C97EFF">
              <w:rPr>
                <w:rFonts w:ascii="Arial" w:hAnsi="Arial" w:cs="Arial"/>
                <w:sz w:val="20"/>
                <w:szCs w:val="20"/>
              </w:rPr>
              <w:t>labour</w:t>
            </w:r>
            <w:proofErr w:type="spellEnd"/>
            <w:r w:rsidRPr="00C97EFF">
              <w:rPr>
                <w:rFonts w:ascii="Arial" w:hAnsi="Arial" w:cs="Arial"/>
                <w:sz w:val="20"/>
                <w:szCs w:val="20"/>
              </w:rPr>
              <w:t xml:space="preserve">, T&amp;P, hire charges of </w:t>
            </w:r>
            <w:proofErr w:type="spellStart"/>
            <w:r w:rsidRPr="00C97EFF">
              <w:rPr>
                <w:rFonts w:ascii="Arial" w:hAnsi="Arial" w:cs="Arial"/>
                <w:sz w:val="20"/>
                <w:szCs w:val="20"/>
              </w:rPr>
              <w:t>of</w:t>
            </w:r>
            <w:proofErr w:type="spellEnd"/>
            <w:r w:rsidRPr="00C97EFF">
              <w:rPr>
                <w:rFonts w:ascii="Arial" w:hAnsi="Arial" w:cs="Arial"/>
                <w:sz w:val="20"/>
                <w:szCs w:val="20"/>
              </w:rPr>
              <w:t xml:space="preserve"> drilling machine, </w:t>
            </w:r>
            <w:proofErr w:type="spellStart"/>
            <w:r w:rsidRPr="00C97EFF">
              <w:rPr>
                <w:rFonts w:ascii="Arial" w:hAnsi="Arial" w:cs="Arial"/>
                <w:sz w:val="20"/>
                <w:szCs w:val="20"/>
              </w:rPr>
              <w:t>labour</w:t>
            </w:r>
            <w:proofErr w:type="spellEnd"/>
            <w:r w:rsidRPr="00C97EFF">
              <w:rPr>
                <w:rFonts w:ascii="Arial" w:hAnsi="Arial" w:cs="Arial"/>
                <w:sz w:val="20"/>
                <w:szCs w:val="20"/>
              </w:rPr>
              <w:t xml:space="preserve"> charges etc. complete as per direction of Engineer-in-charge.</w:t>
            </w:r>
          </w:p>
        </w:tc>
        <w:tc>
          <w:tcPr>
            <w:tcW w:w="1300" w:type="dxa"/>
            <w:vAlign w:val="center"/>
          </w:tcPr>
          <w:p w14:paraId="790CE885" w14:textId="50144EB5" w:rsidR="00694C78" w:rsidRDefault="00896ED6" w:rsidP="00694C78">
            <w:pPr>
              <w:jc w:val="center"/>
              <w:rPr>
                <w:rFonts w:ascii="Arial" w:hAnsi="Arial" w:cs="Arial"/>
                <w:color w:val="000000"/>
                <w:sz w:val="20"/>
                <w:szCs w:val="20"/>
              </w:rPr>
            </w:pPr>
            <w:r>
              <w:rPr>
                <w:rFonts w:ascii="Arial" w:hAnsi="Arial" w:cs="Arial"/>
                <w:color w:val="000000"/>
                <w:sz w:val="20"/>
                <w:szCs w:val="20"/>
              </w:rPr>
              <w:t>15.62</w:t>
            </w:r>
          </w:p>
        </w:tc>
        <w:tc>
          <w:tcPr>
            <w:tcW w:w="1155" w:type="dxa"/>
            <w:shd w:val="clear" w:color="000000" w:fill="FFFFFF"/>
            <w:vAlign w:val="center"/>
          </w:tcPr>
          <w:p w14:paraId="7F413757" w14:textId="12726C73" w:rsidR="00694C78" w:rsidRDefault="00896ED6" w:rsidP="00694C78">
            <w:pPr>
              <w:jc w:val="center"/>
              <w:rPr>
                <w:rFonts w:ascii="Arial" w:hAnsi="Arial" w:cs="Arial"/>
                <w:sz w:val="20"/>
                <w:szCs w:val="20"/>
              </w:rPr>
            </w:pPr>
            <w:r>
              <w:rPr>
                <w:rFonts w:ascii="Arial" w:hAnsi="Arial" w:cs="Arial"/>
                <w:sz w:val="20"/>
                <w:szCs w:val="20"/>
              </w:rPr>
              <w:t>Sqm</w:t>
            </w:r>
          </w:p>
        </w:tc>
        <w:tc>
          <w:tcPr>
            <w:tcW w:w="1155" w:type="dxa"/>
            <w:shd w:val="clear" w:color="000000" w:fill="FFFFFF"/>
            <w:vAlign w:val="center"/>
          </w:tcPr>
          <w:p w14:paraId="03F4FCB8" w14:textId="49A987DB" w:rsidR="00694C78" w:rsidRDefault="00896ED6" w:rsidP="00694C78">
            <w:pPr>
              <w:rPr>
                <w:rFonts w:ascii="Arial" w:hAnsi="Arial" w:cs="Arial"/>
                <w:sz w:val="20"/>
                <w:szCs w:val="20"/>
              </w:rPr>
            </w:pPr>
            <w:r>
              <w:rPr>
                <w:rFonts w:ascii="Arial" w:hAnsi="Arial" w:cs="Arial"/>
                <w:sz w:val="20"/>
                <w:szCs w:val="20"/>
              </w:rPr>
              <w:t>7329.47</w:t>
            </w:r>
          </w:p>
        </w:tc>
        <w:tc>
          <w:tcPr>
            <w:tcW w:w="1379" w:type="dxa"/>
            <w:vAlign w:val="center"/>
          </w:tcPr>
          <w:p w14:paraId="688FD8E9" w14:textId="74CED287" w:rsidR="00694C78" w:rsidRDefault="00896ED6" w:rsidP="00694C78">
            <w:pPr>
              <w:jc w:val="center"/>
              <w:rPr>
                <w:rFonts w:ascii="Arial" w:hAnsi="Arial" w:cs="Arial"/>
                <w:sz w:val="20"/>
                <w:szCs w:val="20"/>
              </w:rPr>
            </w:pPr>
            <w:r>
              <w:rPr>
                <w:rFonts w:ascii="Arial" w:hAnsi="Arial" w:cs="Arial"/>
                <w:sz w:val="20"/>
                <w:szCs w:val="20"/>
              </w:rPr>
              <w:t>114486.32</w:t>
            </w:r>
          </w:p>
        </w:tc>
      </w:tr>
      <w:tr w:rsidR="00694C78" w:rsidRPr="00922B80" w14:paraId="3ECA7B1C" w14:textId="77777777" w:rsidTr="00C97EFF">
        <w:trPr>
          <w:trHeight w:val="938"/>
        </w:trPr>
        <w:tc>
          <w:tcPr>
            <w:tcW w:w="960" w:type="dxa"/>
            <w:noWrap/>
          </w:tcPr>
          <w:p w14:paraId="0A699FA3" w14:textId="09E5B394" w:rsidR="00694C78" w:rsidRDefault="00694C78" w:rsidP="00694C78">
            <w:pPr>
              <w:jc w:val="center"/>
              <w:rPr>
                <w:rFonts w:ascii="Arial" w:hAnsi="Arial" w:cs="Arial"/>
                <w:sz w:val="20"/>
                <w:szCs w:val="20"/>
              </w:rPr>
            </w:pPr>
            <w:r>
              <w:rPr>
                <w:rFonts w:ascii="Arial" w:hAnsi="Arial" w:cs="Arial"/>
                <w:sz w:val="20"/>
                <w:szCs w:val="20"/>
              </w:rPr>
              <w:t>21</w:t>
            </w:r>
          </w:p>
        </w:tc>
        <w:tc>
          <w:tcPr>
            <w:tcW w:w="5080" w:type="dxa"/>
            <w:vAlign w:val="bottom"/>
          </w:tcPr>
          <w:p w14:paraId="111DF920" w14:textId="77777777" w:rsidR="00694C78" w:rsidRDefault="00694C78" w:rsidP="00694C78">
            <w:pPr>
              <w:jc w:val="both"/>
              <w:rPr>
                <w:rFonts w:ascii="Arial" w:hAnsi="Arial" w:cs="Arial"/>
                <w:sz w:val="20"/>
                <w:szCs w:val="20"/>
              </w:rPr>
            </w:pPr>
            <w:r w:rsidRPr="00C97EFF">
              <w:rPr>
                <w:rFonts w:ascii="Arial" w:hAnsi="Arial" w:cs="Arial"/>
                <w:sz w:val="20"/>
                <w:szCs w:val="20"/>
              </w:rPr>
              <w:t xml:space="preserve">Providing, fitting, fixing of Stainless Steel of 304 grade in hand railing using 50mm </w:t>
            </w:r>
            <w:proofErr w:type="spellStart"/>
            <w:r w:rsidRPr="00C97EFF">
              <w:rPr>
                <w:rFonts w:ascii="Arial" w:hAnsi="Arial" w:cs="Arial"/>
                <w:sz w:val="20"/>
                <w:szCs w:val="20"/>
              </w:rPr>
              <w:t>dia</w:t>
            </w:r>
            <w:proofErr w:type="spellEnd"/>
            <w:r w:rsidRPr="00C97EFF">
              <w:rPr>
                <w:rFonts w:ascii="Arial" w:hAnsi="Arial" w:cs="Arial"/>
                <w:sz w:val="20"/>
                <w:szCs w:val="20"/>
              </w:rPr>
              <w:t xml:space="preserve"> of 2mm thick circular pipe with balustrade of size 32mmx32mmx2mm @ 0.90mtr C/C and </w:t>
            </w:r>
            <w:proofErr w:type="spellStart"/>
            <w:r w:rsidRPr="00C97EFF">
              <w:rPr>
                <w:rFonts w:ascii="Arial" w:hAnsi="Arial" w:cs="Arial"/>
                <w:sz w:val="20"/>
                <w:szCs w:val="20"/>
              </w:rPr>
              <w:t>staineless</w:t>
            </w:r>
            <w:proofErr w:type="spellEnd"/>
            <w:r w:rsidRPr="00C97EFF">
              <w:rPr>
                <w:rFonts w:ascii="Arial" w:hAnsi="Arial" w:cs="Arial"/>
                <w:sz w:val="20"/>
                <w:szCs w:val="20"/>
              </w:rPr>
              <w:t xml:space="preserve"> square pipe bracing of size 32mmx32mmx2mm in 3 rows in stair case asper approved design and </w:t>
            </w:r>
            <w:proofErr w:type="spellStart"/>
            <w:r w:rsidRPr="00C97EFF">
              <w:rPr>
                <w:rFonts w:ascii="Arial" w:hAnsi="Arial" w:cs="Arial"/>
                <w:sz w:val="20"/>
                <w:szCs w:val="20"/>
              </w:rPr>
              <w:t>specification,buffling</w:t>
            </w:r>
            <w:proofErr w:type="spellEnd"/>
            <w:r w:rsidRPr="00C97EFF">
              <w:rPr>
                <w:rFonts w:ascii="Arial" w:hAnsi="Arial" w:cs="Arial"/>
                <w:sz w:val="20"/>
                <w:szCs w:val="20"/>
              </w:rPr>
              <w:t xml:space="preserve"> polishing </w:t>
            </w:r>
            <w:proofErr w:type="spellStart"/>
            <w:r w:rsidRPr="00C97EFF">
              <w:rPr>
                <w:rFonts w:ascii="Arial" w:hAnsi="Arial" w:cs="Arial"/>
                <w:sz w:val="20"/>
                <w:szCs w:val="20"/>
              </w:rPr>
              <w:t>etc</w:t>
            </w:r>
            <w:proofErr w:type="spellEnd"/>
            <w:r w:rsidRPr="00C97EFF">
              <w:rPr>
                <w:rFonts w:ascii="Arial" w:hAnsi="Arial" w:cs="Arial"/>
                <w:sz w:val="20"/>
                <w:szCs w:val="20"/>
              </w:rPr>
              <w:t xml:space="preserve"> including all cost of </w:t>
            </w:r>
            <w:proofErr w:type="spellStart"/>
            <w:r w:rsidRPr="00C97EFF">
              <w:rPr>
                <w:rFonts w:ascii="Arial" w:hAnsi="Arial" w:cs="Arial"/>
                <w:sz w:val="20"/>
                <w:szCs w:val="20"/>
              </w:rPr>
              <w:t>labour</w:t>
            </w:r>
            <w:proofErr w:type="spellEnd"/>
            <w:r w:rsidRPr="00C97EFF">
              <w:rPr>
                <w:rFonts w:ascii="Arial" w:hAnsi="Arial" w:cs="Arial"/>
                <w:sz w:val="20"/>
                <w:szCs w:val="20"/>
              </w:rPr>
              <w:t xml:space="preserve">, T&amp;P, hire charges of </w:t>
            </w:r>
            <w:proofErr w:type="spellStart"/>
            <w:r w:rsidRPr="00C97EFF">
              <w:rPr>
                <w:rFonts w:ascii="Arial" w:hAnsi="Arial" w:cs="Arial"/>
                <w:sz w:val="20"/>
                <w:szCs w:val="20"/>
              </w:rPr>
              <w:t>of</w:t>
            </w:r>
            <w:proofErr w:type="spellEnd"/>
            <w:r w:rsidRPr="00C97EFF">
              <w:rPr>
                <w:rFonts w:ascii="Arial" w:hAnsi="Arial" w:cs="Arial"/>
                <w:sz w:val="20"/>
                <w:szCs w:val="20"/>
              </w:rPr>
              <w:t xml:space="preserve"> drilling machine, </w:t>
            </w:r>
            <w:proofErr w:type="spellStart"/>
            <w:r w:rsidRPr="00C97EFF">
              <w:rPr>
                <w:rFonts w:ascii="Arial" w:hAnsi="Arial" w:cs="Arial"/>
                <w:sz w:val="20"/>
                <w:szCs w:val="20"/>
              </w:rPr>
              <w:t>labour</w:t>
            </w:r>
            <w:proofErr w:type="spellEnd"/>
            <w:r w:rsidRPr="00C97EFF">
              <w:rPr>
                <w:rFonts w:ascii="Arial" w:hAnsi="Arial" w:cs="Arial"/>
                <w:sz w:val="20"/>
                <w:szCs w:val="20"/>
              </w:rPr>
              <w:t xml:space="preserve"> charges etc. complete as per direction of Engineer-in-charge.</w:t>
            </w:r>
          </w:p>
        </w:tc>
        <w:tc>
          <w:tcPr>
            <w:tcW w:w="1300" w:type="dxa"/>
            <w:vAlign w:val="center"/>
          </w:tcPr>
          <w:p w14:paraId="45EAE9FC" w14:textId="6480693E" w:rsidR="00694C78" w:rsidRDefault="00896ED6" w:rsidP="00694C78">
            <w:pPr>
              <w:jc w:val="center"/>
              <w:rPr>
                <w:rFonts w:ascii="Arial" w:hAnsi="Arial" w:cs="Arial"/>
                <w:color w:val="000000"/>
                <w:sz w:val="20"/>
                <w:szCs w:val="20"/>
              </w:rPr>
            </w:pPr>
            <w:r>
              <w:rPr>
                <w:rFonts w:ascii="Arial" w:hAnsi="Arial" w:cs="Arial"/>
                <w:color w:val="000000"/>
                <w:sz w:val="20"/>
                <w:szCs w:val="20"/>
              </w:rPr>
              <w:t>26.15</w:t>
            </w:r>
          </w:p>
        </w:tc>
        <w:tc>
          <w:tcPr>
            <w:tcW w:w="1155" w:type="dxa"/>
            <w:shd w:val="clear" w:color="000000" w:fill="FFFFFF"/>
            <w:vAlign w:val="center"/>
          </w:tcPr>
          <w:p w14:paraId="601F4C93" w14:textId="3E2997F1" w:rsidR="00694C78" w:rsidRDefault="00896ED6" w:rsidP="00694C78">
            <w:pPr>
              <w:jc w:val="center"/>
              <w:rPr>
                <w:rFonts w:ascii="Arial" w:hAnsi="Arial" w:cs="Arial"/>
                <w:sz w:val="20"/>
                <w:szCs w:val="20"/>
              </w:rPr>
            </w:pPr>
            <w:proofErr w:type="spellStart"/>
            <w:r>
              <w:rPr>
                <w:rFonts w:ascii="Arial" w:hAnsi="Arial" w:cs="Arial"/>
                <w:sz w:val="20"/>
                <w:szCs w:val="20"/>
              </w:rPr>
              <w:t>Rmt</w:t>
            </w:r>
            <w:proofErr w:type="spellEnd"/>
          </w:p>
        </w:tc>
        <w:tc>
          <w:tcPr>
            <w:tcW w:w="1155" w:type="dxa"/>
            <w:shd w:val="clear" w:color="000000" w:fill="FFFFFF"/>
            <w:vAlign w:val="center"/>
          </w:tcPr>
          <w:p w14:paraId="2BC9900D" w14:textId="29300E88" w:rsidR="00694C78" w:rsidRDefault="00896ED6" w:rsidP="00694C78">
            <w:pPr>
              <w:rPr>
                <w:rFonts w:ascii="Arial" w:hAnsi="Arial" w:cs="Arial"/>
                <w:sz w:val="20"/>
                <w:szCs w:val="20"/>
              </w:rPr>
            </w:pPr>
            <w:r>
              <w:rPr>
                <w:rFonts w:ascii="Arial" w:hAnsi="Arial" w:cs="Arial"/>
                <w:sz w:val="20"/>
                <w:szCs w:val="20"/>
              </w:rPr>
              <w:t>3920.30</w:t>
            </w:r>
          </w:p>
        </w:tc>
        <w:tc>
          <w:tcPr>
            <w:tcW w:w="1379" w:type="dxa"/>
            <w:vAlign w:val="center"/>
          </w:tcPr>
          <w:p w14:paraId="6EA804BB" w14:textId="1694E64B" w:rsidR="00694C78" w:rsidRDefault="00896ED6" w:rsidP="00694C78">
            <w:pPr>
              <w:jc w:val="center"/>
              <w:rPr>
                <w:rFonts w:ascii="Arial" w:hAnsi="Arial" w:cs="Arial"/>
                <w:sz w:val="20"/>
                <w:szCs w:val="20"/>
              </w:rPr>
            </w:pPr>
            <w:r>
              <w:rPr>
                <w:rFonts w:ascii="Arial" w:hAnsi="Arial" w:cs="Arial"/>
                <w:sz w:val="20"/>
                <w:szCs w:val="20"/>
              </w:rPr>
              <w:t>102515.85</w:t>
            </w:r>
          </w:p>
        </w:tc>
      </w:tr>
      <w:tr w:rsidR="00694C78" w:rsidRPr="00922B80" w14:paraId="05CA7605" w14:textId="77777777" w:rsidTr="00C97EFF">
        <w:trPr>
          <w:trHeight w:val="288"/>
        </w:trPr>
        <w:tc>
          <w:tcPr>
            <w:tcW w:w="960" w:type="dxa"/>
            <w:noWrap/>
            <w:hideMark/>
          </w:tcPr>
          <w:p w14:paraId="78E1C0B4" w14:textId="77777777" w:rsidR="00694C78" w:rsidRPr="00483C0A" w:rsidRDefault="00694C78" w:rsidP="00694C78">
            <w:pPr>
              <w:jc w:val="both"/>
              <w:rPr>
                <w:rFonts w:ascii="Arial" w:hAnsi="Arial" w:cs="Arial"/>
                <w:sz w:val="20"/>
                <w:szCs w:val="20"/>
              </w:rPr>
            </w:pPr>
          </w:p>
        </w:tc>
        <w:tc>
          <w:tcPr>
            <w:tcW w:w="5080" w:type="dxa"/>
            <w:vAlign w:val="bottom"/>
            <w:hideMark/>
          </w:tcPr>
          <w:p w14:paraId="07AAA9F0" w14:textId="77777777" w:rsidR="00694C78" w:rsidRPr="00483C0A" w:rsidRDefault="00694C78" w:rsidP="00694C78">
            <w:pPr>
              <w:jc w:val="both"/>
              <w:rPr>
                <w:rFonts w:ascii="Arial" w:hAnsi="Arial" w:cs="Arial"/>
                <w:sz w:val="20"/>
                <w:szCs w:val="20"/>
              </w:rPr>
            </w:pPr>
          </w:p>
        </w:tc>
        <w:tc>
          <w:tcPr>
            <w:tcW w:w="1300" w:type="dxa"/>
            <w:vAlign w:val="center"/>
            <w:hideMark/>
          </w:tcPr>
          <w:p w14:paraId="39460912" w14:textId="77777777" w:rsidR="00694C78" w:rsidRPr="00483C0A" w:rsidRDefault="00694C78" w:rsidP="00694C78">
            <w:pPr>
              <w:jc w:val="both"/>
              <w:rPr>
                <w:rFonts w:ascii="Arial" w:hAnsi="Arial" w:cs="Arial"/>
                <w:color w:val="000000"/>
                <w:sz w:val="20"/>
                <w:szCs w:val="20"/>
              </w:rPr>
            </w:pPr>
          </w:p>
        </w:tc>
        <w:tc>
          <w:tcPr>
            <w:tcW w:w="1155" w:type="dxa"/>
            <w:shd w:val="clear" w:color="000000" w:fill="FFFFFF"/>
            <w:vAlign w:val="center"/>
            <w:hideMark/>
          </w:tcPr>
          <w:p w14:paraId="4ED6C9CF" w14:textId="77777777" w:rsidR="00694C78" w:rsidRPr="00483C0A" w:rsidRDefault="00694C78" w:rsidP="00694C78">
            <w:pPr>
              <w:jc w:val="both"/>
              <w:rPr>
                <w:rFonts w:ascii="Arial" w:hAnsi="Arial" w:cs="Arial"/>
                <w:sz w:val="20"/>
                <w:szCs w:val="20"/>
              </w:rPr>
            </w:pPr>
          </w:p>
        </w:tc>
        <w:tc>
          <w:tcPr>
            <w:tcW w:w="1155" w:type="dxa"/>
            <w:shd w:val="clear" w:color="000000" w:fill="FFFFFF"/>
            <w:vAlign w:val="center"/>
            <w:hideMark/>
          </w:tcPr>
          <w:p w14:paraId="2108F4F9" w14:textId="77777777" w:rsidR="00694C78" w:rsidRPr="00483C0A" w:rsidRDefault="00694C78" w:rsidP="00694C78">
            <w:pPr>
              <w:jc w:val="both"/>
              <w:rPr>
                <w:rFonts w:ascii="Arial" w:hAnsi="Arial" w:cs="Arial"/>
                <w:b/>
                <w:bCs/>
                <w:color w:val="000000"/>
                <w:sz w:val="20"/>
                <w:szCs w:val="20"/>
              </w:rPr>
            </w:pPr>
            <w:r w:rsidRPr="00483C0A">
              <w:rPr>
                <w:rFonts w:ascii="Arial" w:hAnsi="Arial" w:cs="Arial"/>
                <w:b/>
                <w:bCs/>
                <w:color w:val="000000"/>
                <w:sz w:val="20"/>
                <w:szCs w:val="20"/>
              </w:rPr>
              <w:t>TOTAL</w:t>
            </w:r>
          </w:p>
        </w:tc>
        <w:tc>
          <w:tcPr>
            <w:tcW w:w="1379" w:type="dxa"/>
            <w:vAlign w:val="center"/>
          </w:tcPr>
          <w:p w14:paraId="6FAAC813" w14:textId="262146F6" w:rsidR="00694C78" w:rsidRPr="00483C0A" w:rsidRDefault="00896ED6" w:rsidP="00694C78">
            <w:pPr>
              <w:jc w:val="both"/>
              <w:rPr>
                <w:rFonts w:ascii="Arial" w:hAnsi="Arial" w:cs="Arial"/>
                <w:b/>
                <w:bCs/>
                <w:color w:val="000000"/>
                <w:sz w:val="20"/>
                <w:szCs w:val="20"/>
              </w:rPr>
            </w:pPr>
            <w:r>
              <w:rPr>
                <w:rFonts w:ascii="Arial" w:hAnsi="Arial" w:cs="Arial"/>
                <w:b/>
                <w:bCs/>
                <w:color w:val="000000"/>
                <w:sz w:val="20"/>
                <w:szCs w:val="20"/>
              </w:rPr>
              <w:t>4775425</w:t>
            </w:r>
            <w:r w:rsidR="00694C78">
              <w:rPr>
                <w:rFonts w:ascii="Arial" w:hAnsi="Arial" w:cs="Arial"/>
                <w:b/>
                <w:bCs/>
                <w:color w:val="000000"/>
                <w:sz w:val="20"/>
                <w:szCs w:val="20"/>
              </w:rPr>
              <w:t>.</w:t>
            </w:r>
            <w:r>
              <w:rPr>
                <w:rFonts w:ascii="Arial" w:hAnsi="Arial" w:cs="Arial"/>
                <w:b/>
                <w:bCs/>
                <w:color w:val="000000"/>
                <w:sz w:val="20"/>
                <w:szCs w:val="20"/>
              </w:rPr>
              <w:t>30</w:t>
            </w:r>
          </w:p>
        </w:tc>
      </w:tr>
      <w:tr w:rsidR="00694C78" w:rsidRPr="00922B80" w14:paraId="4B35315C" w14:textId="77777777" w:rsidTr="00C97EFF">
        <w:trPr>
          <w:trHeight w:val="288"/>
        </w:trPr>
        <w:tc>
          <w:tcPr>
            <w:tcW w:w="960" w:type="dxa"/>
            <w:noWrap/>
            <w:hideMark/>
          </w:tcPr>
          <w:p w14:paraId="431E4DB2" w14:textId="77777777" w:rsidR="00694C78" w:rsidRPr="00483C0A" w:rsidRDefault="00694C78" w:rsidP="00694C78">
            <w:pPr>
              <w:jc w:val="both"/>
              <w:rPr>
                <w:rFonts w:ascii="Arial" w:hAnsi="Arial" w:cs="Arial"/>
                <w:sz w:val="20"/>
                <w:szCs w:val="20"/>
              </w:rPr>
            </w:pPr>
          </w:p>
        </w:tc>
        <w:tc>
          <w:tcPr>
            <w:tcW w:w="5080" w:type="dxa"/>
            <w:vAlign w:val="bottom"/>
            <w:hideMark/>
          </w:tcPr>
          <w:p w14:paraId="7C97821F" w14:textId="77777777" w:rsidR="00694C78" w:rsidRPr="00483C0A" w:rsidRDefault="00694C78" w:rsidP="00694C78">
            <w:pPr>
              <w:jc w:val="both"/>
              <w:rPr>
                <w:rFonts w:ascii="Arial" w:hAnsi="Arial" w:cs="Arial"/>
                <w:sz w:val="20"/>
                <w:szCs w:val="20"/>
              </w:rPr>
            </w:pPr>
          </w:p>
        </w:tc>
        <w:tc>
          <w:tcPr>
            <w:tcW w:w="1300" w:type="dxa"/>
            <w:vAlign w:val="center"/>
            <w:hideMark/>
          </w:tcPr>
          <w:p w14:paraId="5B67E502" w14:textId="77777777" w:rsidR="00694C78" w:rsidRPr="00483C0A" w:rsidRDefault="00694C78" w:rsidP="00694C78">
            <w:pPr>
              <w:jc w:val="both"/>
              <w:rPr>
                <w:rFonts w:ascii="Arial" w:hAnsi="Arial" w:cs="Arial"/>
                <w:color w:val="000000"/>
                <w:sz w:val="20"/>
                <w:szCs w:val="20"/>
              </w:rPr>
            </w:pPr>
          </w:p>
        </w:tc>
        <w:tc>
          <w:tcPr>
            <w:tcW w:w="1155" w:type="dxa"/>
            <w:shd w:val="clear" w:color="000000" w:fill="FFFFFF"/>
            <w:vAlign w:val="center"/>
            <w:hideMark/>
          </w:tcPr>
          <w:p w14:paraId="3BC96068" w14:textId="77777777" w:rsidR="00694C78" w:rsidRPr="00483C0A" w:rsidRDefault="00694C78" w:rsidP="00694C78">
            <w:pPr>
              <w:jc w:val="both"/>
              <w:rPr>
                <w:rFonts w:ascii="Arial" w:hAnsi="Arial" w:cs="Arial"/>
                <w:sz w:val="20"/>
                <w:szCs w:val="20"/>
              </w:rPr>
            </w:pPr>
          </w:p>
        </w:tc>
        <w:tc>
          <w:tcPr>
            <w:tcW w:w="1155" w:type="dxa"/>
            <w:shd w:val="clear" w:color="000000" w:fill="FFFFFF"/>
            <w:vAlign w:val="center"/>
            <w:hideMark/>
          </w:tcPr>
          <w:p w14:paraId="37845817" w14:textId="77777777" w:rsidR="00694C78" w:rsidRPr="00483C0A" w:rsidRDefault="00694C78" w:rsidP="00694C78">
            <w:pPr>
              <w:jc w:val="both"/>
              <w:rPr>
                <w:rFonts w:ascii="Arial" w:hAnsi="Arial" w:cs="Arial"/>
                <w:b/>
                <w:bCs/>
                <w:color w:val="000000"/>
                <w:sz w:val="20"/>
                <w:szCs w:val="20"/>
              </w:rPr>
            </w:pPr>
            <w:r w:rsidRPr="00483C0A">
              <w:rPr>
                <w:rFonts w:ascii="Arial" w:hAnsi="Arial" w:cs="Arial"/>
                <w:b/>
                <w:bCs/>
                <w:color w:val="000000"/>
                <w:sz w:val="20"/>
                <w:szCs w:val="20"/>
              </w:rPr>
              <w:t>Or Say</w:t>
            </w:r>
          </w:p>
        </w:tc>
        <w:tc>
          <w:tcPr>
            <w:tcW w:w="1379" w:type="dxa"/>
            <w:vAlign w:val="center"/>
          </w:tcPr>
          <w:p w14:paraId="6B3429D1" w14:textId="5EB28BE0" w:rsidR="00694C78" w:rsidRPr="00483C0A" w:rsidRDefault="00896ED6" w:rsidP="00694C78">
            <w:pPr>
              <w:jc w:val="both"/>
              <w:rPr>
                <w:rFonts w:ascii="Arial" w:hAnsi="Arial" w:cs="Arial"/>
                <w:b/>
                <w:bCs/>
                <w:color w:val="000000"/>
                <w:sz w:val="20"/>
                <w:szCs w:val="20"/>
              </w:rPr>
            </w:pPr>
            <w:r>
              <w:rPr>
                <w:rFonts w:ascii="Arial" w:hAnsi="Arial" w:cs="Arial"/>
                <w:b/>
                <w:bCs/>
                <w:color w:val="000000"/>
                <w:sz w:val="20"/>
                <w:szCs w:val="20"/>
              </w:rPr>
              <w:t>4775425</w:t>
            </w:r>
            <w:r w:rsidR="00694C78">
              <w:rPr>
                <w:rFonts w:ascii="Arial" w:hAnsi="Arial" w:cs="Arial"/>
                <w:b/>
                <w:bCs/>
                <w:color w:val="000000"/>
                <w:sz w:val="20"/>
                <w:szCs w:val="20"/>
              </w:rPr>
              <w:t>.00</w:t>
            </w:r>
          </w:p>
        </w:tc>
      </w:tr>
    </w:tbl>
    <w:tbl>
      <w:tblPr>
        <w:tblpPr w:leftFromText="180" w:rightFromText="180" w:horzAnchor="margin" w:tblpXSpec="center" w:tblpY="-446"/>
        <w:tblW w:w="10465" w:type="dxa"/>
        <w:tblLook w:val="04A0" w:firstRow="1" w:lastRow="0" w:firstColumn="1" w:lastColumn="0" w:noHBand="0" w:noVBand="1"/>
      </w:tblPr>
      <w:tblGrid>
        <w:gridCol w:w="539"/>
        <w:gridCol w:w="5400"/>
        <w:gridCol w:w="639"/>
        <w:gridCol w:w="1106"/>
        <w:gridCol w:w="1209"/>
        <w:gridCol w:w="1572"/>
      </w:tblGrid>
      <w:tr w:rsidR="00CD1262" w:rsidRPr="0040630B" w14:paraId="6AE8F6ED" w14:textId="77777777" w:rsidTr="003068FE">
        <w:trPr>
          <w:trHeight w:val="264"/>
        </w:trPr>
        <w:tc>
          <w:tcPr>
            <w:tcW w:w="539" w:type="dxa"/>
            <w:tcBorders>
              <w:top w:val="nil"/>
              <w:left w:val="nil"/>
              <w:bottom w:val="nil"/>
              <w:right w:val="nil"/>
            </w:tcBorders>
            <w:noWrap/>
            <w:vAlign w:val="bottom"/>
            <w:hideMark/>
          </w:tcPr>
          <w:p w14:paraId="17EE3776" w14:textId="77777777" w:rsidR="00CD1262" w:rsidRPr="0040630B" w:rsidRDefault="00CD1262" w:rsidP="003068FE">
            <w:pPr>
              <w:rPr>
                <w:rFonts w:ascii="Arial" w:hAnsi="Arial" w:cs="Arial"/>
                <w:sz w:val="20"/>
                <w:szCs w:val="20"/>
              </w:rPr>
            </w:pPr>
          </w:p>
        </w:tc>
        <w:tc>
          <w:tcPr>
            <w:tcW w:w="5400" w:type="dxa"/>
            <w:tcBorders>
              <w:top w:val="nil"/>
              <w:left w:val="nil"/>
              <w:bottom w:val="nil"/>
              <w:right w:val="nil"/>
            </w:tcBorders>
            <w:noWrap/>
            <w:hideMark/>
          </w:tcPr>
          <w:p w14:paraId="28D2582D" w14:textId="77777777" w:rsidR="00CD1262" w:rsidRPr="0040630B" w:rsidRDefault="00CD1262" w:rsidP="003068FE">
            <w:pPr>
              <w:jc w:val="both"/>
              <w:rPr>
                <w:rFonts w:ascii="Arial" w:hAnsi="Arial" w:cs="Arial"/>
                <w:b/>
                <w:bCs/>
                <w:sz w:val="20"/>
                <w:szCs w:val="20"/>
              </w:rPr>
            </w:pPr>
          </w:p>
        </w:tc>
        <w:tc>
          <w:tcPr>
            <w:tcW w:w="639" w:type="dxa"/>
            <w:tcBorders>
              <w:top w:val="nil"/>
              <w:left w:val="nil"/>
              <w:bottom w:val="nil"/>
              <w:right w:val="nil"/>
            </w:tcBorders>
            <w:noWrap/>
            <w:vAlign w:val="bottom"/>
            <w:hideMark/>
          </w:tcPr>
          <w:p w14:paraId="288D7391" w14:textId="77777777" w:rsidR="00CD1262" w:rsidRPr="0040630B" w:rsidRDefault="00CD1262" w:rsidP="003068FE">
            <w:pPr>
              <w:rPr>
                <w:rFonts w:ascii="Arial" w:hAnsi="Arial" w:cs="Arial"/>
                <w:sz w:val="20"/>
                <w:szCs w:val="20"/>
              </w:rPr>
            </w:pPr>
          </w:p>
        </w:tc>
        <w:tc>
          <w:tcPr>
            <w:tcW w:w="1106" w:type="dxa"/>
            <w:tcBorders>
              <w:top w:val="nil"/>
              <w:left w:val="nil"/>
              <w:bottom w:val="nil"/>
              <w:right w:val="nil"/>
            </w:tcBorders>
            <w:noWrap/>
            <w:vAlign w:val="bottom"/>
            <w:hideMark/>
          </w:tcPr>
          <w:p w14:paraId="55974483" w14:textId="77777777" w:rsidR="00CD1262" w:rsidRPr="0040630B" w:rsidRDefault="00CD1262" w:rsidP="003068FE">
            <w:pPr>
              <w:rPr>
                <w:rFonts w:ascii="Arial" w:hAnsi="Arial" w:cs="Arial"/>
                <w:sz w:val="20"/>
                <w:szCs w:val="20"/>
              </w:rPr>
            </w:pPr>
          </w:p>
        </w:tc>
        <w:tc>
          <w:tcPr>
            <w:tcW w:w="1209" w:type="dxa"/>
            <w:tcBorders>
              <w:top w:val="nil"/>
              <w:left w:val="nil"/>
              <w:bottom w:val="nil"/>
              <w:right w:val="nil"/>
            </w:tcBorders>
            <w:noWrap/>
            <w:vAlign w:val="bottom"/>
            <w:hideMark/>
          </w:tcPr>
          <w:p w14:paraId="272C3054" w14:textId="77777777" w:rsidR="00CD1262" w:rsidRPr="0040630B" w:rsidRDefault="00CD1262" w:rsidP="003068FE">
            <w:pPr>
              <w:rPr>
                <w:rFonts w:ascii="Arial" w:hAnsi="Arial" w:cs="Arial"/>
                <w:sz w:val="20"/>
                <w:szCs w:val="20"/>
              </w:rPr>
            </w:pPr>
          </w:p>
        </w:tc>
        <w:tc>
          <w:tcPr>
            <w:tcW w:w="1572" w:type="dxa"/>
            <w:tcBorders>
              <w:top w:val="nil"/>
              <w:left w:val="nil"/>
              <w:bottom w:val="nil"/>
              <w:right w:val="nil"/>
            </w:tcBorders>
            <w:noWrap/>
            <w:vAlign w:val="bottom"/>
            <w:hideMark/>
          </w:tcPr>
          <w:p w14:paraId="6546DF14" w14:textId="77777777" w:rsidR="00CD1262" w:rsidRPr="0040630B" w:rsidRDefault="00CD1262" w:rsidP="003068FE">
            <w:pPr>
              <w:rPr>
                <w:rFonts w:ascii="Arial" w:hAnsi="Arial" w:cs="Arial"/>
                <w:sz w:val="20"/>
                <w:szCs w:val="20"/>
              </w:rPr>
            </w:pPr>
          </w:p>
        </w:tc>
      </w:tr>
    </w:tbl>
    <w:p w14:paraId="0655DB30" w14:textId="77777777" w:rsidR="00CD1262" w:rsidRDefault="00CD1262" w:rsidP="00CD1262"/>
    <w:p w14:paraId="26C661EF" w14:textId="77777777" w:rsidR="00CD1262" w:rsidRDefault="00CD1262" w:rsidP="00CD1262">
      <w:pPr>
        <w:rPr>
          <w:b/>
          <w:bCs/>
        </w:rPr>
      </w:pPr>
    </w:p>
    <w:p w14:paraId="23A7C8B8" w14:textId="77777777" w:rsidR="00CD1262" w:rsidRDefault="00CD1262" w:rsidP="00CD1262">
      <w:pPr>
        <w:spacing w:after="160" w:line="279" w:lineRule="auto"/>
        <w:rPr>
          <w:color w:val="000000" w:themeColor="text1"/>
        </w:rPr>
      </w:pPr>
      <w:r w:rsidRPr="16C57B03">
        <w:rPr>
          <w:b/>
          <w:bCs/>
          <w:color w:val="000000" w:themeColor="text1"/>
        </w:rPr>
        <w:t>Signature of the Contractor</w:t>
      </w:r>
      <w:r>
        <w:tab/>
      </w:r>
      <w:r>
        <w:tab/>
      </w:r>
      <w:r>
        <w:tab/>
      </w:r>
      <w:r>
        <w:tab/>
      </w:r>
    </w:p>
    <w:p w14:paraId="76CC0BD7" w14:textId="208A9438" w:rsidR="00CD1262" w:rsidRDefault="00CD1262" w:rsidP="00CD1262">
      <w:pPr>
        <w:spacing w:after="160" w:line="279" w:lineRule="auto"/>
        <w:ind w:left="720" w:hanging="720"/>
        <w:rPr>
          <w:color w:val="000000" w:themeColor="text1"/>
        </w:rPr>
      </w:pPr>
      <w:r w:rsidRPr="16C57B03">
        <w:rPr>
          <w:b/>
          <w:bCs/>
          <w:color w:val="000000" w:themeColor="text1"/>
        </w:rPr>
        <w:t xml:space="preserve">Cost of the Project </w:t>
      </w:r>
      <w:r>
        <w:tab/>
      </w:r>
      <w:r>
        <w:tab/>
      </w:r>
      <w:r>
        <w:tab/>
      </w:r>
      <w:r>
        <w:tab/>
      </w:r>
      <w:r>
        <w:tab/>
      </w:r>
      <w:r w:rsidR="00896ED6">
        <w:tab/>
        <w:t xml:space="preserve"> (</w:t>
      </w:r>
      <w:r w:rsidRPr="16C57B03">
        <w:rPr>
          <w:b/>
          <w:bCs/>
          <w:color w:val="000000" w:themeColor="text1"/>
        </w:rPr>
        <w:t xml:space="preserve">Rupees </w:t>
      </w:r>
      <w:r>
        <w:rPr>
          <w:b/>
          <w:bCs/>
          <w:color w:val="000000" w:themeColor="text1"/>
        </w:rPr>
        <w:t>Fo</w:t>
      </w:r>
      <w:r w:rsidR="00896ED6">
        <w:rPr>
          <w:b/>
          <w:bCs/>
          <w:color w:val="000000" w:themeColor="text1"/>
        </w:rPr>
        <w:t>rty Seven</w:t>
      </w:r>
      <w:r>
        <w:rPr>
          <w:b/>
          <w:bCs/>
          <w:color w:val="000000" w:themeColor="text1"/>
        </w:rPr>
        <w:t xml:space="preserve"> </w:t>
      </w:r>
      <w:r w:rsidRPr="16C57B03">
        <w:rPr>
          <w:b/>
          <w:bCs/>
          <w:color w:val="000000" w:themeColor="text1"/>
        </w:rPr>
        <w:t>Lakh</w:t>
      </w:r>
      <w:r>
        <w:tab/>
      </w:r>
      <w:r>
        <w:tab/>
      </w:r>
      <w:r>
        <w:tab/>
      </w:r>
      <w:r>
        <w:tab/>
      </w:r>
      <w:r>
        <w:tab/>
      </w:r>
      <w:r>
        <w:tab/>
      </w:r>
      <w:r>
        <w:tab/>
      </w:r>
      <w:r>
        <w:tab/>
      </w:r>
      <w:r w:rsidR="00896ED6">
        <w:rPr>
          <w:b/>
          <w:bCs/>
          <w:color w:val="000000" w:themeColor="text1"/>
        </w:rPr>
        <w:t>seventy five</w:t>
      </w:r>
      <w:r w:rsidRPr="16C57B03">
        <w:rPr>
          <w:b/>
          <w:bCs/>
          <w:color w:val="000000" w:themeColor="text1"/>
        </w:rPr>
        <w:t xml:space="preserve"> Thousand </w:t>
      </w:r>
      <w:r w:rsidR="00896ED6">
        <w:rPr>
          <w:b/>
          <w:bCs/>
          <w:color w:val="000000" w:themeColor="text1"/>
        </w:rPr>
        <w:t>four</w:t>
      </w:r>
      <w:r>
        <w:rPr>
          <w:b/>
          <w:bCs/>
          <w:color w:val="000000" w:themeColor="text1"/>
        </w:rPr>
        <w:t xml:space="preserve"> hundred </w:t>
      </w:r>
      <w:r w:rsidR="00896ED6">
        <w:rPr>
          <w:b/>
          <w:bCs/>
          <w:color w:val="000000" w:themeColor="text1"/>
        </w:rPr>
        <w:t>twenty five only</w:t>
      </w:r>
      <w:r w:rsidRPr="16C57B03">
        <w:rPr>
          <w:b/>
          <w:bCs/>
          <w:color w:val="000000" w:themeColor="text1"/>
        </w:rPr>
        <w:t>)</w:t>
      </w:r>
    </w:p>
    <w:p w14:paraId="0CEF1E83" w14:textId="6B36A912" w:rsidR="00CD1262" w:rsidRDefault="00CD1262" w:rsidP="00CD1262">
      <w:pPr>
        <w:spacing w:after="160" w:line="279" w:lineRule="auto"/>
        <w:ind w:left="720" w:hanging="720"/>
        <w:rPr>
          <w:color w:val="000000" w:themeColor="text1"/>
        </w:rPr>
      </w:pPr>
      <w:r w:rsidRPr="16C57B03">
        <w:rPr>
          <w:b/>
          <w:bCs/>
          <w:color w:val="000000" w:themeColor="text1"/>
        </w:rPr>
        <w:t>Total No. of Items -</w:t>
      </w:r>
      <w:r>
        <w:t>2</w:t>
      </w:r>
      <w:r w:rsidR="00896ED6">
        <w:t>1</w:t>
      </w:r>
      <w:r>
        <w:t xml:space="preserve"> Nos</w:t>
      </w:r>
      <w:r>
        <w:tab/>
      </w:r>
      <w:r>
        <w:tab/>
      </w:r>
      <w:r>
        <w:tab/>
      </w:r>
      <w:r>
        <w:tab/>
      </w:r>
      <w:r>
        <w:tab/>
      </w:r>
    </w:p>
    <w:p w14:paraId="4C722E2D" w14:textId="77777777" w:rsidR="00CD1262" w:rsidRDefault="00CD1262" w:rsidP="00CD1262">
      <w:pPr>
        <w:spacing w:after="160" w:line="279" w:lineRule="auto"/>
        <w:ind w:left="720" w:hanging="720"/>
        <w:rPr>
          <w:color w:val="000000" w:themeColor="text1"/>
        </w:rPr>
      </w:pPr>
    </w:p>
    <w:p w14:paraId="53626317" w14:textId="3A07A77A" w:rsidR="00CD1262" w:rsidRDefault="00CD1262" w:rsidP="00CD1262">
      <w:pPr>
        <w:spacing w:after="160" w:line="279" w:lineRule="auto"/>
        <w:rPr>
          <w:color w:val="000000" w:themeColor="text1"/>
        </w:rPr>
      </w:pPr>
      <w:r>
        <w:lastRenderedPageBreak/>
        <w:tab/>
      </w:r>
      <w:r>
        <w:tab/>
      </w:r>
      <w:r>
        <w:tab/>
      </w:r>
      <w:r>
        <w:tab/>
      </w:r>
      <w:r>
        <w:tab/>
      </w:r>
      <w:r>
        <w:tab/>
      </w:r>
      <w:r>
        <w:tab/>
      </w:r>
      <w:r>
        <w:tab/>
      </w:r>
      <w:r>
        <w:tab/>
      </w:r>
      <w:r>
        <w:tab/>
      </w:r>
      <w:r>
        <w:tab/>
      </w:r>
      <w:r>
        <w:tab/>
      </w:r>
      <w:r>
        <w:tab/>
      </w:r>
      <w:r>
        <w:tab/>
      </w:r>
      <w:r>
        <w:tab/>
      </w:r>
      <w:r>
        <w:tab/>
      </w:r>
      <w:r>
        <w:tab/>
      </w:r>
      <w:r>
        <w:tab/>
      </w:r>
      <w:r>
        <w:tab/>
      </w:r>
      <w:r>
        <w:tab/>
      </w:r>
      <w:r>
        <w:tab/>
      </w:r>
      <w:r>
        <w:tab/>
      </w:r>
      <w:r w:rsidR="00896ED6" w:rsidRPr="16C57B03">
        <w:rPr>
          <w:b/>
          <w:bCs/>
          <w:color w:val="000000" w:themeColor="text1"/>
        </w:rPr>
        <w:t>BDO,</w:t>
      </w:r>
      <w:r w:rsidR="00896ED6">
        <w:rPr>
          <w:b/>
          <w:bCs/>
          <w:color w:val="000000" w:themeColor="text1"/>
        </w:rPr>
        <w:t xml:space="preserve"> PARALAKHEMUNDI</w:t>
      </w:r>
      <w:r w:rsidRPr="16C57B03">
        <w:rPr>
          <w:b/>
          <w:bCs/>
          <w:color w:val="000000" w:themeColor="text1"/>
        </w:rPr>
        <w:t>(GOSANI)</w:t>
      </w:r>
    </w:p>
    <w:p w14:paraId="00805508" w14:textId="77777777" w:rsidR="00CD1262" w:rsidRDefault="00CD1262" w:rsidP="00CD1262">
      <w:pPr>
        <w:spacing w:after="160" w:line="279" w:lineRule="auto"/>
        <w:rPr>
          <w:color w:val="000000" w:themeColor="text1"/>
        </w:rPr>
      </w:pPr>
      <w:r w:rsidRPr="16C57B03">
        <w:rPr>
          <w:color w:val="000000" w:themeColor="text1"/>
        </w:rPr>
        <w:t>My Quoted rate is _______________________ % excess OR _________________________ % less (Both in figures and words) over the amount put to tender</w:t>
      </w:r>
    </w:p>
    <w:p w14:paraId="564AC80E" w14:textId="77777777" w:rsidR="00CD1262" w:rsidRDefault="00CD1262" w:rsidP="00CD1262">
      <w:pPr>
        <w:spacing w:after="160" w:line="279" w:lineRule="auto"/>
        <w:rPr>
          <w:color w:val="000000" w:themeColor="text1"/>
        </w:rPr>
      </w:pPr>
    </w:p>
    <w:p w14:paraId="0DE9AB1D" w14:textId="77777777" w:rsidR="00CD1262" w:rsidRDefault="00CD1262" w:rsidP="00CD1262">
      <w:pPr>
        <w:spacing w:after="160" w:line="279" w:lineRule="auto"/>
        <w:rPr>
          <w:color w:val="000000" w:themeColor="text1"/>
        </w:rPr>
      </w:pPr>
      <w:r w:rsidRPr="16C57B03">
        <w:rPr>
          <w:b/>
          <w:bCs/>
          <w:color w:val="000000" w:themeColor="text1"/>
        </w:rPr>
        <w:t xml:space="preserve">Signature of the Contractor </w:t>
      </w:r>
      <w:r>
        <w:tab/>
      </w:r>
      <w:r>
        <w:tab/>
      </w:r>
      <w:r>
        <w:tab/>
      </w:r>
      <w:r>
        <w:tab/>
      </w:r>
      <w:r w:rsidRPr="16C57B03">
        <w:rPr>
          <w:b/>
          <w:bCs/>
          <w:color w:val="000000" w:themeColor="text1"/>
        </w:rPr>
        <w:t>BDO,</w:t>
      </w:r>
      <w:r>
        <w:rPr>
          <w:b/>
          <w:bCs/>
          <w:color w:val="000000" w:themeColor="text1"/>
        </w:rPr>
        <w:t xml:space="preserve"> </w:t>
      </w:r>
      <w:r w:rsidRPr="16C57B03">
        <w:rPr>
          <w:b/>
          <w:bCs/>
          <w:color w:val="000000" w:themeColor="text1"/>
        </w:rPr>
        <w:t>PARALAKHEMUNDI(GOSANI)</w:t>
      </w:r>
    </w:p>
    <w:p w14:paraId="5856374C" w14:textId="77777777" w:rsidR="00CD1262" w:rsidRDefault="00CD1262" w:rsidP="00CD1262">
      <w:pPr>
        <w:spacing w:after="160" w:line="279" w:lineRule="auto"/>
        <w:ind w:left="720" w:hanging="720"/>
        <w:rPr>
          <w:color w:val="000000" w:themeColor="text1"/>
        </w:rPr>
      </w:pPr>
    </w:p>
    <w:p w14:paraId="7E944E8C" w14:textId="77777777" w:rsidR="00CD1262" w:rsidRDefault="00CD1262" w:rsidP="00CD1262">
      <w:pPr>
        <w:spacing w:after="160" w:line="279" w:lineRule="auto"/>
        <w:ind w:left="720" w:hanging="720"/>
        <w:rPr>
          <w:b/>
          <w:bCs/>
          <w:color w:val="000000" w:themeColor="text1"/>
        </w:rPr>
      </w:pPr>
      <w:r w:rsidRPr="16C57B03">
        <w:rPr>
          <w:b/>
          <w:bCs/>
          <w:color w:val="000000" w:themeColor="text1"/>
        </w:rPr>
        <w:t>Note</w:t>
      </w:r>
    </w:p>
    <w:p w14:paraId="1A965F4D" w14:textId="77777777" w:rsidR="00CD1262" w:rsidRDefault="00CD1262" w:rsidP="00CD1262">
      <w:pPr>
        <w:spacing w:after="160" w:line="279" w:lineRule="auto"/>
        <w:ind w:left="720" w:hanging="720"/>
        <w:rPr>
          <w:color w:val="000000" w:themeColor="text1"/>
        </w:rPr>
      </w:pPr>
    </w:p>
    <w:p w14:paraId="15D2CBFE" w14:textId="77777777" w:rsidR="00CD1262" w:rsidRDefault="00CD1262" w:rsidP="00CD1262">
      <w:pPr>
        <w:pStyle w:val="ListParagraph"/>
        <w:numPr>
          <w:ilvl w:val="0"/>
          <w:numId w:val="1"/>
        </w:numPr>
        <w:spacing w:after="160" w:line="279" w:lineRule="auto"/>
        <w:rPr>
          <w:color w:val="000000" w:themeColor="text1"/>
        </w:rPr>
      </w:pPr>
      <w:r w:rsidRPr="16C57B03">
        <w:rPr>
          <w:color w:val="000000" w:themeColor="text1"/>
        </w:rPr>
        <w:t xml:space="preserve">The contractor should not write anything excepting quoting of percentage and in any case </w:t>
      </w:r>
      <w:proofErr w:type="spellStart"/>
      <w:r w:rsidRPr="16C57B03">
        <w:rPr>
          <w:color w:val="000000" w:themeColor="text1"/>
        </w:rPr>
        <w:t>any thing</w:t>
      </w:r>
      <w:proofErr w:type="spellEnd"/>
      <w:r w:rsidRPr="16C57B03">
        <w:rPr>
          <w:color w:val="000000" w:themeColor="text1"/>
        </w:rPr>
        <w:t xml:space="preserve"> else regarding tender rate is mentioned, the tenderer is liable for rejection.</w:t>
      </w:r>
    </w:p>
    <w:p w14:paraId="52E87988" w14:textId="77777777" w:rsidR="00CD1262" w:rsidRDefault="00CD1262" w:rsidP="00CD1262">
      <w:pPr>
        <w:pStyle w:val="ListParagraph"/>
        <w:numPr>
          <w:ilvl w:val="0"/>
          <w:numId w:val="1"/>
        </w:numPr>
        <w:spacing w:after="160" w:line="279" w:lineRule="auto"/>
        <w:rPr>
          <w:color w:val="000000" w:themeColor="text1"/>
        </w:rPr>
      </w:pPr>
      <w:r w:rsidRPr="16C57B03">
        <w:rPr>
          <w:color w:val="000000" w:themeColor="text1"/>
        </w:rPr>
        <w:t>Strike out which are not applicable.</w:t>
      </w:r>
    </w:p>
    <w:p w14:paraId="3B8B4154" w14:textId="77777777" w:rsidR="00CD1262" w:rsidRDefault="00CD1262" w:rsidP="00CD1262">
      <w:pPr>
        <w:pStyle w:val="ListParagraph"/>
        <w:numPr>
          <w:ilvl w:val="0"/>
          <w:numId w:val="1"/>
        </w:numPr>
        <w:spacing w:after="160" w:line="279" w:lineRule="auto"/>
        <w:rPr>
          <w:color w:val="000000" w:themeColor="text1"/>
        </w:rPr>
      </w:pPr>
      <w:r w:rsidRPr="16C57B03">
        <w:rPr>
          <w:color w:val="000000" w:themeColor="text1"/>
        </w:rPr>
        <w:t>Percentage quoted by the contractor shall be accurately filled in figures and words, so that there is no discrepancy.</w:t>
      </w:r>
    </w:p>
    <w:p w14:paraId="68561512" w14:textId="77777777" w:rsidR="00CD1262" w:rsidRDefault="00CD1262" w:rsidP="00CD1262">
      <w:pPr>
        <w:pStyle w:val="ListParagraph"/>
        <w:numPr>
          <w:ilvl w:val="0"/>
          <w:numId w:val="1"/>
        </w:numPr>
        <w:spacing w:after="160" w:line="279" w:lineRule="auto"/>
        <w:rPr>
          <w:color w:val="000000" w:themeColor="text1"/>
        </w:rPr>
      </w:pPr>
      <w:r w:rsidRPr="16C57B03">
        <w:rPr>
          <w:color w:val="000000" w:themeColor="text1"/>
        </w:rPr>
        <w:t>If any discrepancy is found in the percentage quoted in words and figures then the percentage quoted by the contractor in words shall be taken as correct.</w:t>
      </w:r>
    </w:p>
    <w:p w14:paraId="49734069" w14:textId="77777777" w:rsidR="00CD1262" w:rsidRDefault="00CD1262" w:rsidP="00CD1262">
      <w:pPr>
        <w:pStyle w:val="ListParagraph"/>
        <w:numPr>
          <w:ilvl w:val="0"/>
          <w:numId w:val="1"/>
        </w:numPr>
        <w:spacing w:after="160" w:line="279" w:lineRule="auto"/>
        <w:rPr>
          <w:color w:val="000000" w:themeColor="text1"/>
        </w:rPr>
      </w:pPr>
      <w:r w:rsidRPr="16C57B03">
        <w:rPr>
          <w:color w:val="000000" w:themeColor="text1"/>
        </w:rPr>
        <w:t>The percentage quoted in the tender without mentioning excess or less will be treated as excess.</w:t>
      </w:r>
    </w:p>
    <w:p w14:paraId="657AD30F" w14:textId="77777777" w:rsidR="00CD1262" w:rsidRDefault="00CD1262" w:rsidP="00CD1262">
      <w:pPr>
        <w:pStyle w:val="ListParagraph"/>
        <w:numPr>
          <w:ilvl w:val="0"/>
          <w:numId w:val="1"/>
        </w:numPr>
        <w:spacing w:after="160" w:line="279" w:lineRule="auto"/>
        <w:rPr>
          <w:color w:val="000000" w:themeColor="text1"/>
        </w:rPr>
      </w:pPr>
      <w:r w:rsidRPr="16C57B03">
        <w:rPr>
          <w:color w:val="000000" w:themeColor="text1"/>
        </w:rPr>
        <w:t>The contractor should write percentage excess or less up to one decimal point only. If he writes the percentage excess or less up to two or more decimal points the first two decimal point shall only be considered without rounding off.</w:t>
      </w:r>
    </w:p>
    <w:p w14:paraId="33FFDB43" w14:textId="77777777" w:rsidR="00CD1262" w:rsidRDefault="00CD1262" w:rsidP="00CD1262">
      <w:pPr>
        <w:spacing w:after="160" w:line="279" w:lineRule="auto"/>
        <w:rPr>
          <w:color w:val="000000" w:themeColor="text1"/>
        </w:rPr>
      </w:pPr>
    </w:p>
    <w:p w14:paraId="798B79FF" w14:textId="77777777" w:rsidR="00CD1262" w:rsidRDefault="00CD1262" w:rsidP="00CD1262">
      <w:pPr>
        <w:spacing w:after="160" w:line="279" w:lineRule="auto"/>
        <w:ind w:left="1080"/>
        <w:rPr>
          <w:color w:val="000000" w:themeColor="text1"/>
        </w:rPr>
      </w:pPr>
    </w:p>
    <w:p w14:paraId="76D4119C" w14:textId="77777777" w:rsidR="00CD1262" w:rsidRDefault="00CD1262" w:rsidP="00CD1262">
      <w:pPr>
        <w:spacing w:after="160" w:line="279" w:lineRule="auto"/>
        <w:rPr>
          <w:color w:val="000000" w:themeColor="text1"/>
        </w:rPr>
      </w:pPr>
      <w:r w:rsidRPr="16C57B03">
        <w:rPr>
          <w:b/>
          <w:bCs/>
          <w:color w:val="000000" w:themeColor="text1"/>
        </w:rPr>
        <w:t>Signature of the Contractor</w:t>
      </w:r>
      <w:r>
        <w:tab/>
      </w:r>
      <w:r>
        <w:tab/>
      </w:r>
      <w:r>
        <w:tab/>
      </w:r>
      <w:r>
        <w:tab/>
      </w:r>
      <w:r>
        <w:tab/>
      </w:r>
      <w:r w:rsidRPr="16C57B03">
        <w:rPr>
          <w:b/>
          <w:bCs/>
          <w:color w:val="000000" w:themeColor="text1"/>
        </w:rPr>
        <w:t xml:space="preserve"> BDO,</w:t>
      </w:r>
      <w:r>
        <w:rPr>
          <w:b/>
          <w:bCs/>
          <w:color w:val="000000" w:themeColor="text1"/>
        </w:rPr>
        <w:t xml:space="preserve"> </w:t>
      </w:r>
      <w:r w:rsidRPr="16C57B03">
        <w:rPr>
          <w:b/>
          <w:bCs/>
          <w:color w:val="000000" w:themeColor="text1"/>
        </w:rPr>
        <w:t>PARALAKHEMUNDI(GOSANI)</w:t>
      </w:r>
    </w:p>
    <w:p w14:paraId="40B4961E" w14:textId="77777777" w:rsidR="00CD1262" w:rsidRDefault="00CD1262" w:rsidP="00CD1262">
      <w:pPr>
        <w:spacing w:after="160" w:line="279" w:lineRule="auto"/>
        <w:ind w:left="720"/>
        <w:rPr>
          <w:color w:val="000000" w:themeColor="text1"/>
        </w:rPr>
      </w:pPr>
    </w:p>
    <w:p w14:paraId="6AEFCDE5" w14:textId="77777777" w:rsidR="00CD1262" w:rsidRDefault="00CD1262" w:rsidP="00CD1262">
      <w:pPr>
        <w:spacing w:after="160" w:line="279" w:lineRule="auto"/>
        <w:ind w:left="720"/>
        <w:rPr>
          <w:color w:val="000000" w:themeColor="text1"/>
        </w:rPr>
      </w:pPr>
    </w:p>
    <w:p w14:paraId="0CBAB199" w14:textId="77777777" w:rsidR="00CD1262" w:rsidRDefault="00CD1262" w:rsidP="00CD1262">
      <w:pPr>
        <w:spacing w:after="160" w:line="279" w:lineRule="auto"/>
        <w:rPr>
          <w:color w:val="000000" w:themeColor="text1"/>
        </w:rPr>
      </w:pPr>
    </w:p>
    <w:p w14:paraId="713BE12B" w14:textId="77777777" w:rsidR="00CD1262" w:rsidRDefault="00CD1262" w:rsidP="00CD1262"/>
    <w:p w14:paraId="213A1D5E" w14:textId="77777777" w:rsidR="00CD1262" w:rsidRDefault="00CD1262" w:rsidP="00CD1262"/>
    <w:p w14:paraId="4D85649B" w14:textId="77777777" w:rsidR="00CD1262" w:rsidRDefault="00CD1262" w:rsidP="00CD1262"/>
    <w:p w14:paraId="117176C3" w14:textId="77777777" w:rsidR="00CD1262" w:rsidRDefault="00CD1262" w:rsidP="00CD1262"/>
    <w:p w14:paraId="48E5D242" w14:textId="77777777" w:rsidR="00CD1262" w:rsidRDefault="00CD1262" w:rsidP="00CD1262"/>
    <w:p w14:paraId="33C00964" w14:textId="77777777" w:rsidR="00CD1262" w:rsidRDefault="00CD1262" w:rsidP="00CD1262"/>
    <w:p w14:paraId="69350BE1" w14:textId="77777777" w:rsidR="00CD1262" w:rsidRPr="00484094" w:rsidRDefault="00CD1262" w:rsidP="00CD1262">
      <w:pPr>
        <w:rPr>
          <w:lang w:val="en-IN"/>
        </w:rPr>
      </w:pPr>
    </w:p>
    <w:p w14:paraId="3315ACAD" w14:textId="77777777" w:rsidR="00CD1262" w:rsidRDefault="00CD1262" w:rsidP="00CD1262"/>
    <w:p w14:paraId="618E3EF0" w14:textId="77777777" w:rsidR="00CD1262" w:rsidRDefault="00CD1262"/>
    <w:sectPr w:rsidR="00CD1262" w:rsidSect="00CD1262">
      <w:pgSz w:w="11909" w:h="16834" w:code="9"/>
      <w:pgMar w:top="720" w:right="720" w:bottom="454"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9A6C8" w14:textId="77777777" w:rsidR="0024707C" w:rsidRDefault="0024707C">
      <w:r>
        <w:separator/>
      </w:r>
    </w:p>
  </w:endnote>
  <w:endnote w:type="continuationSeparator" w:id="0">
    <w:p w14:paraId="1A51BA42" w14:textId="77777777" w:rsidR="0024707C" w:rsidRDefault="00247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ndnya">
    <w:panose1 w:val="00000400000000000000"/>
    <w:charset w:val="01"/>
    <w:family w:val="roman"/>
    <w:pitch w:val="variable"/>
  </w:font>
  <w:font w:name="Tahoma">
    <w:panose1 w:val="020B0604030504040204"/>
    <w:charset w:val="00"/>
    <w:family w:val="swiss"/>
    <w:pitch w:val="variable"/>
    <w:sig w:usb0="E1002EFF" w:usb1="C000605B" w:usb2="00000029" w:usb3="00000000" w:csb0="000101FF" w:csb1="00000000"/>
  </w:font>
  <w:font w:name="Eras Demi ITC">
    <w:charset w:val="00"/>
    <w:family w:val="swiss"/>
    <w:pitch w:val="variable"/>
    <w:sig w:usb0="00000003" w:usb1="00000000" w:usb2="00000000" w:usb3="00000000" w:csb0="00000001" w:csb1="00000000"/>
  </w:font>
  <w:font w:name="Broadway">
    <w:charset w:val="00"/>
    <w:family w:val="decorative"/>
    <w:pitch w:val="variable"/>
    <w:sig w:usb0="00000003" w:usb1="00000000" w:usb2="00000000" w:usb3="00000000" w:csb0="00000001" w:csb1="00000000"/>
  </w:font>
  <w:font w:name="Bell MT">
    <w:charset w:val="00"/>
    <w:family w:val="roman"/>
    <w:pitch w:val="variable"/>
    <w:sig w:usb0="00000003" w:usb1="00000000" w:usb2="00000000" w:usb3="00000000" w:csb0="00000001" w:csb1="00000000"/>
  </w:font>
  <w:font w:name="Bodoni MT Black">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622D5" w14:textId="77777777" w:rsidR="00CD1262" w:rsidRDefault="00CD1262" w:rsidP="003068FE">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36E2F675" w14:textId="77777777" w:rsidR="00CD1262" w:rsidRDefault="00CD12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B6353" w14:textId="77777777" w:rsidR="00CD1262" w:rsidRDefault="00CD1262">
    <w:pPr>
      <w:tabs>
        <w:tab w:val="center" w:pos="4550"/>
        <w:tab w:val="left" w:pos="5818"/>
      </w:tabs>
      <w:ind w:right="260"/>
      <w:jc w:val="right"/>
      <w:rPr>
        <w:color w:val="222A35" w:themeColor="text2" w:themeShade="80"/>
      </w:rPr>
    </w:pPr>
    <w:r>
      <w:rPr>
        <w:color w:val="8496B0" w:themeColor="text2" w:themeTint="99"/>
        <w:spacing w:val="60"/>
      </w:rPr>
      <w:t>Page</w:t>
    </w:r>
    <w:r>
      <w:rPr>
        <w:color w:val="8496B0" w:themeColor="text2" w:themeTint="99"/>
      </w:rPr>
      <w:t xml:space="preserve"> </w:t>
    </w:r>
    <w:r>
      <w:rPr>
        <w:color w:val="323E4F" w:themeColor="text2" w:themeShade="BF"/>
      </w:rPr>
      <w:fldChar w:fldCharType="begin"/>
    </w:r>
    <w:r>
      <w:rPr>
        <w:color w:val="323E4F" w:themeColor="text2" w:themeShade="BF"/>
      </w:rPr>
      <w:instrText xml:space="preserve"> PAGE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 xml:space="preserve"> NUMPAGES  \* Arabic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p>
  <w:p w14:paraId="31FE2964" w14:textId="77777777" w:rsidR="00CD1262" w:rsidRDefault="00CD1262" w:rsidP="003068FE">
    <w:pPr>
      <w:pStyle w:val="Footer"/>
      <w:tabs>
        <w:tab w:val="clear" w:pos="4320"/>
        <w:tab w:val="clear" w:pos="8640"/>
        <w:tab w:val="center" w:pos="5175"/>
        <w:tab w:val="right" w:pos="10350"/>
      </w:tabs>
    </w:pPr>
    <w:r>
      <w:t>Contractor                                                                                               BDO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A63E1" w14:textId="77777777" w:rsidR="0024707C" w:rsidRDefault="0024707C">
      <w:r>
        <w:separator/>
      </w:r>
    </w:p>
  </w:footnote>
  <w:footnote w:type="continuationSeparator" w:id="0">
    <w:p w14:paraId="59F5A47A" w14:textId="77777777" w:rsidR="0024707C" w:rsidRDefault="00247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0179B"/>
    <w:multiLevelType w:val="hybridMultilevel"/>
    <w:tmpl w:val="B358C8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2ABE0464">
      <w:start w:val="1"/>
      <w:numFmt w:val="lowerRoman"/>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4077A"/>
    <w:multiLevelType w:val="hybridMultilevel"/>
    <w:tmpl w:val="35CEAC20"/>
    <w:lvl w:ilvl="0" w:tplc="0409000F">
      <w:start w:val="1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11D0A150">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EB747126">
      <w:start w:val="1"/>
      <w:numFmt w:val="lowerLetter"/>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B4422F"/>
    <w:multiLevelType w:val="hybridMultilevel"/>
    <w:tmpl w:val="9E687B8E"/>
    <w:lvl w:ilvl="0" w:tplc="0409000B">
      <w:start w:val="1"/>
      <w:numFmt w:val="bullet"/>
      <w:lvlText w:val=""/>
      <w:lvlJc w:val="left"/>
      <w:pPr>
        <w:tabs>
          <w:tab w:val="num" w:pos="1290"/>
        </w:tabs>
        <w:ind w:left="1290" w:hanging="360"/>
      </w:pPr>
      <w:rPr>
        <w:rFonts w:ascii="Wingdings" w:hAnsi="Wingdings" w:hint="default"/>
      </w:rPr>
    </w:lvl>
    <w:lvl w:ilvl="1" w:tplc="04090003" w:tentative="1">
      <w:start w:val="1"/>
      <w:numFmt w:val="bullet"/>
      <w:lvlText w:val="o"/>
      <w:lvlJc w:val="left"/>
      <w:pPr>
        <w:tabs>
          <w:tab w:val="num" w:pos="2010"/>
        </w:tabs>
        <w:ind w:left="2010" w:hanging="360"/>
      </w:pPr>
      <w:rPr>
        <w:rFonts w:ascii="Courier New" w:hAnsi="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3" w15:restartNumberingAfterBreak="0">
    <w:nsid w:val="1A8B7A9E"/>
    <w:multiLevelType w:val="hybridMultilevel"/>
    <w:tmpl w:val="8340CBA2"/>
    <w:lvl w:ilvl="0" w:tplc="7C7E4A74">
      <w:start w:val="1"/>
      <w:numFmt w:val="decimal"/>
      <w:lvlText w:val="%1."/>
      <w:lvlJc w:val="left"/>
      <w:pPr>
        <w:ind w:left="1260" w:hanging="360"/>
      </w:pPr>
      <w:rPr>
        <w:rFonts w:hint="default"/>
        <w:b w:val="0"/>
        <w:bCs w:val="0"/>
        <w:color w:val="000000" w:themeColor="text1"/>
        <w:sz w:val="19"/>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006D2B"/>
    <w:multiLevelType w:val="hybridMultilevel"/>
    <w:tmpl w:val="EBBAD1D4"/>
    <w:lvl w:ilvl="0" w:tplc="1B6697E6">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899218C"/>
    <w:multiLevelType w:val="hybridMultilevel"/>
    <w:tmpl w:val="CE44A1AE"/>
    <w:lvl w:ilvl="0" w:tplc="0409000F">
      <w:start w:val="9"/>
      <w:numFmt w:val="decimal"/>
      <w:lvlText w:val="%1."/>
      <w:lvlJc w:val="left"/>
      <w:pPr>
        <w:tabs>
          <w:tab w:val="num" w:pos="720"/>
        </w:tabs>
        <w:ind w:left="720" w:hanging="360"/>
      </w:pPr>
      <w:rPr>
        <w:rFonts w:hint="default"/>
      </w:rPr>
    </w:lvl>
    <w:lvl w:ilvl="1" w:tplc="34A89982">
      <w:start w:val="1"/>
      <w:numFmt w:val="lowerLetter"/>
      <w:lvlText w:val="%2."/>
      <w:lvlJc w:val="left"/>
      <w:pPr>
        <w:tabs>
          <w:tab w:val="num" w:pos="1800"/>
        </w:tabs>
        <w:ind w:left="1800" w:hanging="720"/>
      </w:pPr>
      <w:rPr>
        <w:rFonts w:hint="default"/>
      </w:rPr>
    </w:lvl>
    <w:lvl w:ilvl="2" w:tplc="658C016C">
      <w:start w:val="3"/>
      <w:numFmt w:val="lowerLetter"/>
      <w:lvlText w:val="%3)"/>
      <w:lvlJc w:val="left"/>
      <w:pPr>
        <w:tabs>
          <w:tab w:val="num" w:pos="2340"/>
        </w:tabs>
        <w:ind w:left="2340" w:hanging="360"/>
      </w:pPr>
      <w:rPr>
        <w:rFonts w:hint="default"/>
      </w:rPr>
    </w:lvl>
    <w:lvl w:ilvl="3" w:tplc="E43A4980">
      <w:start w:val="2"/>
      <w:numFmt w:val="bullet"/>
      <w:lvlText w:val=""/>
      <w:lvlJc w:val="left"/>
      <w:pPr>
        <w:tabs>
          <w:tab w:val="num" w:pos="2880"/>
        </w:tabs>
        <w:ind w:left="2880" w:hanging="360"/>
      </w:pPr>
      <w:rPr>
        <w:rFonts w:ascii="Symbol" w:eastAsia="Times New Roman" w:hAnsi="Symbol" w:cs="Arial" w:hint="default"/>
      </w:rPr>
    </w:lvl>
    <w:lvl w:ilvl="4" w:tplc="2D3812EA">
      <w:start w:val="1"/>
      <w:numFmt w:val="low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36AE2D02">
      <w:start w:val="80"/>
      <w:numFmt w:val="decimal"/>
      <w:lvlText w:val="%7"/>
      <w:lvlJc w:val="left"/>
      <w:pPr>
        <w:tabs>
          <w:tab w:val="num" w:pos="5400"/>
        </w:tabs>
        <w:ind w:left="5400" w:hanging="72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6D75F1"/>
    <w:multiLevelType w:val="hybridMultilevel"/>
    <w:tmpl w:val="E19EFCAA"/>
    <w:lvl w:ilvl="0" w:tplc="EFA8B248">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3F002214"/>
    <w:multiLevelType w:val="multilevel"/>
    <w:tmpl w:val="1326E3D0"/>
    <w:lvl w:ilvl="0">
      <w:start w:val="2"/>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8" w15:restartNumberingAfterBreak="0">
    <w:nsid w:val="519F78A2"/>
    <w:multiLevelType w:val="hybridMultilevel"/>
    <w:tmpl w:val="84CA9C32"/>
    <w:lvl w:ilvl="0" w:tplc="F244A0A0">
      <w:start w:val="32"/>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0E3CEA"/>
    <w:multiLevelType w:val="hybridMultilevel"/>
    <w:tmpl w:val="1958B406"/>
    <w:lvl w:ilvl="0" w:tplc="F3AEFAA2">
      <w:start w:val="1"/>
      <w:numFmt w:val="decimal"/>
      <w:lvlText w:val="%1."/>
      <w:lvlJc w:val="left"/>
      <w:pPr>
        <w:ind w:left="1080" w:hanging="1014"/>
      </w:pPr>
      <w:rPr>
        <w:rFonts w:ascii="Times New Roman" w:eastAsia="Times New Roman" w:hAnsi="Times New Roman" w:cs="Times New Roman" w:hint="default"/>
        <w:b w:val="0"/>
        <w:bCs w:val="0"/>
        <w:i w:val="0"/>
        <w:iCs w:val="0"/>
        <w:spacing w:val="0"/>
        <w:w w:val="100"/>
        <w:sz w:val="24"/>
        <w:szCs w:val="24"/>
        <w:lang w:val="en-US" w:eastAsia="en-US" w:bidi="ar-SA"/>
      </w:rPr>
    </w:lvl>
    <w:lvl w:ilvl="1" w:tplc="C56A1CF0">
      <w:start w:val="1"/>
      <w:numFmt w:val="upperRoman"/>
      <w:lvlText w:val="%2."/>
      <w:lvlJc w:val="left"/>
      <w:pPr>
        <w:ind w:left="1051" w:hanging="25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6C9AD57A">
      <w:numFmt w:val="bullet"/>
      <w:lvlText w:val="•"/>
      <w:lvlJc w:val="left"/>
      <w:pPr>
        <w:ind w:left="2200" w:hanging="250"/>
      </w:pPr>
      <w:rPr>
        <w:rFonts w:hint="default"/>
        <w:lang w:val="en-US" w:eastAsia="en-US" w:bidi="ar-SA"/>
      </w:rPr>
    </w:lvl>
    <w:lvl w:ilvl="3" w:tplc="68C8497E">
      <w:numFmt w:val="bullet"/>
      <w:lvlText w:val="•"/>
      <w:lvlJc w:val="left"/>
      <w:pPr>
        <w:ind w:left="3320" w:hanging="250"/>
      </w:pPr>
      <w:rPr>
        <w:rFonts w:hint="default"/>
        <w:lang w:val="en-US" w:eastAsia="en-US" w:bidi="ar-SA"/>
      </w:rPr>
    </w:lvl>
    <w:lvl w:ilvl="4" w:tplc="D0CE23D8">
      <w:numFmt w:val="bullet"/>
      <w:lvlText w:val="•"/>
      <w:lvlJc w:val="left"/>
      <w:pPr>
        <w:ind w:left="4440" w:hanging="250"/>
      </w:pPr>
      <w:rPr>
        <w:rFonts w:hint="default"/>
        <w:lang w:val="en-US" w:eastAsia="en-US" w:bidi="ar-SA"/>
      </w:rPr>
    </w:lvl>
    <w:lvl w:ilvl="5" w:tplc="5A5008B4">
      <w:numFmt w:val="bullet"/>
      <w:lvlText w:val="•"/>
      <w:lvlJc w:val="left"/>
      <w:pPr>
        <w:ind w:left="5560" w:hanging="250"/>
      </w:pPr>
      <w:rPr>
        <w:rFonts w:hint="default"/>
        <w:lang w:val="en-US" w:eastAsia="en-US" w:bidi="ar-SA"/>
      </w:rPr>
    </w:lvl>
    <w:lvl w:ilvl="6" w:tplc="4FE450A4">
      <w:numFmt w:val="bullet"/>
      <w:lvlText w:val="•"/>
      <w:lvlJc w:val="left"/>
      <w:pPr>
        <w:ind w:left="6680" w:hanging="250"/>
      </w:pPr>
      <w:rPr>
        <w:rFonts w:hint="default"/>
        <w:lang w:val="en-US" w:eastAsia="en-US" w:bidi="ar-SA"/>
      </w:rPr>
    </w:lvl>
    <w:lvl w:ilvl="7" w:tplc="1FA212C6">
      <w:numFmt w:val="bullet"/>
      <w:lvlText w:val="•"/>
      <w:lvlJc w:val="left"/>
      <w:pPr>
        <w:ind w:left="7800" w:hanging="250"/>
      </w:pPr>
      <w:rPr>
        <w:rFonts w:hint="default"/>
        <w:lang w:val="en-US" w:eastAsia="en-US" w:bidi="ar-SA"/>
      </w:rPr>
    </w:lvl>
    <w:lvl w:ilvl="8" w:tplc="9732D1A8">
      <w:numFmt w:val="bullet"/>
      <w:lvlText w:val="•"/>
      <w:lvlJc w:val="left"/>
      <w:pPr>
        <w:ind w:left="8920" w:hanging="250"/>
      </w:pPr>
      <w:rPr>
        <w:rFonts w:hint="default"/>
        <w:lang w:val="en-US" w:eastAsia="en-US" w:bidi="ar-SA"/>
      </w:rPr>
    </w:lvl>
  </w:abstractNum>
  <w:abstractNum w:abstractNumId="10" w15:restartNumberingAfterBreak="0">
    <w:nsid w:val="59D76837"/>
    <w:multiLevelType w:val="multilevel"/>
    <w:tmpl w:val="AFDC113E"/>
    <w:lvl w:ilvl="0">
      <w:start w:val="146"/>
      <w:numFmt w:val="decimal"/>
      <w:lvlText w:val="%1."/>
      <w:lvlJc w:val="left"/>
      <w:pPr>
        <w:ind w:left="540" w:hanging="540"/>
      </w:pPr>
      <w:rPr>
        <w:rFonts w:hint="default"/>
        <w:color w:val="FF0000"/>
      </w:rPr>
    </w:lvl>
    <w:lvl w:ilvl="1">
      <w:start w:val="1"/>
      <w:numFmt w:val="decimal"/>
      <w:lvlText w:val="%1.%2."/>
      <w:lvlJc w:val="left"/>
      <w:pPr>
        <w:ind w:left="1095" w:hanging="540"/>
      </w:pPr>
      <w:rPr>
        <w:rFonts w:hint="default"/>
        <w:color w:val="FF0000"/>
      </w:rPr>
    </w:lvl>
    <w:lvl w:ilvl="2">
      <w:start w:val="1"/>
      <w:numFmt w:val="decimal"/>
      <w:lvlText w:val="%1.%2.%3."/>
      <w:lvlJc w:val="left"/>
      <w:pPr>
        <w:ind w:left="1830" w:hanging="720"/>
      </w:pPr>
      <w:rPr>
        <w:rFonts w:hint="default"/>
        <w:color w:val="FF0000"/>
      </w:rPr>
    </w:lvl>
    <w:lvl w:ilvl="3">
      <w:start w:val="1"/>
      <w:numFmt w:val="decimal"/>
      <w:lvlText w:val="%1.%2.%3.%4."/>
      <w:lvlJc w:val="left"/>
      <w:pPr>
        <w:ind w:left="2385" w:hanging="720"/>
      </w:pPr>
      <w:rPr>
        <w:rFonts w:hint="default"/>
        <w:color w:val="FF0000"/>
      </w:rPr>
    </w:lvl>
    <w:lvl w:ilvl="4">
      <w:start w:val="1"/>
      <w:numFmt w:val="decimal"/>
      <w:lvlText w:val="%1.%2.%3.%4.%5."/>
      <w:lvlJc w:val="left"/>
      <w:pPr>
        <w:ind w:left="3300" w:hanging="1080"/>
      </w:pPr>
      <w:rPr>
        <w:rFonts w:hint="default"/>
        <w:color w:val="FF0000"/>
      </w:rPr>
    </w:lvl>
    <w:lvl w:ilvl="5">
      <w:start w:val="1"/>
      <w:numFmt w:val="decimal"/>
      <w:lvlText w:val="%1.%2.%3.%4.%5.%6."/>
      <w:lvlJc w:val="left"/>
      <w:pPr>
        <w:ind w:left="3855" w:hanging="1080"/>
      </w:pPr>
      <w:rPr>
        <w:rFonts w:hint="default"/>
        <w:color w:val="FF0000"/>
      </w:rPr>
    </w:lvl>
    <w:lvl w:ilvl="6">
      <w:start w:val="1"/>
      <w:numFmt w:val="decimal"/>
      <w:lvlText w:val="%1.%2.%3.%4.%5.%6.%7."/>
      <w:lvlJc w:val="left"/>
      <w:pPr>
        <w:ind w:left="4770" w:hanging="1440"/>
      </w:pPr>
      <w:rPr>
        <w:rFonts w:hint="default"/>
        <w:color w:val="FF0000"/>
      </w:rPr>
    </w:lvl>
    <w:lvl w:ilvl="7">
      <w:start w:val="1"/>
      <w:numFmt w:val="decimal"/>
      <w:lvlText w:val="%1.%2.%3.%4.%5.%6.%7.%8."/>
      <w:lvlJc w:val="left"/>
      <w:pPr>
        <w:ind w:left="5325" w:hanging="1440"/>
      </w:pPr>
      <w:rPr>
        <w:rFonts w:hint="default"/>
        <w:color w:val="FF0000"/>
      </w:rPr>
    </w:lvl>
    <w:lvl w:ilvl="8">
      <w:start w:val="1"/>
      <w:numFmt w:val="decimal"/>
      <w:lvlText w:val="%1.%2.%3.%4.%5.%6.%7.%8.%9."/>
      <w:lvlJc w:val="left"/>
      <w:pPr>
        <w:ind w:left="6240" w:hanging="1800"/>
      </w:pPr>
      <w:rPr>
        <w:rFonts w:hint="default"/>
        <w:color w:val="FF0000"/>
      </w:rPr>
    </w:lvl>
  </w:abstractNum>
  <w:abstractNum w:abstractNumId="11" w15:restartNumberingAfterBreak="0">
    <w:nsid w:val="61D57114"/>
    <w:multiLevelType w:val="hybridMultilevel"/>
    <w:tmpl w:val="07F0C16E"/>
    <w:lvl w:ilvl="0" w:tplc="E8CEC1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7A15CA5"/>
    <w:multiLevelType w:val="hybridMultilevel"/>
    <w:tmpl w:val="E2EAD86A"/>
    <w:lvl w:ilvl="0" w:tplc="F7C865DC">
      <w:start w:val="118"/>
      <w:numFmt w:val="decimal"/>
      <w:lvlText w:val="%1."/>
      <w:lvlJc w:val="left"/>
      <w:pPr>
        <w:tabs>
          <w:tab w:val="num" w:pos="720"/>
        </w:tabs>
        <w:ind w:left="720" w:hanging="360"/>
      </w:pPr>
      <w:rPr>
        <w:rFonts w:hint="default"/>
        <w:sz w:val="19"/>
        <w:szCs w:val="19"/>
      </w:rPr>
    </w:lvl>
    <w:lvl w:ilvl="1" w:tplc="7298CC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AC96EB7"/>
    <w:multiLevelType w:val="hybridMultilevel"/>
    <w:tmpl w:val="C9B6E8AE"/>
    <w:lvl w:ilvl="0" w:tplc="F998CA2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040854"/>
    <w:multiLevelType w:val="hybridMultilevel"/>
    <w:tmpl w:val="7BC6C802"/>
    <w:lvl w:ilvl="0" w:tplc="798C7332">
      <w:start w:val="7"/>
      <w:numFmt w:val="upperRoman"/>
      <w:lvlText w:val="%1."/>
      <w:lvlJc w:val="right"/>
      <w:pPr>
        <w:ind w:left="1080" w:hanging="360"/>
      </w:pPr>
      <w:rPr>
        <w:rFonts w:hint="default"/>
        <w:b w:val="0"/>
        <w:bCs w:val="0"/>
      </w:rPr>
    </w:lvl>
    <w:lvl w:ilvl="1" w:tplc="40090019" w:tentative="1">
      <w:start w:val="1"/>
      <w:numFmt w:val="lowerLetter"/>
      <w:lvlText w:val="%2."/>
      <w:lvlJc w:val="left"/>
      <w:pPr>
        <w:ind w:left="2094" w:hanging="360"/>
      </w:pPr>
    </w:lvl>
    <w:lvl w:ilvl="2" w:tplc="4009001B" w:tentative="1">
      <w:start w:val="1"/>
      <w:numFmt w:val="lowerRoman"/>
      <w:lvlText w:val="%3."/>
      <w:lvlJc w:val="right"/>
      <w:pPr>
        <w:ind w:left="2814" w:hanging="180"/>
      </w:pPr>
    </w:lvl>
    <w:lvl w:ilvl="3" w:tplc="4009000F" w:tentative="1">
      <w:start w:val="1"/>
      <w:numFmt w:val="decimal"/>
      <w:lvlText w:val="%4."/>
      <w:lvlJc w:val="left"/>
      <w:pPr>
        <w:ind w:left="3534" w:hanging="360"/>
      </w:pPr>
    </w:lvl>
    <w:lvl w:ilvl="4" w:tplc="40090019" w:tentative="1">
      <w:start w:val="1"/>
      <w:numFmt w:val="lowerLetter"/>
      <w:lvlText w:val="%5."/>
      <w:lvlJc w:val="left"/>
      <w:pPr>
        <w:ind w:left="4254" w:hanging="360"/>
      </w:pPr>
    </w:lvl>
    <w:lvl w:ilvl="5" w:tplc="4009001B" w:tentative="1">
      <w:start w:val="1"/>
      <w:numFmt w:val="lowerRoman"/>
      <w:lvlText w:val="%6."/>
      <w:lvlJc w:val="right"/>
      <w:pPr>
        <w:ind w:left="4974" w:hanging="180"/>
      </w:pPr>
    </w:lvl>
    <w:lvl w:ilvl="6" w:tplc="4009000F" w:tentative="1">
      <w:start w:val="1"/>
      <w:numFmt w:val="decimal"/>
      <w:lvlText w:val="%7."/>
      <w:lvlJc w:val="left"/>
      <w:pPr>
        <w:ind w:left="5694" w:hanging="360"/>
      </w:pPr>
    </w:lvl>
    <w:lvl w:ilvl="7" w:tplc="40090019" w:tentative="1">
      <w:start w:val="1"/>
      <w:numFmt w:val="lowerLetter"/>
      <w:lvlText w:val="%8."/>
      <w:lvlJc w:val="left"/>
      <w:pPr>
        <w:ind w:left="6414" w:hanging="360"/>
      </w:pPr>
    </w:lvl>
    <w:lvl w:ilvl="8" w:tplc="4009001B" w:tentative="1">
      <w:start w:val="1"/>
      <w:numFmt w:val="lowerRoman"/>
      <w:lvlText w:val="%9."/>
      <w:lvlJc w:val="right"/>
      <w:pPr>
        <w:ind w:left="7134" w:hanging="180"/>
      </w:pPr>
    </w:lvl>
  </w:abstractNum>
  <w:abstractNum w:abstractNumId="15" w15:restartNumberingAfterBreak="0">
    <w:nsid w:val="6DC1426A"/>
    <w:multiLevelType w:val="hybridMultilevel"/>
    <w:tmpl w:val="49909678"/>
    <w:lvl w:ilvl="0" w:tplc="F9221E5E">
      <w:start w:val="7"/>
      <w:numFmt w:val="upperRoman"/>
      <w:lvlText w:val="%1."/>
      <w:lvlJc w:val="right"/>
      <w:pPr>
        <w:ind w:left="108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ADA5BA3"/>
    <w:multiLevelType w:val="hybridMultilevel"/>
    <w:tmpl w:val="6310E9C0"/>
    <w:lvl w:ilvl="0" w:tplc="4BD48268">
      <w:start w:val="1"/>
      <w:numFmt w:val="upperLetter"/>
      <w:lvlText w:val="%1."/>
      <w:lvlJc w:val="left"/>
      <w:pPr>
        <w:ind w:left="720" w:hanging="360"/>
      </w:pPr>
      <w:rPr>
        <w:rFonts w:hint="default"/>
        <w:b/>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2DE6E8"/>
    <w:multiLevelType w:val="hybridMultilevel"/>
    <w:tmpl w:val="F60CD526"/>
    <w:lvl w:ilvl="0" w:tplc="906CFB5E">
      <w:start w:val="1"/>
      <w:numFmt w:val="decimal"/>
      <w:lvlText w:val="%1."/>
      <w:lvlJc w:val="left"/>
      <w:pPr>
        <w:ind w:left="1080" w:hanging="360"/>
      </w:pPr>
      <w:rPr>
        <w:rFonts w:ascii="Times New Roman" w:hAnsi="Times New Roman" w:hint="default"/>
      </w:rPr>
    </w:lvl>
    <w:lvl w:ilvl="1" w:tplc="0384564C">
      <w:start w:val="1"/>
      <w:numFmt w:val="lowerLetter"/>
      <w:lvlText w:val="%2."/>
      <w:lvlJc w:val="left"/>
      <w:pPr>
        <w:ind w:left="1440" w:hanging="360"/>
      </w:pPr>
    </w:lvl>
    <w:lvl w:ilvl="2" w:tplc="049AE978">
      <w:start w:val="1"/>
      <w:numFmt w:val="lowerRoman"/>
      <w:lvlText w:val="%3."/>
      <w:lvlJc w:val="right"/>
      <w:pPr>
        <w:ind w:left="2160" w:hanging="180"/>
      </w:pPr>
    </w:lvl>
    <w:lvl w:ilvl="3" w:tplc="4C34EAA8">
      <w:start w:val="1"/>
      <w:numFmt w:val="decimal"/>
      <w:lvlText w:val="%4."/>
      <w:lvlJc w:val="left"/>
      <w:pPr>
        <w:ind w:left="2880" w:hanging="360"/>
      </w:pPr>
    </w:lvl>
    <w:lvl w:ilvl="4" w:tplc="D8F842A4">
      <w:start w:val="1"/>
      <w:numFmt w:val="lowerLetter"/>
      <w:lvlText w:val="%5."/>
      <w:lvlJc w:val="left"/>
      <w:pPr>
        <w:ind w:left="3600" w:hanging="360"/>
      </w:pPr>
    </w:lvl>
    <w:lvl w:ilvl="5" w:tplc="1144A1BC">
      <w:start w:val="1"/>
      <w:numFmt w:val="lowerRoman"/>
      <w:lvlText w:val="%6."/>
      <w:lvlJc w:val="right"/>
      <w:pPr>
        <w:ind w:left="4320" w:hanging="180"/>
      </w:pPr>
    </w:lvl>
    <w:lvl w:ilvl="6" w:tplc="27820F6C">
      <w:start w:val="1"/>
      <w:numFmt w:val="decimal"/>
      <w:lvlText w:val="%7."/>
      <w:lvlJc w:val="left"/>
      <w:pPr>
        <w:ind w:left="5040" w:hanging="360"/>
      </w:pPr>
    </w:lvl>
    <w:lvl w:ilvl="7" w:tplc="13EC856C">
      <w:start w:val="1"/>
      <w:numFmt w:val="lowerLetter"/>
      <w:lvlText w:val="%8."/>
      <w:lvlJc w:val="left"/>
      <w:pPr>
        <w:ind w:left="5760" w:hanging="360"/>
      </w:pPr>
    </w:lvl>
    <w:lvl w:ilvl="8" w:tplc="130ABDA0">
      <w:start w:val="1"/>
      <w:numFmt w:val="lowerRoman"/>
      <w:lvlText w:val="%9."/>
      <w:lvlJc w:val="right"/>
      <w:pPr>
        <w:ind w:left="6480" w:hanging="180"/>
      </w:pPr>
    </w:lvl>
  </w:abstractNum>
  <w:num w:numId="1" w16cid:durableId="981808166">
    <w:abstractNumId w:val="17"/>
  </w:num>
  <w:num w:numId="2" w16cid:durableId="1182086383">
    <w:abstractNumId w:val="1"/>
  </w:num>
  <w:num w:numId="3" w16cid:durableId="984165135">
    <w:abstractNumId w:val="12"/>
  </w:num>
  <w:num w:numId="4" w16cid:durableId="1021316295">
    <w:abstractNumId w:val="16"/>
  </w:num>
  <w:num w:numId="5" w16cid:durableId="557017614">
    <w:abstractNumId w:val="0"/>
  </w:num>
  <w:num w:numId="6" w16cid:durableId="2101096658">
    <w:abstractNumId w:val="6"/>
  </w:num>
  <w:num w:numId="7" w16cid:durableId="1749574597">
    <w:abstractNumId w:val="7"/>
  </w:num>
  <w:num w:numId="8" w16cid:durableId="1610579075">
    <w:abstractNumId w:val="11"/>
  </w:num>
  <w:num w:numId="9" w16cid:durableId="753009909">
    <w:abstractNumId w:val="13"/>
  </w:num>
  <w:num w:numId="10" w16cid:durableId="49423303">
    <w:abstractNumId w:val="8"/>
  </w:num>
  <w:num w:numId="11" w16cid:durableId="455029073">
    <w:abstractNumId w:val="5"/>
  </w:num>
  <w:num w:numId="12" w16cid:durableId="367876033">
    <w:abstractNumId w:val="10"/>
  </w:num>
  <w:num w:numId="13" w16cid:durableId="1714574316">
    <w:abstractNumId w:val="2"/>
  </w:num>
  <w:num w:numId="14" w16cid:durableId="1561209347">
    <w:abstractNumId w:val="3"/>
  </w:num>
  <w:num w:numId="15" w16cid:durableId="825129567">
    <w:abstractNumId w:val="4"/>
  </w:num>
  <w:num w:numId="16" w16cid:durableId="126899542">
    <w:abstractNumId w:val="9"/>
  </w:num>
  <w:num w:numId="17" w16cid:durableId="1958096050">
    <w:abstractNumId w:val="14"/>
  </w:num>
  <w:num w:numId="18" w16cid:durableId="9258476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62"/>
    <w:rsid w:val="000D169D"/>
    <w:rsid w:val="00193A67"/>
    <w:rsid w:val="00205AD8"/>
    <w:rsid w:val="0024707C"/>
    <w:rsid w:val="00282B8A"/>
    <w:rsid w:val="002853C9"/>
    <w:rsid w:val="003068FE"/>
    <w:rsid w:val="00330761"/>
    <w:rsid w:val="00366054"/>
    <w:rsid w:val="00443F0F"/>
    <w:rsid w:val="004B7FDA"/>
    <w:rsid w:val="005934B2"/>
    <w:rsid w:val="00662F69"/>
    <w:rsid w:val="00694C78"/>
    <w:rsid w:val="006C3F6E"/>
    <w:rsid w:val="006E1C1F"/>
    <w:rsid w:val="007146AC"/>
    <w:rsid w:val="00866024"/>
    <w:rsid w:val="00896ED6"/>
    <w:rsid w:val="009306EE"/>
    <w:rsid w:val="009347FF"/>
    <w:rsid w:val="009F648B"/>
    <w:rsid w:val="00A165B2"/>
    <w:rsid w:val="00A261EF"/>
    <w:rsid w:val="00B8198E"/>
    <w:rsid w:val="00C97EFF"/>
    <w:rsid w:val="00CB799E"/>
    <w:rsid w:val="00CD1262"/>
    <w:rsid w:val="00EB19C3"/>
    <w:rsid w:val="00F9388A"/>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1C5A18B8"/>
  <w15:chartTrackingRefBased/>
  <w15:docId w15:val="{5802C43D-805A-462A-911A-B5AA8815E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262"/>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qFormat/>
    <w:rsid w:val="00CD12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CD12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12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12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12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12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2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2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2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12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CD12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12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12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12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12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2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2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262"/>
    <w:rPr>
      <w:rFonts w:eastAsiaTheme="majorEastAsia" w:cstheme="majorBidi"/>
      <w:color w:val="272727" w:themeColor="text1" w:themeTint="D8"/>
    </w:rPr>
  </w:style>
  <w:style w:type="paragraph" w:styleId="Title">
    <w:name w:val="Title"/>
    <w:basedOn w:val="Normal"/>
    <w:next w:val="Normal"/>
    <w:link w:val="TitleChar"/>
    <w:qFormat/>
    <w:rsid w:val="00CD12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D12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2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2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262"/>
    <w:pPr>
      <w:spacing w:before="160"/>
      <w:jc w:val="center"/>
    </w:pPr>
    <w:rPr>
      <w:i/>
      <w:iCs/>
      <w:color w:val="404040" w:themeColor="text1" w:themeTint="BF"/>
    </w:rPr>
  </w:style>
  <w:style w:type="character" w:customStyle="1" w:styleId="QuoteChar">
    <w:name w:val="Quote Char"/>
    <w:basedOn w:val="DefaultParagraphFont"/>
    <w:link w:val="Quote"/>
    <w:uiPriority w:val="29"/>
    <w:rsid w:val="00CD1262"/>
    <w:rPr>
      <w:i/>
      <w:iCs/>
      <w:color w:val="404040" w:themeColor="text1" w:themeTint="BF"/>
    </w:rPr>
  </w:style>
  <w:style w:type="paragraph" w:styleId="ListParagraph">
    <w:name w:val="List Paragraph"/>
    <w:basedOn w:val="Normal"/>
    <w:uiPriority w:val="1"/>
    <w:qFormat/>
    <w:rsid w:val="00CD1262"/>
    <w:pPr>
      <w:ind w:left="720"/>
      <w:contextualSpacing/>
    </w:pPr>
  </w:style>
  <w:style w:type="character" w:styleId="IntenseEmphasis">
    <w:name w:val="Intense Emphasis"/>
    <w:basedOn w:val="DefaultParagraphFont"/>
    <w:uiPriority w:val="21"/>
    <w:qFormat/>
    <w:rsid w:val="00CD1262"/>
    <w:rPr>
      <w:i/>
      <w:iCs/>
      <w:color w:val="2F5496" w:themeColor="accent1" w:themeShade="BF"/>
    </w:rPr>
  </w:style>
  <w:style w:type="paragraph" w:styleId="IntenseQuote">
    <w:name w:val="Intense Quote"/>
    <w:basedOn w:val="Normal"/>
    <w:next w:val="Normal"/>
    <w:link w:val="IntenseQuoteChar"/>
    <w:uiPriority w:val="30"/>
    <w:qFormat/>
    <w:rsid w:val="00CD12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1262"/>
    <w:rPr>
      <w:i/>
      <w:iCs/>
      <w:color w:val="2F5496" w:themeColor="accent1" w:themeShade="BF"/>
    </w:rPr>
  </w:style>
  <w:style w:type="character" w:styleId="IntenseReference">
    <w:name w:val="Intense Reference"/>
    <w:basedOn w:val="DefaultParagraphFont"/>
    <w:uiPriority w:val="32"/>
    <w:qFormat/>
    <w:rsid w:val="00CD1262"/>
    <w:rPr>
      <w:b/>
      <w:bCs/>
      <w:smallCaps/>
      <w:color w:val="2F5496" w:themeColor="accent1" w:themeShade="BF"/>
      <w:spacing w:val="5"/>
    </w:rPr>
  </w:style>
  <w:style w:type="character" w:customStyle="1" w:styleId="BodyTextChar">
    <w:name w:val="Body Text Char"/>
    <w:link w:val="BodyText"/>
    <w:rsid w:val="00CD1262"/>
  </w:style>
  <w:style w:type="paragraph" w:styleId="Footer">
    <w:name w:val="footer"/>
    <w:basedOn w:val="Normal"/>
    <w:link w:val="FooterChar"/>
    <w:uiPriority w:val="99"/>
    <w:rsid w:val="00CD1262"/>
    <w:pPr>
      <w:tabs>
        <w:tab w:val="center" w:pos="4320"/>
        <w:tab w:val="right" w:pos="8640"/>
      </w:tabs>
    </w:pPr>
    <w:rPr>
      <w:rFonts w:cs="Sendnya"/>
      <w:lang w:bidi="or-IN"/>
    </w:rPr>
  </w:style>
  <w:style w:type="character" w:customStyle="1" w:styleId="FooterChar">
    <w:name w:val="Footer Char"/>
    <w:basedOn w:val="DefaultParagraphFont"/>
    <w:link w:val="Footer"/>
    <w:uiPriority w:val="99"/>
    <w:rsid w:val="00CD1262"/>
    <w:rPr>
      <w:rFonts w:ascii="Times New Roman" w:eastAsia="Times New Roman" w:hAnsi="Times New Roman" w:cs="Sendnya"/>
      <w:kern w:val="0"/>
      <w:lang w:val="en-US" w:bidi="or-IN"/>
      <w14:ligatures w14:val="none"/>
    </w:rPr>
  </w:style>
  <w:style w:type="character" w:styleId="PageNumber">
    <w:name w:val="page number"/>
    <w:basedOn w:val="DefaultParagraphFont"/>
    <w:rsid w:val="00CD1262"/>
  </w:style>
  <w:style w:type="paragraph" w:styleId="Header">
    <w:name w:val="header"/>
    <w:basedOn w:val="Normal"/>
    <w:link w:val="HeaderChar"/>
    <w:rsid w:val="00CD1262"/>
    <w:pPr>
      <w:tabs>
        <w:tab w:val="center" w:pos="4320"/>
        <w:tab w:val="right" w:pos="8640"/>
      </w:tabs>
    </w:pPr>
  </w:style>
  <w:style w:type="character" w:customStyle="1" w:styleId="HeaderChar">
    <w:name w:val="Header Char"/>
    <w:basedOn w:val="DefaultParagraphFont"/>
    <w:link w:val="Header"/>
    <w:rsid w:val="00CD1262"/>
    <w:rPr>
      <w:rFonts w:ascii="Times New Roman" w:eastAsia="Times New Roman" w:hAnsi="Times New Roman" w:cs="Times New Roman"/>
      <w:kern w:val="0"/>
      <w:lang w:val="en-US"/>
      <w14:ligatures w14:val="none"/>
    </w:rPr>
  </w:style>
  <w:style w:type="paragraph" w:customStyle="1" w:styleId="Default">
    <w:name w:val="Default"/>
    <w:rsid w:val="00CD1262"/>
    <w:pPr>
      <w:autoSpaceDE w:val="0"/>
      <w:autoSpaceDN w:val="0"/>
      <w:adjustRightInd w:val="0"/>
      <w:spacing w:after="0" w:line="240" w:lineRule="auto"/>
    </w:pPr>
    <w:rPr>
      <w:rFonts w:ascii="Arial" w:eastAsia="Times New Roman" w:hAnsi="Arial" w:cs="Arial"/>
      <w:color w:val="000000"/>
      <w:kern w:val="0"/>
      <w:lang w:val="en-US"/>
      <w14:ligatures w14:val="none"/>
    </w:rPr>
  </w:style>
  <w:style w:type="paragraph" w:styleId="BodyTextIndent">
    <w:name w:val="Body Text Indent"/>
    <w:basedOn w:val="Normal"/>
    <w:link w:val="BodyTextIndentChar"/>
    <w:rsid w:val="00CD1262"/>
    <w:pPr>
      <w:tabs>
        <w:tab w:val="left" w:pos="-3740"/>
      </w:tabs>
      <w:spacing w:line="360" w:lineRule="auto"/>
      <w:ind w:left="720" w:firstLine="28"/>
      <w:jc w:val="both"/>
    </w:pPr>
    <w:rPr>
      <w:rFonts w:ascii="Arial" w:hAnsi="Arial" w:cs="Arial"/>
      <w:i/>
      <w:iCs/>
    </w:rPr>
  </w:style>
  <w:style w:type="character" w:customStyle="1" w:styleId="BodyTextIndentChar">
    <w:name w:val="Body Text Indent Char"/>
    <w:basedOn w:val="DefaultParagraphFont"/>
    <w:link w:val="BodyTextIndent"/>
    <w:rsid w:val="00CD1262"/>
    <w:rPr>
      <w:rFonts w:ascii="Arial" w:eastAsia="Times New Roman" w:hAnsi="Arial" w:cs="Arial"/>
      <w:i/>
      <w:iCs/>
      <w:kern w:val="0"/>
      <w:lang w:val="en-US"/>
      <w14:ligatures w14:val="none"/>
    </w:rPr>
  </w:style>
  <w:style w:type="paragraph" w:styleId="BodyText2">
    <w:name w:val="Body Text 2"/>
    <w:basedOn w:val="Normal"/>
    <w:link w:val="BodyText2Char"/>
    <w:rsid w:val="00CD1262"/>
    <w:pPr>
      <w:jc w:val="both"/>
    </w:pPr>
    <w:rPr>
      <w:rFonts w:cs="Sendnya"/>
      <w:sz w:val="28"/>
      <w:lang w:bidi="or-IN"/>
    </w:rPr>
  </w:style>
  <w:style w:type="character" w:customStyle="1" w:styleId="BodyText2Char">
    <w:name w:val="Body Text 2 Char"/>
    <w:basedOn w:val="DefaultParagraphFont"/>
    <w:link w:val="BodyText2"/>
    <w:rsid w:val="00CD1262"/>
    <w:rPr>
      <w:rFonts w:ascii="Times New Roman" w:eastAsia="Times New Roman" w:hAnsi="Times New Roman" w:cs="Sendnya"/>
      <w:kern w:val="0"/>
      <w:sz w:val="28"/>
      <w:lang w:val="en-US" w:bidi="or-IN"/>
      <w14:ligatures w14:val="none"/>
    </w:rPr>
  </w:style>
  <w:style w:type="paragraph" w:styleId="BodyTextIndent3">
    <w:name w:val="Body Text Indent 3"/>
    <w:basedOn w:val="Normal"/>
    <w:link w:val="BodyTextIndent3Char"/>
    <w:rsid w:val="00CD1262"/>
    <w:pPr>
      <w:tabs>
        <w:tab w:val="left" w:pos="-3740"/>
      </w:tabs>
      <w:spacing w:line="360" w:lineRule="auto"/>
      <w:ind w:left="1438" w:firstLine="2"/>
      <w:jc w:val="both"/>
    </w:pPr>
    <w:rPr>
      <w:rFonts w:ascii="Arial" w:hAnsi="Arial" w:cs="Arial"/>
    </w:rPr>
  </w:style>
  <w:style w:type="character" w:customStyle="1" w:styleId="BodyTextIndent3Char">
    <w:name w:val="Body Text Indent 3 Char"/>
    <w:basedOn w:val="DefaultParagraphFont"/>
    <w:link w:val="BodyTextIndent3"/>
    <w:rsid w:val="00CD1262"/>
    <w:rPr>
      <w:rFonts w:ascii="Arial" w:eastAsia="Times New Roman" w:hAnsi="Arial" w:cs="Arial"/>
      <w:kern w:val="0"/>
      <w:lang w:val="en-US"/>
      <w14:ligatures w14:val="none"/>
    </w:rPr>
  </w:style>
  <w:style w:type="paragraph" w:styleId="BodyText3">
    <w:name w:val="Body Text 3"/>
    <w:basedOn w:val="Normal"/>
    <w:link w:val="BodyText3Char"/>
    <w:rsid w:val="00CD1262"/>
    <w:pPr>
      <w:spacing w:after="120"/>
    </w:pPr>
    <w:rPr>
      <w:sz w:val="16"/>
      <w:szCs w:val="16"/>
    </w:rPr>
  </w:style>
  <w:style w:type="character" w:customStyle="1" w:styleId="BodyText3Char">
    <w:name w:val="Body Text 3 Char"/>
    <w:basedOn w:val="DefaultParagraphFont"/>
    <w:link w:val="BodyText3"/>
    <w:rsid w:val="00CD1262"/>
    <w:rPr>
      <w:rFonts w:ascii="Times New Roman" w:eastAsia="Times New Roman" w:hAnsi="Times New Roman" w:cs="Times New Roman"/>
      <w:kern w:val="0"/>
      <w:sz w:val="16"/>
      <w:szCs w:val="16"/>
      <w:lang w:val="en-US"/>
      <w14:ligatures w14:val="none"/>
    </w:rPr>
  </w:style>
  <w:style w:type="paragraph" w:styleId="BodyText">
    <w:name w:val="Body Text"/>
    <w:basedOn w:val="Normal"/>
    <w:link w:val="BodyTextChar"/>
    <w:rsid w:val="00CD1262"/>
    <w:pPr>
      <w:spacing w:after="120"/>
    </w:pPr>
    <w:rPr>
      <w:rFonts w:asciiTheme="minorHAnsi" w:eastAsiaTheme="minorHAnsi" w:hAnsiTheme="minorHAnsi" w:cstheme="minorBidi"/>
      <w:kern w:val="2"/>
      <w:lang w:val="en-IN"/>
      <w14:ligatures w14:val="standardContextual"/>
    </w:rPr>
  </w:style>
  <w:style w:type="character" w:customStyle="1" w:styleId="BodyTextChar1">
    <w:name w:val="Body Text Char1"/>
    <w:basedOn w:val="DefaultParagraphFont"/>
    <w:rsid w:val="00CD1262"/>
    <w:rPr>
      <w:rFonts w:ascii="Times New Roman" w:eastAsia="Times New Roman" w:hAnsi="Times New Roman" w:cs="Times New Roman"/>
      <w:kern w:val="0"/>
      <w:lang w:val="en-US"/>
      <w14:ligatures w14:val="none"/>
    </w:rPr>
  </w:style>
  <w:style w:type="paragraph" w:styleId="BodyTextIndent2">
    <w:name w:val="Body Text Indent 2"/>
    <w:basedOn w:val="Normal"/>
    <w:link w:val="BodyTextIndent2Char"/>
    <w:rsid w:val="00CD1262"/>
    <w:pPr>
      <w:spacing w:after="120" w:line="480" w:lineRule="auto"/>
      <w:ind w:left="360"/>
    </w:pPr>
  </w:style>
  <w:style w:type="character" w:customStyle="1" w:styleId="BodyTextIndent2Char">
    <w:name w:val="Body Text Indent 2 Char"/>
    <w:basedOn w:val="DefaultParagraphFont"/>
    <w:link w:val="BodyTextIndent2"/>
    <w:rsid w:val="00CD1262"/>
    <w:rPr>
      <w:rFonts w:ascii="Times New Roman" w:eastAsia="Times New Roman" w:hAnsi="Times New Roman" w:cs="Times New Roman"/>
      <w:kern w:val="0"/>
      <w:lang w:val="en-US"/>
      <w14:ligatures w14:val="none"/>
    </w:rPr>
  </w:style>
  <w:style w:type="paragraph" w:styleId="BalloonText">
    <w:name w:val="Balloon Text"/>
    <w:basedOn w:val="Normal"/>
    <w:link w:val="BalloonTextChar"/>
    <w:rsid w:val="00CD1262"/>
    <w:rPr>
      <w:rFonts w:ascii="Tahoma" w:hAnsi="Tahoma" w:cs="Sendnya"/>
      <w:sz w:val="16"/>
      <w:szCs w:val="16"/>
      <w:lang w:bidi="or-IN"/>
    </w:rPr>
  </w:style>
  <w:style w:type="character" w:customStyle="1" w:styleId="BalloonTextChar">
    <w:name w:val="Balloon Text Char"/>
    <w:basedOn w:val="DefaultParagraphFont"/>
    <w:link w:val="BalloonText"/>
    <w:rsid w:val="00CD1262"/>
    <w:rPr>
      <w:rFonts w:ascii="Tahoma" w:eastAsia="Times New Roman" w:hAnsi="Tahoma" w:cs="Sendnya"/>
      <w:kern w:val="0"/>
      <w:sz w:val="16"/>
      <w:szCs w:val="16"/>
      <w:lang w:val="en-US" w:bidi="or-IN"/>
      <w14:ligatures w14:val="none"/>
    </w:rPr>
  </w:style>
  <w:style w:type="table" w:styleId="TableGrid">
    <w:name w:val="Table Grid"/>
    <w:basedOn w:val="TableNormal"/>
    <w:uiPriority w:val="59"/>
    <w:rsid w:val="00CD1262"/>
    <w:pPr>
      <w:spacing w:after="0" w:line="240" w:lineRule="auto"/>
    </w:pPr>
    <w:rPr>
      <w:rFonts w:ascii="Calibri" w:eastAsia="Times New Roman" w:hAnsi="Calibri" w:cs="Times New Roman"/>
      <w:kern w:val="0"/>
      <w:sz w:val="20"/>
      <w:szCs w:val="20"/>
      <w:lang w:eastAsia="en-I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CD1262"/>
    <w:rPr>
      <w:color w:val="0000FF"/>
      <w:u w:val="single"/>
    </w:rPr>
  </w:style>
  <w:style w:type="paragraph" w:styleId="NoSpacing">
    <w:name w:val="No Spacing"/>
    <w:qFormat/>
    <w:rsid w:val="00CD1262"/>
    <w:pPr>
      <w:spacing w:after="0"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kandhamal" TargetMode="External"/><Relationship Id="rId4" Type="http://schemas.openxmlformats.org/officeDocument/2006/relationships/webSettings" Target="webSettings.xml"/><Relationship Id="rId9" Type="http://schemas.openxmlformats.org/officeDocument/2006/relationships/hyperlink" Target="mailto:bdogosani@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406</TotalTime>
  <Pages>1</Pages>
  <Words>22600</Words>
  <Characters>128825</Characters>
  <Application>Microsoft Office Word</Application>
  <DocSecurity>0</DocSecurity>
  <Lines>1073</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Sasmita Jena</dc:creator>
  <cp:keywords/>
  <dc:description/>
  <cp:lastModifiedBy>Development Section</cp:lastModifiedBy>
  <cp:revision>4</cp:revision>
  <dcterms:created xsi:type="dcterms:W3CDTF">2026-04-20T11:13:00Z</dcterms:created>
  <dcterms:modified xsi:type="dcterms:W3CDTF">2026-05-14T04:32:00Z</dcterms:modified>
</cp:coreProperties>
</file>